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31D747" w14:textId="5B016AD5" w:rsidR="00C436BE" w:rsidRPr="0018285E" w:rsidRDefault="00135DBC" w:rsidP="00C436BE">
      <w:pPr>
        <w:pStyle w:val="Nagwek"/>
        <w:rPr>
          <w:color w:val="000000" w:themeColor="text1"/>
          <w:sz w:val="22"/>
          <w:szCs w:val="22"/>
        </w:rPr>
      </w:pPr>
      <w:r w:rsidRPr="0018285E">
        <w:rPr>
          <w:color w:val="FF0000"/>
          <w:sz w:val="22"/>
          <w:szCs w:val="22"/>
        </w:rPr>
        <w:t xml:space="preserve"> </w:t>
      </w:r>
    </w:p>
    <w:p w14:paraId="591CAB10" w14:textId="77777777" w:rsidR="00C436BE" w:rsidRPr="0018285E" w:rsidRDefault="00C436BE" w:rsidP="00C436BE">
      <w:pPr>
        <w:jc w:val="center"/>
        <w:rPr>
          <w:b/>
          <w:bCs/>
          <w:color w:val="000000" w:themeColor="text1"/>
          <w:sz w:val="22"/>
          <w:szCs w:val="22"/>
        </w:rPr>
      </w:pPr>
      <w:r w:rsidRPr="0018285E">
        <w:rPr>
          <w:b/>
          <w:bCs/>
          <w:color w:val="000000" w:themeColor="text1"/>
          <w:sz w:val="22"/>
          <w:szCs w:val="22"/>
        </w:rPr>
        <w:t xml:space="preserve">Gmina </w:t>
      </w:r>
      <w:r w:rsidR="0018285E" w:rsidRPr="0018285E">
        <w:rPr>
          <w:b/>
          <w:bCs/>
          <w:color w:val="000000" w:themeColor="text1"/>
          <w:sz w:val="22"/>
          <w:szCs w:val="22"/>
        </w:rPr>
        <w:t>Gawłuszowice</w:t>
      </w:r>
    </w:p>
    <w:p w14:paraId="3BDB70C9" w14:textId="77777777" w:rsidR="00C436BE" w:rsidRPr="0018285E" w:rsidRDefault="0018285E" w:rsidP="00C436BE">
      <w:pPr>
        <w:jc w:val="center"/>
        <w:rPr>
          <w:b/>
          <w:bCs/>
          <w:color w:val="000000" w:themeColor="text1"/>
          <w:sz w:val="22"/>
          <w:szCs w:val="22"/>
        </w:rPr>
      </w:pPr>
      <w:r w:rsidRPr="0018285E">
        <w:rPr>
          <w:b/>
          <w:bCs/>
          <w:color w:val="000000" w:themeColor="text1"/>
          <w:sz w:val="22"/>
          <w:szCs w:val="22"/>
        </w:rPr>
        <w:t>Gawłuszowice 5A</w:t>
      </w:r>
    </w:p>
    <w:p w14:paraId="6C829F0A" w14:textId="77777777" w:rsidR="00C436BE" w:rsidRPr="0018285E" w:rsidRDefault="0018285E" w:rsidP="00C436BE">
      <w:pPr>
        <w:jc w:val="center"/>
        <w:rPr>
          <w:b/>
          <w:bCs/>
          <w:color w:val="000000" w:themeColor="text1"/>
          <w:sz w:val="22"/>
          <w:szCs w:val="22"/>
        </w:rPr>
      </w:pPr>
      <w:r w:rsidRPr="0018285E">
        <w:rPr>
          <w:b/>
          <w:bCs/>
          <w:color w:val="000000" w:themeColor="text1"/>
          <w:sz w:val="22"/>
          <w:szCs w:val="22"/>
        </w:rPr>
        <w:t>39-307 Gawłuszowice</w:t>
      </w:r>
    </w:p>
    <w:p w14:paraId="6A1C4288" w14:textId="77777777" w:rsidR="00C436BE" w:rsidRPr="0018285E" w:rsidRDefault="0018285E" w:rsidP="00C436BE">
      <w:pPr>
        <w:jc w:val="center"/>
        <w:rPr>
          <w:color w:val="000000" w:themeColor="text1"/>
          <w:sz w:val="22"/>
          <w:szCs w:val="22"/>
        </w:rPr>
      </w:pPr>
      <w:r w:rsidRPr="0018285E">
        <w:rPr>
          <w:color w:val="000000" w:themeColor="text1"/>
          <w:sz w:val="22"/>
          <w:szCs w:val="22"/>
        </w:rPr>
        <w:t>tel. 17 77 44</w:t>
      </w:r>
      <w:r w:rsidR="00CF49DD">
        <w:rPr>
          <w:color w:val="000000" w:themeColor="text1"/>
          <w:sz w:val="22"/>
          <w:szCs w:val="22"/>
        </w:rPr>
        <w:t> </w:t>
      </w:r>
      <w:r w:rsidRPr="0018285E">
        <w:rPr>
          <w:color w:val="000000" w:themeColor="text1"/>
          <w:sz w:val="22"/>
          <w:szCs w:val="22"/>
        </w:rPr>
        <w:t>282</w:t>
      </w:r>
      <w:r w:rsidR="00CF49DD">
        <w:rPr>
          <w:color w:val="000000" w:themeColor="text1"/>
          <w:sz w:val="22"/>
          <w:szCs w:val="22"/>
        </w:rPr>
        <w:t>, fax: 17 581 91 18</w:t>
      </w:r>
    </w:p>
    <w:p w14:paraId="59315E01" w14:textId="77777777" w:rsidR="00C436BE" w:rsidRPr="0018285E" w:rsidRDefault="005E020A" w:rsidP="00C436BE">
      <w:pPr>
        <w:jc w:val="center"/>
        <w:rPr>
          <w:color w:val="FF0000"/>
          <w:sz w:val="22"/>
          <w:szCs w:val="22"/>
        </w:rPr>
      </w:pPr>
      <w:hyperlink r:id="rId8" w:history="1">
        <w:r w:rsidR="0018285E" w:rsidRPr="00060BA4">
          <w:rPr>
            <w:rStyle w:val="Hipercze"/>
          </w:rPr>
          <w:t>www.gawluszowice.pl</w:t>
        </w:r>
      </w:hyperlink>
      <w:r w:rsidR="0018285E">
        <w:rPr>
          <w:color w:val="FF0000"/>
        </w:rPr>
        <w:t xml:space="preserve"> </w:t>
      </w:r>
    </w:p>
    <w:p w14:paraId="55F03D34" w14:textId="77777777" w:rsidR="00135DBC" w:rsidRPr="0018285E" w:rsidRDefault="00135DBC" w:rsidP="00D120F7">
      <w:pPr>
        <w:rPr>
          <w:color w:val="000000" w:themeColor="text1"/>
          <w:sz w:val="22"/>
          <w:szCs w:val="22"/>
        </w:rPr>
      </w:pPr>
    </w:p>
    <w:p w14:paraId="5ED3EC22" w14:textId="0F12A7DE" w:rsidR="00135DBC" w:rsidRPr="0018285E" w:rsidRDefault="00135DBC" w:rsidP="00304EDB">
      <w:pPr>
        <w:rPr>
          <w:color w:val="000000" w:themeColor="text1"/>
          <w:sz w:val="40"/>
          <w:szCs w:val="40"/>
        </w:rPr>
      </w:pPr>
    </w:p>
    <w:p w14:paraId="0316C8DE" w14:textId="77777777" w:rsidR="00135DBC" w:rsidRPr="0018285E" w:rsidRDefault="00135DBC" w:rsidP="00A94D8E">
      <w:pPr>
        <w:spacing w:line="480" w:lineRule="auto"/>
        <w:jc w:val="center"/>
        <w:rPr>
          <w:b/>
          <w:bCs/>
          <w:color w:val="000000" w:themeColor="text1"/>
          <w:sz w:val="40"/>
          <w:szCs w:val="40"/>
        </w:rPr>
      </w:pPr>
      <w:r w:rsidRPr="0018285E">
        <w:rPr>
          <w:b/>
          <w:bCs/>
          <w:color w:val="000000" w:themeColor="text1"/>
          <w:sz w:val="40"/>
          <w:szCs w:val="40"/>
        </w:rPr>
        <w:t>SPECYFIKACJA WARUNKÓW ZAMÓWIENIA</w:t>
      </w:r>
    </w:p>
    <w:p w14:paraId="1C24B16F" w14:textId="77777777" w:rsidR="0058201E" w:rsidRPr="0018285E" w:rsidRDefault="0058201E" w:rsidP="0058201E">
      <w:pPr>
        <w:jc w:val="center"/>
        <w:rPr>
          <w:color w:val="000000" w:themeColor="text1"/>
          <w:sz w:val="22"/>
          <w:szCs w:val="22"/>
        </w:rPr>
      </w:pPr>
    </w:p>
    <w:p w14:paraId="46B7BF6D" w14:textId="77777777" w:rsidR="00A94D8E" w:rsidRPr="0018285E" w:rsidRDefault="00D04004" w:rsidP="0058201E">
      <w:pPr>
        <w:jc w:val="center"/>
        <w:rPr>
          <w:color w:val="000000" w:themeColor="text1"/>
          <w:sz w:val="22"/>
          <w:szCs w:val="22"/>
        </w:rPr>
      </w:pPr>
      <w:r w:rsidRPr="0018285E">
        <w:rPr>
          <w:color w:val="000000" w:themeColor="text1"/>
          <w:sz w:val="22"/>
          <w:szCs w:val="22"/>
        </w:rPr>
        <w:t>w</w:t>
      </w:r>
      <w:r w:rsidR="00135DBC" w:rsidRPr="0018285E">
        <w:rPr>
          <w:color w:val="000000" w:themeColor="text1"/>
          <w:sz w:val="22"/>
          <w:szCs w:val="22"/>
        </w:rPr>
        <w:t xml:space="preserve"> </w:t>
      </w:r>
      <w:r w:rsidRPr="0018285E">
        <w:rPr>
          <w:color w:val="000000" w:themeColor="text1"/>
          <w:sz w:val="22"/>
          <w:szCs w:val="22"/>
        </w:rPr>
        <w:t>postępowaniu o udzielenie zamówienia publicznego prowadzonym</w:t>
      </w:r>
      <w:r w:rsidR="00135DBC" w:rsidRPr="0018285E">
        <w:rPr>
          <w:i/>
          <w:iCs/>
          <w:color w:val="000000" w:themeColor="text1"/>
          <w:sz w:val="22"/>
          <w:szCs w:val="22"/>
        </w:rPr>
        <w:t xml:space="preserve"> </w:t>
      </w:r>
      <w:r w:rsidR="00135DBC" w:rsidRPr="0018285E">
        <w:rPr>
          <w:color w:val="000000" w:themeColor="text1"/>
          <w:sz w:val="22"/>
          <w:szCs w:val="22"/>
        </w:rPr>
        <w:t>w trybie</w:t>
      </w:r>
    </w:p>
    <w:p w14:paraId="123789C0" w14:textId="29665E4D" w:rsidR="00135DBC" w:rsidRPr="00CF49DD" w:rsidRDefault="00446D86" w:rsidP="0058201E">
      <w:pPr>
        <w:jc w:val="center"/>
        <w:rPr>
          <w:bCs/>
          <w:color w:val="000000" w:themeColor="text1"/>
          <w:sz w:val="22"/>
          <w:szCs w:val="22"/>
        </w:rPr>
      </w:pPr>
      <w:r w:rsidRPr="0018285E">
        <w:rPr>
          <w:bCs/>
          <w:color w:val="000000" w:themeColor="text1"/>
          <w:sz w:val="22"/>
          <w:szCs w:val="22"/>
        </w:rPr>
        <w:t>podstawowym</w:t>
      </w:r>
      <w:r w:rsidR="00D04004" w:rsidRPr="0018285E">
        <w:rPr>
          <w:bCs/>
          <w:color w:val="000000" w:themeColor="text1"/>
          <w:sz w:val="22"/>
          <w:szCs w:val="22"/>
        </w:rPr>
        <w:t xml:space="preserve"> w </w:t>
      </w:r>
      <w:r w:rsidR="00C5142E">
        <w:rPr>
          <w:bCs/>
          <w:color w:val="000000" w:themeColor="text1"/>
          <w:sz w:val="22"/>
          <w:szCs w:val="22"/>
        </w:rPr>
        <w:t>oparciu o art. 275 pkt 1</w:t>
      </w:r>
      <w:r w:rsidR="00D04004" w:rsidRPr="00CF49DD">
        <w:rPr>
          <w:bCs/>
          <w:color w:val="000000" w:themeColor="text1"/>
          <w:sz w:val="22"/>
          <w:szCs w:val="22"/>
        </w:rPr>
        <w:t xml:space="preserve"> ustawy Pzp</w:t>
      </w:r>
    </w:p>
    <w:p w14:paraId="77AC335C" w14:textId="7E5D032A" w:rsidR="00916F5C" w:rsidRPr="00CF49DD" w:rsidRDefault="00BA38C2" w:rsidP="0058201E">
      <w:pPr>
        <w:jc w:val="center"/>
        <w:rPr>
          <w:bCs/>
          <w:color w:val="000000" w:themeColor="text1"/>
          <w:sz w:val="22"/>
          <w:szCs w:val="22"/>
        </w:rPr>
      </w:pPr>
      <w:r w:rsidRPr="00BA38C2">
        <w:rPr>
          <w:bCs/>
          <w:color w:val="000000" w:themeColor="text1"/>
          <w:sz w:val="22"/>
          <w:szCs w:val="22"/>
        </w:rPr>
        <w:t>w formule zaprojektuj i wybuduj</w:t>
      </w:r>
    </w:p>
    <w:p w14:paraId="2268DF70" w14:textId="09B650D5" w:rsidR="00A94D8E" w:rsidRDefault="00C60DA5" w:rsidP="002B059C">
      <w:pPr>
        <w:jc w:val="center"/>
        <w:rPr>
          <w:color w:val="000000" w:themeColor="text1"/>
          <w:sz w:val="22"/>
          <w:szCs w:val="22"/>
        </w:rPr>
      </w:pPr>
      <w:r w:rsidRPr="00031BDD">
        <w:rPr>
          <w:b/>
          <w:color w:val="000000" w:themeColor="text1"/>
          <w:sz w:val="22"/>
          <w:szCs w:val="22"/>
        </w:rPr>
        <w:t>„</w:t>
      </w:r>
      <w:r w:rsidR="0019580C">
        <w:rPr>
          <w:b/>
          <w:sz w:val="22"/>
          <w:szCs w:val="22"/>
        </w:rPr>
        <w:t>Kompleksowa m</w:t>
      </w:r>
      <w:r w:rsidR="002B059C">
        <w:rPr>
          <w:b/>
          <w:sz w:val="22"/>
          <w:szCs w:val="22"/>
        </w:rPr>
        <w:t>odernizacja dróg gminnych w celu zmniejszenia emisji spalin w transporcie kołowym na ter</w:t>
      </w:r>
      <w:r w:rsidR="00C34F06">
        <w:rPr>
          <w:b/>
          <w:sz w:val="22"/>
          <w:szCs w:val="22"/>
        </w:rPr>
        <w:t>e</w:t>
      </w:r>
      <w:r w:rsidR="002B059C">
        <w:rPr>
          <w:b/>
          <w:sz w:val="22"/>
          <w:szCs w:val="22"/>
        </w:rPr>
        <w:t>nie Gminy Gawłuszowice</w:t>
      </w:r>
      <w:r w:rsidR="00E60935">
        <w:rPr>
          <w:b/>
          <w:sz w:val="22"/>
          <w:szCs w:val="22"/>
        </w:rPr>
        <w:t xml:space="preserve"> </w:t>
      </w:r>
      <w:r w:rsidR="002B059C">
        <w:rPr>
          <w:b/>
          <w:sz w:val="22"/>
          <w:szCs w:val="22"/>
        </w:rPr>
        <w:t>- w formule zaprojektuj i wybuduj</w:t>
      </w:r>
      <w:r w:rsidR="00E60935">
        <w:rPr>
          <w:b/>
          <w:sz w:val="22"/>
          <w:szCs w:val="22"/>
        </w:rPr>
        <w:t>”</w:t>
      </w:r>
    </w:p>
    <w:p w14:paraId="560F87DD" w14:textId="37396E5A" w:rsidR="001D6A2F" w:rsidRPr="00CF49DD" w:rsidRDefault="001D6A2F" w:rsidP="00A50ABD">
      <w:pPr>
        <w:rPr>
          <w:color w:val="000000" w:themeColor="text1"/>
          <w:sz w:val="22"/>
          <w:szCs w:val="22"/>
        </w:rPr>
      </w:pPr>
    </w:p>
    <w:p w14:paraId="23455EB9" w14:textId="77777777" w:rsidR="001D6A2F" w:rsidRPr="001D6A2F" w:rsidRDefault="001D6A2F" w:rsidP="001D6A2F">
      <w:pPr>
        <w:spacing w:line="271" w:lineRule="auto"/>
        <w:jc w:val="center"/>
        <w:rPr>
          <w:b/>
          <w:sz w:val="22"/>
          <w:szCs w:val="22"/>
        </w:rPr>
      </w:pPr>
      <w:r w:rsidRPr="001D6A2F">
        <w:rPr>
          <w:b/>
          <w:sz w:val="22"/>
          <w:szCs w:val="22"/>
        </w:rPr>
        <w:t xml:space="preserve">Zadanie dofinansowane </w:t>
      </w:r>
    </w:p>
    <w:p w14:paraId="374F9D67" w14:textId="77777777" w:rsidR="001D6A2F" w:rsidRPr="001D6A2F" w:rsidRDefault="001D6A2F" w:rsidP="001D6A2F">
      <w:pPr>
        <w:spacing w:line="271" w:lineRule="auto"/>
        <w:jc w:val="center"/>
        <w:rPr>
          <w:b/>
          <w:sz w:val="22"/>
          <w:szCs w:val="22"/>
        </w:rPr>
      </w:pPr>
      <w:r w:rsidRPr="001D6A2F">
        <w:rPr>
          <w:b/>
          <w:sz w:val="22"/>
          <w:szCs w:val="22"/>
        </w:rPr>
        <w:t xml:space="preserve">ze środków Rządowego Programu Polski Ład – Program Inwestycji Strategicznych </w:t>
      </w:r>
    </w:p>
    <w:p w14:paraId="5C7F6E5E" w14:textId="480DF875" w:rsidR="00A627A5" w:rsidRPr="00CF49DD" w:rsidRDefault="00A627A5" w:rsidP="00A50ABD">
      <w:pPr>
        <w:rPr>
          <w:color w:val="000000" w:themeColor="text1"/>
          <w:sz w:val="22"/>
          <w:szCs w:val="22"/>
        </w:rPr>
      </w:pPr>
    </w:p>
    <w:p w14:paraId="1FBA0310" w14:textId="77777777" w:rsidR="00A627A5" w:rsidRPr="00CF49DD" w:rsidRDefault="00A627A5" w:rsidP="006E7ABB">
      <w:pPr>
        <w:jc w:val="center"/>
        <w:rPr>
          <w:color w:val="000000" w:themeColor="text1"/>
          <w:sz w:val="22"/>
          <w:szCs w:val="22"/>
        </w:rPr>
      </w:pPr>
    </w:p>
    <w:p w14:paraId="0F22269B" w14:textId="5D231305" w:rsidR="001D6A2F" w:rsidRDefault="006E7ABB" w:rsidP="002D6D48">
      <w:pPr>
        <w:tabs>
          <w:tab w:val="left" w:pos="5877"/>
        </w:tabs>
        <w:jc w:val="center"/>
        <w:rPr>
          <w:color w:val="000000" w:themeColor="text1"/>
          <w:sz w:val="22"/>
          <w:szCs w:val="22"/>
        </w:rPr>
      </w:pPr>
      <w:r>
        <w:rPr>
          <w:color w:val="000000" w:themeColor="text1"/>
          <w:sz w:val="22"/>
          <w:szCs w:val="22"/>
        </w:rPr>
        <w:t xml:space="preserve">      </w:t>
      </w:r>
      <w:r>
        <w:rPr>
          <w:noProof/>
          <w:lang w:eastAsia="pl-PL"/>
        </w:rPr>
        <mc:AlternateContent>
          <mc:Choice Requires="wpg">
            <w:drawing>
              <wp:inline distT="0" distB="0" distL="0" distR="0" wp14:anchorId="0581BA77" wp14:editId="5A3C7A0C">
                <wp:extent cx="803275" cy="857250"/>
                <wp:effectExtent l="0" t="0" r="15875" b="19050"/>
                <wp:docPr id="990" name="Group 990"/>
                <wp:cNvGraphicFramePr/>
                <a:graphic xmlns:a="http://schemas.openxmlformats.org/drawingml/2006/main">
                  <a:graphicData uri="http://schemas.microsoft.com/office/word/2010/wordprocessingGroup">
                    <wpg:wgp>
                      <wpg:cNvGrpSpPr/>
                      <wpg:grpSpPr>
                        <a:xfrm>
                          <a:off x="0" y="0"/>
                          <a:ext cx="803275" cy="857250"/>
                          <a:chOff x="0" y="0"/>
                          <a:chExt cx="1199909" cy="1360412"/>
                        </a:xfrm>
                      </wpg:grpSpPr>
                      <wps:wsp>
                        <wps:cNvPr id="198" name="Shape 198"/>
                        <wps:cNvSpPr/>
                        <wps:spPr>
                          <a:xfrm>
                            <a:off x="0" y="0"/>
                            <a:ext cx="1199909" cy="1360412"/>
                          </a:xfrm>
                          <a:custGeom>
                            <a:avLst/>
                            <a:gdLst/>
                            <a:ahLst/>
                            <a:cxnLst/>
                            <a:rect l="0" t="0" r="0" b="0"/>
                            <a:pathLst>
                              <a:path w="1199909" h="1360412">
                                <a:moveTo>
                                  <a:pt x="0" y="0"/>
                                </a:moveTo>
                                <a:lnTo>
                                  <a:pt x="1199909" y="0"/>
                                </a:lnTo>
                                <a:lnTo>
                                  <a:pt x="1199909" y="755929"/>
                                </a:lnTo>
                                <a:cubicBezTo>
                                  <a:pt x="1199909" y="1089787"/>
                                  <a:pt x="931304" y="1360412"/>
                                  <a:pt x="599936" y="1360412"/>
                                </a:cubicBezTo>
                                <a:cubicBezTo>
                                  <a:pt x="268592" y="1360412"/>
                                  <a:pt x="0" y="1089787"/>
                                  <a:pt x="0" y="755929"/>
                                </a:cubicBezTo>
                                <a:lnTo>
                                  <a:pt x="0" y="0"/>
                                </a:lnTo>
                                <a:close/>
                              </a:path>
                            </a:pathLst>
                          </a:custGeom>
                          <a:ln w="0" cap="flat">
                            <a:miter lim="127000"/>
                          </a:ln>
                        </wps:spPr>
                        <wps:style>
                          <a:lnRef idx="0">
                            <a:srgbClr val="000000">
                              <a:alpha val="0"/>
                            </a:srgbClr>
                          </a:lnRef>
                          <a:fillRef idx="1">
                            <a:srgbClr val="4792BE"/>
                          </a:fillRef>
                          <a:effectRef idx="0">
                            <a:scrgbClr r="0" g="0" b="0"/>
                          </a:effectRef>
                          <a:fontRef idx="none"/>
                        </wps:style>
                        <wps:bodyPr/>
                      </wps:wsp>
                      <wps:wsp>
                        <wps:cNvPr id="199" name="Shape 199"/>
                        <wps:cNvSpPr/>
                        <wps:spPr>
                          <a:xfrm>
                            <a:off x="0" y="0"/>
                            <a:ext cx="1199909" cy="1360412"/>
                          </a:xfrm>
                          <a:custGeom>
                            <a:avLst/>
                            <a:gdLst/>
                            <a:ahLst/>
                            <a:cxnLst/>
                            <a:rect l="0" t="0" r="0" b="0"/>
                            <a:pathLst>
                              <a:path w="1199909" h="1360412">
                                <a:moveTo>
                                  <a:pt x="0" y="0"/>
                                </a:moveTo>
                                <a:lnTo>
                                  <a:pt x="0" y="755929"/>
                                </a:lnTo>
                                <a:cubicBezTo>
                                  <a:pt x="0" y="1089787"/>
                                  <a:pt x="268592" y="1360412"/>
                                  <a:pt x="599936" y="1360412"/>
                                </a:cubicBezTo>
                                <a:cubicBezTo>
                                  <a:pt x="931304" y="1360412"/>
                                  <a:pt x="1199909" y="1089787"/>
                                  <a:pt x="1199909" y="755929"/>
                                </a:cubicBezTo>
                                <a:lnTo>
                                  <a:pt x="1199909" y="0"/>
                                </a:lnTo>
                                <a:lnTo>
                                  <a:pt x="0" y="0"/>
                                </a:lnTo>
                                <a:close/>
                              </a:path>
                            </a:pathLst>
                          </a:custGeom>
                          <a:ln w="10668" cap="flat">
                            <a:miter lim="100000"/>
                          </a:ln>
                        </wps:spPr>
                        <wps:style>
                          <a:lnRef idx="1">
                            <a:srgbClr val="181717"/>
                          </a:lnRef>
                          <a:fillRef idx="0">
                            <a:srgbClr val="000000">
                              <a:alpha val="0"/>
                            </a:srgbClr>
                          </a:fillRef>
                          <a:effectRef idx="0">
                            <a:scrgbClr r="0" g="0" b="0"/>
                          </a:effectRef>
                          <a:fontRef idx="none"/>
                        </wps:style>
                        <wps:bodyPr/>
                      </wps:wsp>
                      <wps:wsp>
                        <wps:cNvPr id="200" name="Shape 200"/>
                        <wps:cNvSpPr/>
                        <wps:spPr>
                          <a:xfrm>
                            <a:off x="442505" y="67193"/>
                            <a:ext cx="288849" cy="292418"/>
                          </a:xfrm>
                          <a:custGeom>
                            <a:avLst/>
                            <a:gdLst/>
                            <a:ahLst/>
                            <a:cxnLst/>
                            <a:rect l="0" t="0" r="0" b="0"/>
                            <a:pathLst>
                              <a:path w="288849" h="292418">
                                <a:moveTo>
                                  <a:pt x="144424" y="0"/>
                                </a:moveTo>
                                <a:cubicBezTo>
                                  <a:pt x="224180" y="0"/>
                                  <a:pt x="288849" y="65469"/>
                                  <a:pt x="288849" y="146203"/>
                                </a:cubicBezTo>
                                <a:cubicBezTo>
                                  <a:pt x="288849" y="226949"/>
                                  <a:pt x="224180" y="292418"/>
                                  <a:pt x="144424" y="292418"/>
                                </a:cubicBezTo>
                                <a:cubicBezTo>
                                  <a:pt x="64668" y="292418"/>
                                  <a:pt x="0" y="226949"/>
                                  <a:pt x="0" y="146203"/>
                                </a:cubicBezTo>
                                <a:cubicBezTo>
                                  <a:pt x="0" y="65469"/>
                                  <a:pt x="64668" y="0"/>
                                  <a:pt x="144424" y="0"/>
                                </a:cubicBezTo>
                                <a:close/>
                              </a:path>
                            </a:pathLst>
                          </a:custGeom>
                          <a:ln w="0" cap="flat">
                            <a:miter lim="100000"/>
                          </a:ln>
                        </wps:spPr>
                        <wps:style>
                          <a:lnRef idx="0">
                            <a:srgbClr val="000000">
                              <a:alpha val="0"/>
                            </a:srgbClr>
                          </a:lnRef>
                          <a:fillRef idx="1">
                            <a:srgbClr val="FECD23"/>
                          </a:fillRef>
                          <a:effectRef idx="0">
                            <a:scrgbClr r="0" g="0" b="0"/>
                          </a:effectRef>
                          <a:fontRef idx="none"/>
                        </wps:style>
                        <wps:bodyPr/>
                      </wps:wsp>
                      <wps:wsp>
                        <wps:cNvPr id="201" name="Shape 201"/>
                        <wps:cNvSpPr/>
                        <wps:spPr>
                          <a:xfrm>
                            <a:off x="442505" y="67193"/>
                            <a:ext cx="288849" cy="292418"/>
                          </a:xfrm>
                          <a:custGeom>
                            <a:avLst/>
                            <a:gdLst/>
                            <a:ahLst/>
                            <a:cxnLst/>
                            <a:rect l="0" t="0" r="0" b="0"/>
                            <a:pathLst>
                              <a:path w="288849" h="292418">
                                <a:moveTo>
                                  <a:pt x="288849" y="146203"/>
                                </a:moveTo>
                                <a:cubicBezTo>
                                  <a:pt x="288849" y="226949"/>
                                  <a:pt x="224180" y="292418"/>
                                  <a:pt x="144424" y="292418"/>
                                </a:cubicBezTo>
                                <a:cubicBezTo>
                                  <a:pt x="64668" y="292418"/>
                                  <a:pt x="0" y="226949"/>
                                  <a:pt x="0" y="146203"/>
                                </a:cubicBezTo>
                                <a:cubicBezTo>
                                  <a:pt x="0" y="65469"/>
                                  <a:pt x="64668" y="0"/>
                                  <a:pt x="144424" y="0"/>
                                </a:cubicBezTo>
                                <a:cubicBezTo>
                                  <a:pt x="224180" y="0"/>
                                  <a:pt x="288849" y="65469"/>
                                  <a:pt x="288849" y="146203"/>
                                </a:cubicBezTo>
                                <a:close/>
                              </a:path>
                            </a:pathLst>
                          </a:custGeom>
                          <a:ln w="5334" cap="flat">
                            <a:miter lim="127000"/>
                          </a:ln>
                        </wps:spPr>
                        <wps:style>
                          <a:lnRef idx="1">
                            <a:srgbClr val="181717"/>
                          </a:lnRef>
                          <a:fillRef idx="0">
                            <a:srgbClr val="000000">
                              <a:alpha val="0"/>
                            </a:srgbClr>
                          </a:fillRef>
                          <a:effectRef idx="0">
                            <a:scrgbClr r="0" g="0" b="0"/>
                          </a:effectRef>
                          <a:fontRef idx="none"/>
                        </wps:style>
                        <wps:bodyPr/>
                      </wps:wsp>
                      <wps:wsp>
                        <wps:cNvPr id="202" name="Shape 202"/>
                        <wps:cNvSpPr/>
                        <wps:spPr>
                          <a:xfrm>
                            <a:off x="436067" y="1069583"/>
                            <a:ext cx="96977" cy="105690"/>
                          </a:xfrm>
                          <a:custGeom>
                            <a:avLst/>
                            <a:gdLst/>
                            <a:ahLst/>
                            <a:cxnLst/>
                            <a:rect l="0" t="0" r="0" b="0"/>
                            <a:pathLst>
                              <a:path w="96977" h="105690">
                                <a:moveTo>
                                  <a:pt x="91186" y="0"/>
                                </a:moveTo>
                                <a:lnTo>
                                  <a:pt x="96977" y="28207"/>
                                </a:lnTo>
                                <a:cubicBezTo>
                                  <a:pt x="96977" y="28207"/>
                                  <a:pt x="81750" y="50305"/>
                                  <a:pt x="73101" y="60782"/>
                                </a:cubicBezTo>
                                <a:cubicBezTo>
                                  <a:pt x="64160" y="71603"/>
                                  <a:pt x="60566" y="80073"/>
                                  <a:pt x="50330" y="89637"/>
                                </a:cubicBezTo>
                                <a:cubicBezTo>
                                  <a:pt x="41123" y="98234"/>
                                  <a:pt x="30213" y="104293"/>
                                  <a:pt x="16650" y="104915"/>
                                </a:cubicBezTo>
                                <a:cubicBezTo>
                                  <a:pt x="0" y="105690"/>
                                  <a:pt x="2820" y="86182"/>
                                  <a:pt x="5068" y="76950"/>
                                </a:cubicBezTo>
                                <a:cubicBezTo>
                                  <a:pt x="10084" y="56541"/>
                                  <a:pt x="22251" y="38545"/>
                                  <a:pt x="33300" y="20993"/>
                                </a:cubicBezTo>
                                <a:lnTo>
                                  <a:pt x="91186" y="0"/>
                                </a:lnTo>
                                <a:close/>
                              </a:path>
                            </a:pathLst>
                          </a:custGeom>
                          <a:ln w="0" cap="flat">
                            <a:miter lim="127000"/>
                          </a:ln>
                        </wps:spPr>
                        <wps:style>
                          <a:lnRef idx="0">
                            <a:srgbClr val="000000">
                              <a:alpha val="0"/>
                            </a:srgbClr>
                          </a:lnRef>
                          <a:fillRef idx="1">
                            <a:srgbClr val="FECD23"/>
                          </a:fillRef>
                          <a:effectRef idx="0">
                            <a:scrgbClr r="0" g="0" b="0"/>
                          </a:effectRef>
                          <a:fontRef idx="none"/>
                        </wps:style>
                        <wps:bodyPr/>
                      </wps:wsp>
                      <wps:wsp>
                        <wps:cNvPr id="203" name="Shape 203"/>
                        <wps:cNvSpPr/>
                        <wps:spPr>
                          <a:xfrm>
                            <a:off x="436067" y="1069583"/>
                            <a:ext cx="96977" cy="105690"/>
                          </a:xfrm>
                          <a:custGeom>
                            <a:avLst/>
                            <a:gdLst/>
                            <a:ahLst/>
                            <a:cxnLst/>
                            <a:rect l="0" t="0" r="0" b="0"/>
                            <a:pathLst>
                              <a:path w="96977" h="105690">
                                <a:moveTo>
                                  <a:pt x="33300" y="20993"/>
                                </a:moveTo>
                                <a:cubicBezTo>
                                  <a:pt x="22251" y="38545"/>
                                  <a:pt x="10084" y="56541"/>
                                  <a:pt x="5068" y="76950"/>
                                </a:cubicBezTo>
                                <a:cubicBezTo>
                                  <a:pt x="2820" y="86182"/>
                                  <a:pt x="0" y="105690"/>
                                  <a:pt x="16650" y="104915"/>
                                </a:cubicBezTo>
                                <a:cubicBezTo>
                                  <a:pt x="30213" y="104293"/>
                                  <a:pt x="41123" y="98234"/>
                                  <a:pt x="50330" y="89637"/>
                                </a:cubicBezTo>
                                <a:cubicBezTo>
                                  <a:pt x="60566" y="80073"/>
                                  <a:pt x="64160" y="71603"/>
                                  <a:pt x="73101" y="60782"/>
                                </a:cubicBezTo>
                                <a:cubicBezTo>
                                  <a:pt x="81750" y="50305"/>
                                  <a:pt x="96977" y="28207"/>
                                  <a:pt x="96977" y="28207"/>
                                </a:cubicBezTo>
                                <a:lnTo>
                                  <a:pt x="91186" y="0"/>
                                </a:lnTo>
                                <a:lnTo>
                                  <a:pt x="33300" y="20993"/>
                                </a:lnTo>
                                <a:close/>
                              </a:path>
                            </a:pathLst>
                          </a:custGeom>
                          <a:ln w="4229" cap="flat">
                            <a:miter lim="127000"/>
                          </a:ln>
                        </wps:spPr>
                        <wps:style>
                          <a:lnRef idx="1">
                            <a:srgbClr val="181717"/>
                          </a:lnRef>
                          <a:fillRef idx="0">
                            <a:srgbClr val="000000">
                              <a:alpha val="0"/>
                            </a:srgbClr>
                          </a:fillRef>
                          <a:effectRef idx="0">
                            <a:scrgbClr r="0" g="0" b="0"/>
                          </a:effectRef>
                          <a:fontRef idx="none"/>
                        </wps:style>
                        <wps:bodyPr/>
                      </wps:wsp>
                      <wps:wsp>
                        <wps:cNvPr id="204" name="Shape 204"/>
                        <wps:cNvSpPr/>
                        <wps:spPr>
                          <a:xfrm>
                            <a:off x="644124" y="1069583"/>
                            <a:ext cx="96990" cy="105690"/>
                          </a:xfrm>
                          <a:custGeom>
                            <a:avLst/>
                            <a:gdLst/>
                            <a:ahLst/>
                            <a:cxnLst/>
                            <a:rect l="0" t="0" r="0" b="0"/>
                            <a:pathLst>
                              <a:path w="96990" h="105690">
                                <a:moveTo>
                                  <a:pt x="5791" y="0"/>
                                </a:moveTo>
                                <a:lnTo>
                                  <a:pt x="63678" y="20993"/>
                                </a:lnTo>
                                <a:cubicBezTo>
                                  <a:pt x="74714" y="38545"/>
                                  <a:pt x="86906" y="56541"/>
                                  <a:pt x="91910" y="76950"/>
                                </a:cubicBezTo>
                                <a:cubicBezTo>
                                  <a:pt x="94171" y="86182"/>
                                  <a:pt x="96990" y="105690"/>
                                  <a:pt x="80328" y="104915"/>
                                </a:cubicBezTo>
                                <a:cubicBezTo>
                                  <a:pt x="66777" y="104293"/>
                                  <a:pt x="55855" y="98234"/>
                                  <a:pt x="46647" y="89637"/>
                                </a:cubicBezTo>
                                <a:cubicBezTo>
                                  <a:pt x="36411" y="80073"/>
                                  <a:pt x="32817" y="71603"/>
                                  <a:pt x="23876" y="60782"/>
                                </a:cubicBezTo>
                                <a:cubicBezTo>
                                  <a:pt x="15215" y="50305"/>
                                  <a:pt x="0" y="28207"/>
                                  <a:pt x="0" y="28207"/>
                                </a:cubicBezTo>
                                <a:lnTo>
                                  <a:pt x="5791" y="0"/>
                                </a:lnTo>
                                <a:close/>
                              </a:path>
                            </a:pathLst>
                          </a:custGeom>
                          <a:ln w="0" cap="flat">
                            <a:miter lim="127000"/>
                          </a:ln>
                        </wps:spPr>
                        <wps:style>
                          <a:lnRef idx="0">
                            <a:srgbClr val="000000">
                              <a:alpha val="0"/>
                            </a:srgbClr>
                          </a:lnRef>
                          <a:fillRef idx="1">
                            <a:srgbClr val="FECD23"/>
                          </a:fillRef>
                          <a:effectRef idx="0">
                            <a:scrgbClr r="0" g="0" b="0"/>
                          </a:effectRef>
                          <a:fontRef idx="none"/>
                        </wps:style>
                        <wps:bodyPr/>
                      </wps:wsp>
                      <wps:wsp>
                        <wps:cNvPr id="205" name="Shape 205"/>
                        <wps:cNvSpPr/>
                        <wps:spPr>
                          <a:xfrm>
                            <a:off x="644124" y="1069583"/>
                            <a:ext cx="96990" cy="105690"/>
                          </a:xfrm>
                          <a:custGeom>
                            <a:avLst/>
                            <a:gdLst/>
                            <a:ahLst/>
                            <a:cxnLst/>
                            <a:rect l="0" t="0" r="0" b="0"/>
                            <a:pathLst>
                              <a:path w="96990" h="105690">
                                <a:moveTo>
                                  <a:pt x="63678" y="20993"/>
                                </a:moveTo>
                                <a:cubicBezTo>
                                  <a:pt x="74714" y="38545"/>
                                  <a:pt x="86906" y="56541"/>
                                  <a:pt x="91910" y="76950"/>
                                </a:cubicBezTo>
                                <a:cubicBezTo>
                                  <a:pt x="94171" y="86182"/>
                                  <a:pt x="96990" y="105690"/>
                                  <a:pt x="80328" y="104915"/>
                                </a:cubicBezTo>
                                <a:cubicBezTo>
                                  <a:pt x="66777" y="104293"/>
                                  <a:pt x="55855" y="98234"/>
                                  <a:pt x="46647" y="89637"/>
                                </a:cubicBezTo>
                                <a:cubicBezTo>
                                  <a:pt x="36411" y="80073"/>
                                  <a:pt x="32817" y="71603"/>
                                  <a:pt x="23876" y="60782"/>
                                </a:cubicBezTo>
                                <a:cubicBezTo>
                                  <a:pt x="15215" y="50305"/>
                                  <a:pt x="0" y="28207"/>
                                  <a:pt x="0" y="28207"/>
                                </a:cubicBezTo>
                                <a:lnTo>
                                  <a:pt x="5791" y="0"/>
                                </a:lnTo>
                                <a:lnTo>
                                  <a:pt x="63678" y="20993"/>
                                </a:lnTo>
                                <a:close/>
                              </a:path>
                            </a:pathLst>
                          </a:custGeom>
                          <a:ln w="4229" cap="flat">
                            <a:miter lim="127000"/>
                          </a:ln>
                        </wps:spPr>
                        <wps:style>
                          <a:lnRef idx="1">
                            <a:srgbClr val="181717"/>
                          </a:lnRef>
                          <a:fillRef idx="0">
                            <a:srgbClr val="000000">
                              <a:alpha val="0"/>
                            </a:srgbClr>
                          </a:fillRef>
                          <a:effectRef idx="0">
                            <a:scrgbClr r="0" g="0" b="0"/>
                          </a:effectRef>
                          <a:fontRef idx="none"/>
                        </wps:style>
                        <wps:bodyPr/>
                      </wps:wsp>
                      <wps:wsp>
                        <wps:cNvPr id="206" name="Shape 206"/>
                        <wps:cNvSpPr/>
                        <wps:spPr>
                          <a:xfrm>
                            <a:off x="512818" y="223640"/>
                            <a:ext cx="147510" cy="150635"/>
                          </a:xfrm>
                          <a:custGeom>
                            <a:avLst/>
                            <a:gdLst/>
                            <a:ahLst/>
                            <a:cxnLst/>
                            <a:rect l="0" t="0" r="0" b="0"/>
                            <a:pathLst>
                              <a:path w="147510" h="150635">
                                <a:moveTo>
                                  <a:pt x="133083" y="0"/>
                                </a:moveTo>
                                <a:cubicBezTo>
                                  <a:pt x="133083" y="0"/>
                                  <a:pt x="140792" y="48247"/>
                                  <a:pt x="142342" y="78054"/>
                                </a:cubicBezTo>
                                <a:cubicBezTo>
                                  <a:pt x="143866" y="107874"/>
                                  <a:pt x="147510" y="121069"/>
                                  <a:pt x="139535" y="128512"/>
                                </a:cubicBezTo>
                                <a:cubicBezTo>
                                  <a:pt x="131559" y="135966"/>
                                  <a:pt x="100597" y="149746"/>
                                  <a:pt x="82093" y="150190"/>
                                </a:cubicBezTo>
                                <a:cubicBezTo>
                                  <a:pt x="63589" y="150635"/>
                                  <a:pt x="30264" y="144437"/>
                                  <a:pt x="18974" y="137261"/>
                                </a:cubicBezTo>
                                <a:cubicBezTo>
                                  <a:pt x="7684" y="130073"/>
                                  <a:pt x="0" y="121983"/>
                                  <a:pt x="0" y="114236"/>
                                </a:cubicBezTo>
                                <a:cubicBezTo>
                                  <a:pt x="0" y="111049"/>
                                  <a:pt x="2489" y="92342"/>
                                  <a:pt x="4839" y="70383"/>
                                </a:cubicBezTo>
                                <a:cubicBezTo>
                                  <a:pt x="8217" y="38938"/>
                                  <a:pt x="15139" y="1765"/>
                                  <a:pt x="15139" y="1765"/>
                                </a:cubicBezTo>
                                <a:lnTo>
                                  <a:pt x="13308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7" name="Shape 207"/>
                        <wps:cNvSpPr/>
                        <wps:spPr>
                          <a:xfrm>
                            <a:off x="512818" y="223640"/>
                            <a:ext cx="147510" cy="150635"/>
                          </a:xfrm>
                          <a:custGeom>
                            <a:avLst/>
                            <a:gdLst/>
                            <a:ahLst/>
                            <a:cxnLst/>
                            <a:rect l="0" t="0" r="0" b="0"/>
                            <a:pathLst>
                              <a:path w="147510" h="150635">
                                <a:moveTo>
                                  <a:pt x="133083" y="0"/>
                                </a:moveTo>
                                <a:cubicBezTo>
                                  <a:pt x="133083" y="0"/>
                                  <a:pt x="140792" y="48247"/>
                                  <a:pt x="142342" y="78054"/>
                                </a:cubicBezTo>
                                <a:cubicBezTo>
                                  <a:pt x="143866" y="107874"/>
                                  <a:pt x="147510" y="121069"/>
                                  <a:pt x="139535" y="128512"/>
                                </a:cubicBezTo>
                                <a:cubicBezTo>
                                  <a:pt x="131559" y="135966"/>
                                  <a:pt x="100597" y="149746"/>
                                  <a:pt x="82093" y="150190"/>
                                </a:cubicBezTo>
                                <a:cubicBezTo>
                                  <a:pt x="63589" y="150635"/>
                                  <a:pt x="30264" y="144437"/>
                                  <a:pt x="18974" y="137261"/>
                                </a:cubicBezTo>
                                <a:cubicBezTo>
                                  <a:pt x="7684" y="130073"/>
                                  <a:pt x="0" y="121983"/>
                                  <a:pt x="0" y="114236"/>
                                </a:cubicBezTo>
                                <a:cubicBezTo>
                                  <a:pt x="0" y="111049"/>
                                  <a:pt x="2489" y="92342"/>
                                  <a:pt x="4839" y="70383"/>
                                </a:cubicBezTo>
                                <a:cubicBezTo>
                                  <a:pt x="8217" y="38938"/>
                                  <a:pt x="15139" y="1765"/>
                                  <a:pt x="15139" y="1765"/>
                                </a:cubicBezTo>
                                <a:lnTo>
                                  <a:pt x="133083" y="0"/>
                                </a:lnTo>
                                <a:close/>
                              </a:path>
                            </a:pathLst>
                          </a:custGeom>
                          <a:ln w="1245" cap="flat">
                            <a:miter lim="100000"/>
                          </a:ln>
                        </wps:spPr>
                        <wps:style>
                          <a:lnRef idx="1">
                            <a:srgbClr val="1A1915"/>
                          </a:lnRef>
                          <a:fillRef idx="0">
                            <a:srgbClr val="000000">
                              <a:alpha val="0"/>
                            </a:srgbClr>
                          </a:fillRef>
                          <a:effectRef idx="0">
                            <a:scrgbClr r="0" g="0" b="0"/>
                          </a:effectRef>
                          <a:fontRef idx="none"/>
                        </wps:style>
                        <wps:bodyPr/>
                      </wps:wsp>
                      <wps:wsp>
                        <wps:cNvPr id="208" name="Shape 208"/>
                        <wps:cNvSpPr/>
                        <wps:spPr>
                          <a:xfrm>
                            <a:off x="411345" y="340398"/>
                            <a:ext cx="354927" cy="792035"/>
                          </a:xfrm>
                          <a:custGeom>
                            <a:avLst/>
                            <a:gdLst/>
                            <a:ahLst/>
                            <a:cxnLst/>
                            <a:rect l="0" t="0" r="0" b="0"/>
                            <a:pathLst>
                              <a:path w="354927" h="792035">
                                <a:moveTo>
                                  <a:pt x="177902" y="0"/>
                                </a:moveTo>
                                <a:cubicBezTo>
                                  <a:pt x="177902" y="0"/>
                                  <a:pt x="206794" y="1207"/>
                                  <a:pt x="225539" y="9423"/>
                                </a:cubicBezTo>
                                <a:cubicBezTo>
                                  <a:pt x="225539" y="9423"/>
                                  <a:pt x="225920" y="7303"/>
                                  <a:pt x="227114" y="7239"/>
                                </a:cubicBezTo>
                                <a:cubicBezTo>
                                  <a:pt x="230264" y="7062"/>
                                  <a:pt x="235395" y="7887"/>
                                  <a:pt x="239687" y="9906"/>
                                </a:cubicBezTo>
                                <a:cubicBezTo>
                                  <a:pt x="246291" y="13018"/>
                                  <a:pt x="252146" y="18453"/>
                                  <a:pt x="255486" y="23330"/>
                                </a:cubicBezTo>
                                <a:cubicBezTo>
                                  <a:pt x="256489" y="24778"/>
                                  <a:pt x="260528" y="25273"/>
                                  <a:pt x="263741" y="25692"/>
                                </a:cubicBezTo>
                                <a:cubicBezTo>
                                  <a:pt x="265824" y="25971"/>
                                  <a:pt x="267919" y="25959"/>
                                  <a:pt x="268034" y="25997"/>
                                </a:cubicBezTo>
                                <a:cubicBezTo>
                                  <a:pt x="271031" y="26988"/>
                                  <a:pt x="335344" y="84734"/>
                                  <a:pt x="336626" y="90412"/>
                                </a:cubicBezTo>
                                <a:cubicBezTo>
                                  <a:pt x="337464" y="94132"/>
                                  <a:pt x="332041" y="102539"/>
                                  <a:pt x="328968" y="108293"/>
                                </a:cubicBezTo>
                                <a:cubicBezTo>
                                  <a:pt x="326327" y="113208"/>
                                  <a:pt x="330581" y="118949"/>
                                  <a:pt x="329209" y="122403"/>
                                </a:cubicBezTo>
                                <a:cubicBezTo>
                                  <a:pt x="328054" y="125311"/>
                                  <a:pt x="325387" y="128663"/>
                                  <a:pt x="324714" y="131661"/>
                                </a:cubicBezTo>
                                <a:cubicBezTo>
                                  <a:pt x="324714" y="131661"/>
                                  <a:pt x="322212" y="142481"/>
                                  <a:pt x="318935" y="161214"/>
                                </a:cubicBezTo>
                                <a:cubicBezTo>
                                  <a:pt x="315646" y="179959"/>
                                  <a:pt x="317005" y="245173"/>
                                  <a:pt x="314058" y="257683"/>
                                </a:cubicBezTo>
                                <a:cubicBezTo>
                                  <a:pt x="311099" y="270167"/>
                                  <a:pt x="316027" y="336131"/>
                                  <a:pt x="317348" y="356832"/>
                                </a:cubicBezTo>
                                <a:cubicBezTo>
                                  <a:pt x="318656" y="377558"/>
                                  <a:pt x="326873" y="484454"/>
                                  <a:pt x="330175" y="504508"/>
                                </a:cubicBezTo>
                                <a:cubicBezTo>
                                  <a:pt x="333451" y="524573"/>
                                  <a:pt x="342405" y="582232"/>
                                  <a:pt x="343586" y="599656"/>
                                </a:cubicBezTo>
                                <a:cubicBezTo>
                                  <a:pt x="344767" y="617080"/>
                                  <a:pt x="349733" y="654380"/>
                                  <a:pt x="350850" y="665214"/>
                                </a:cubicBezTo>
                                <a:cubicBezTo>
                                  <a:pt x="353047" y="686270"/>
                                  <a:pt x="351905" y="700748"/>
                                  <a:pt x="353809" y="720255"/>
                                </a:cubicBezTo>
                                <a:cubicBezTo>
                                  <a:pt x="354876" y="731114"/>
                                  <a:pt x="354927" y="745262"/>
                                  <a:pt x="353682" y="756221"/>
                                </a:cubicBezTo>
                                <a:cubicBezTo>
                                  <a:pt x="351892" y="772033"/>
                                  <a:pt x="328308" y="772935"/>
                                  <a:pt x="316128" y="776326"/>
                                </a:cubicBezTo>
                                <a:cubicBezTo>
                                  <a:pt x="300495" y="780682"/>
                                  <a:pt x="286322" y="789775"/>
                                  <a:pt x="270104" y="790461"/>
                                </a:cubicBezTo>
                                <a:cubicBezTo>
                                  <a:pt x="238862" y="791782"/>
                                  <a:pt x="172301" y="792035"/>
                                  <a:pt x="138531" y="790092"/>
                                </a:cubicBezTo>
                                <a:cubicBezTo>
                                  <a:pt x="110503" y="788467"/>
                                  <a:pt x="73647" y="783946"/>
                                  <a:pt x="60046" y="776936"/>
                                </a:cubicBezTo>
                                <a:cubicBezTo>
                                  <a:pt x="53302" y="773443"/>
                                  <a:pt x="45910" y="769976"/>
                                  <a:pt x="39002" y="766852"/>
                                </a:cubicBezTo>
                                <a:cubicBezTo>
                                  <a:pt x="33160" y="764210"/>
                                  <a:pt x="17932" y="759168"/>
                                  <a:pt x="12586" y="755511"/>
                                </a:cubicBezTo>
                                <a:cubicBezTo>
                                  <a:pt x="0" y="746913"/>
                                  <a:pt x="5842" y="715937"/>
                                  <a:pt x="6553" y="703517"/>
                                </a:cubicBezTo>
                                <a:cubicBezTo>
                                  <a:pt x="7912" y="679615"/>
                                  <a:pt x="29147" y="501803"/>
                                  <a:pt x="31102" y="471259"/>
                                </a:cubicBezTo>
                                <a:cubicBezTo>
                                  <a:pt x="32969" y="442367"/>
                                  <a:pt x="36856" y="411924"/>
                                  <a:pt x="38672" y="383032"/>
                                </a:cubicBezTo>
                                <a:cubicBezTo>
                                  <a:pt x="39586" y="368402"/>
                                  <a:pt x="41123" y="355460"/>
                                  <a:pt x="41631" y="340817"/>
                                </a:cubicBezTo>
                                <a:cubicBezTo>
                                  <a:pt x="42621" y="312522"/>
                                  <a:pt x="50406" y="250825"/>
                                  <a:pt x="47777" y="237757"/>
                                </a:cubicBezTo>
                                <a:cubicBezTo>
                                  <a:pt x="45148" y="224651"/>
                                  <a:pt x="23000" y="175298"/>
                                  <a:pt x="21018" y="159500"/>
                                </a:cubicBezTo>
                                <a:cubicBezTo>
                                  <a:pt x="19723" y="149085"/>
                                  <a:pt x="14427" y="135128"/>
                                  <a:pt x="18910" y="124714"/>
                                </a:cubicBezTo>
                                <a:cubicBezTo>
                                  <a:pt x="20841" y="120256"/>
                                  <a:pt x="21603" y="115684"/>
                                  <a:pt x="21768" y="110846"/>
                                </a:cubicBezTo>
                                <a:cubicBezTo>
                                  <a:pt x="21895" y="107099"/>
                                  <a:pt x="21539" y="103708"/>
                                  <a:pt x="19545" y="100482"/>
                                </a:cubicBezTo>
                                <a:cubicBezTo>
                                  <a:pt x="19114" y="99784"/>
                                  <a:pt x="18656" y="99111"/>
                                  <a:pt x="18212" y="98425"/>
                                </a:cubicBezTo>
                                <a:cubicBezTo>
                                  <a:pt x="16967" y="96482"/>
                                  <a:pt x="16878" y="93853"/>
                                  <a:pt x="17996" y="90640"/>
                                </a:cubicBezTo>
                                <a:cubicBezTo>
                                  <a:pt x="19025" y="87655"/>
                                  <a:pt x="30264" y="76150"/>
                                  <a:pt x="43586" y="63792"/>
                                </a:cubicBezTo>
                                <a:cubicBezTo>
                                  <a:pt x="61913" y="46774"/>
                                  <a:pt x="83884" y="28067"/>
                                  <a:pt x="85839" y="26695"/>
                                </a:cubicBezTo>
                                <a:cubicBezTo>
                                  <a:pt x="87097" y="25832"/>
                                  <a:pt x="88329" y="24854"/>
                                  <a:pt x="89878" y="24612"/>
                                </a:cubicBezTo>
                                <a:cubicBezTo>
                                  <a:pt x="90957" y="24461"/>
                                  <a:pt x="92037" y="24600"/>
                                  <a:pt x="93129" y="24612"/>
                                </a:cubicBezTo>
                                <a:cubicBezTo>
                                  <a:pt x="93726" y="24626"/>
                                  <a:pt x="95136" y="24702"/>
                                  <a:pt x="95352" y="23940"/>
                                </a:cubicBezTo>
                                <a:cubicBezTo>
                                  <a:pt x="97307" y="16548"/>
                                  <a:pt x="102349" y="14427"/>
                                  <a:pt x="107264" y="11265"/>
                                </a:cubicBezTo>
                                <a:cubicBezTo>
                                  <a:pt x="113678" y="7138"/>
                                  <a:pt x="120460" y="5334"/>
                                  <a:pt x="125527" y="6503"/>
                                </a:cubicBezTo>
                                <a:cubicBezTo>
                                  <a:pt x="127241" y="6896"/>
                                  <a:pt x="128537" y="7048"/>
                                  <a:pt x="129540" y="6566"/>
                                </a:cubicBezTo>
                                <a:cubicBezTo>
                                  <a:pt x="135141" y="3937"/>
                                  <a:pt x="177902" y="0"/>
                                  <a:pt x="177902"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09" name="Shape 209"/>
                        <wps:cNvSpPr/>
                        <wps:spPr>
                          <a:xfrm>
                            <a:off x="531707" y="203329"/>
                            <a:ext cx="108509" cy="153283"/>
                          </a:xfrm>
                          <a:custGeom>
                            <a:avLst/>
                            <a:gdLst/>
                            <a:ahLst/>
                            <a:cxnLst/>
                            <a:rect l="0" t="0" r="0" b="0"/>
                            <a:pathLst>
                              <a:path w="108509" h="153283">
                                <a:moveTo>
                                  <a:pt x="51173" y="557"/>
                                </a:moveTo>
                                <a:cubicBezTo>
                                  <a:pt x="59411" y="0"/>
                                  <a:pt x="67748" y="908"/>
                                  <a:pt x="74359" y="3461"/>
                                </a:cubicBezTo>
                                <a:cubicBezTo>
                                  <a:pt x="85319" y="7690"/>
                                  <a:pt x="96609" y="15424"/>
                                  <a:pt x="101956" y="26143"/>
                                </a:cubicBezTo>
                                <a:cubicBezTo>
                                  <a:pt x="107391" y="37027"/>
                                  <a:pt x="107264" y="49562"/>
                                  <a:pt x="107861" y="61423"/>
                                </a:cubicBezTo>
                                <a:cubicBezTo>
                                  <a:pt x="108509" y="74682"/>
                                  <a:pt x="107328" y="88246"/>
                                  <a:pt x="104318" y="101200"/>
                                </a:cubicBezTo>
                                <a:cubicBezTo>
                                  <a:pt x="99619" y="121368"/>
                                  <a:pt x="88722" y="146768"/>
                                  <a:pt x="66078" y="151632"/>
                                </a:cubicBezTo>
                                <a:cubicBezTo>
                                  <a:pt x="58407" y="153283"/>
                                  <a:pt x="46584" y="150488"/>
                                  <a:pt x="39446" y="147669"/>
                                </a:cubicBezTo>
                                <a:cubicBezTo>
                                  <a:pt x="33134" y="145193"/>
                                  <a:pt x="26505" y="140836"/>
                                  <a:pt x="21780" y="135972"/>
                                </a:cubicBezTo>
                                <a:cubicBezTo>
                                  <a:pt x="5715" y="119387"/>
                                  <a:pt x="559" y="94202"/>
                                  <a:pt x="178" y="71901"/>
                                </a:cubicBezTo>
                                <a:cubicBezTo>
                                  <a:pt x="76" y="66428"/>
                                  <a:pt x="0" y="60776"/>
                                  <a:pt x="279" y="55163"/>
                                </a:cubicBezTo>
                                <a:cubicBezTo>
                                  <a:pt x="660" y="47276"/>
                                  <a:pt x="1803" y="39440"/>
                                  <a:pt x="4750" y="32138"/>
                                </a:cubicBezTo>
                                <a:cubicBezTo>
                                  <a:pt x="9131" y="21279"/>
                                  <a:pt x="18301" y="11932"/>
                                  <a:pt x="28588" y="6445"/>
                                </a:cubicBezTo>
                                <a:cubicBezTo>
                                  <a:pt x="34798" y="3137"/>
                                  <a:pt x="42935" y="1115"/>
                                  <a:pt x="51173" y="557"/>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10" name="Shape 210"/>
                        <wps:cNvSpPr/>
                        <wps:spPr>
                          <a:xfrm>
                            <a:off x="536341" y="208828"/>
                            <a:ext cx="99124" cy="141846"/>
                          </a:xfrm>
                          <a:custGeom>
                            <a:avLst/>
                            <a:gdLst/>
                            <a:ahLst/>
                            <a:cxnLst/>
                            <a:rect l="0" t="0" r="0" b="0"/>
                            <a:pathLst>
                              <a:path w="99124" h="141846">
                                <a:moveTo>
                                  <a:pt x="49670" y="140"/>
                                </a:moveTo>
                                <a:cubicBezTo>
                                  <a:pt x="52667" y="0"/>
                                  <a:pt x="55690" y="102"/>
                                  <a:pt x="58712" y="533"/>
                                </a:cubicBezTo>
                                <a:cubicBezTo>
                                  <a:pt x="60681" y="826"/>
                                  <a:pt x="62636" y="1219"/>
                                  <a:pt x="64541" y="1739"/>
                                </a:cubicBezTo>
                                <a:cubicBezTo>
                                  <a:pt x="71158" y="3543"/>
                                  <a:pt x="77343" y="6845"/>
                                  <a:pt x="82448" y="11443"/>
                                </a:cubicBezTo>
                                <a:cubicBezTo>
                                  <a:pt x="83909" y="12750"/>
                                  <a:pt x="85268" y="14160"/>
                                  <a:pt x="86513" y="15659"/>
                                </a:cubicBezTo>
                                <a:cubicBezTo>
                                  <a:pt x="89954" y="19799"/>
                                  <a:pt x="93345" y="24435"/>
                                  <a:pt x="95288" y="29476"/>
                                </a:cubicBezTo>
                                <a:cubicBezTo>
                                  <a:pt x="98552" y="37998"/>
                                  <a:pt x="98755" y="47599"/>
                                  <a:pt x="98959" y="56617"/>
                                </a:cubicBezTo>
                                <a:cubicBezTo>
                                  <a:pt x="99124" y="63856"/>
                                  <a:pt x="98806" y="71120"/>
                                  <a:pt x="98082" y="78308"/>
                                </a:cubicBezTo>
                                <a:cubicBezTo>
                                  <a:pt x="97739" y="81623"/>
                                  <a:pt x="97320" y="84937"/>
                                  <a:pt x="96762" y="88214"/>
                                </a:cubicBezTo>
                                <a:cubicBezTo>
                                  <a:pt x="95758" y="94120"/>
                                  <a:pt x="94386" y="99975"/>
                                  <a:pt x="92672" y="105714"/>
                                </a:cubicBezTo>
                                <a:cubicBezTo>
                                  <a:pt x="91427" y="109868"/>
                                  <a:pt x="89586" y="113779"/>
                                  <a:pt x="87846" y="117754"/>
                                </a:cubicBezTo>
                                <a:cubicBezTo>
                                  <a:pt x="84125" y="126288"/>
                                  <a:pt x="78817" y="134239"/>
                                  <a:pt x="70168" y="138316"/>
                                </a:cubicBezTo>
                                <a:cubicBezTo>
                                  <a:pt x="67869" y="139408"/>
                                  <a:pt x="65342" y="140500"/>
                                  <a:pt x="62840" y="141021"/>
                                </a:cubicBezTo>
                                <a:cubicBezTo>
                                  <a:pt x="59499" y="141706"/>
                                  <a:pt x="55563" y="141846"/>
                                  <a:pt x="52159" y="141605"/>
                                </a:cubicBezTo>
                                <a:cubicBezTo>
                                  <a:pt x="43243" y="140944"/>
                                  <a:pt x="34328" y="138684"/>
                                  <a:pt x="26886" y="133756"/>
                                </a:cubicBezTo>
                                <a:cubicBezTo>
                                  <a:pt x="24803" y="132359"/>
                                  <a:pt x="22695" y="130911"/>
                                  <a:pt x="21031" y="129019"/>
                                </a:cubicBezTo>
                                <a:cubicBezTo>
                                  <a:pt x="16307" y="123647"/>
                                  <a:pt x="11557" y="116751"/>
                                  <a:pt x="8509" y="109296"/>
                                </a:cubicBezTo>
                                <a:cubicBezTo>
                                  <a:pt x="4839" y="100317"/>
                                  <a:pt x="2375" y="90335"/>
                                  <a:pt x="1321" y="80734"/>
                                </a:cubicBezTo>
                                <a:cubicBezTo>
                                  <a:pt x="445" y="72720"/>
                                  <a:pt x="0" y="64656"/>
                                  <a:pt x="140" y="56604"/>
                                </a:cubicBezTo>
                                <a:cubicBezTo>
                                  <a:pt x="178" y="54280"/>
                                  <a:pt x="254" y="51943"/>
                                  <a:pt x="394" y="49619"/>
                                </a:cubicBezTo>
                                <a:cubicBezTo>
                                  <a:pt x="584" y="46621"/>
                                  <a:pt x="851" y="43650"/>
                                  <a:pt x="1308" y="40678"/>
                                </a:cubicBezTo>
                                <a:cubicBezTo>
                                  <a:pt x="2197" y="34912"/>
                                  <a:pt x="4166" y="29413"/>
                                  <a:pt x="6896" y="24257"/>
                                </a:cubicBezTo>
                                <a:cubicBezTo>
                                  <a:pt x="10871" y="16739"/>
                                  <a:pt x="17221" y="10630"/>
                                  <a:pt x="24714" y="6642"/>
                                </a:cubicBezTo>
                                <a:cubicBezTo>
                                  <a:pt x="26784" y="5537"/>
                                  <a:pt x="28969" y="4546"/>
                                  <a:pt x="31179" y="3746"/>
                                </a:cubicBezTo>
                                <a:cubicBezTo>
                                  <a:pt x="34684" y="2463"/>
                                  <a:pt x="38329" y="1473"/>
                                  <a:pt x="42025" y="927"/>
                                </a:cubicBezTo>
                                <a:cubicBezTo>
                                  <a:pt x="44577" y="546"/>
                                  <a:pt x="47117" y="253"/>
                                  <a:pt x="49670" y="14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11" name="Shape 211"/>
                        <wps:cNvSpPr/>
                        <wps:spPr>
                          <a:xfrm>
                            <a:off x="545592" y="261194"/>
                            <a:ext cx="44107" cy="52401"/>
                          </a:xfrm>
                          <a:custGeom>
                            <a:avLst/>
                            <a:gdLst/>
                            <a:ahLst/>
                            <a:cxnLst/>
                            <a:rect l="0" t="0" r="0" b="0"/>
                            <a:pathLst>
                              <a:path w="44107" h="52401">
                                <a:moveTo>
                                  <a:pt x="14808" y="0"/>
                                </a:moveTo>
                                <a:cubicBezTo>
                                  <a:pt x="17411" y="0"/>
                                  <a:pt x="19647" y="127"/>
                                  <a:pt x="21590" y="267"/>
                                </a:cubicBezTo>
                                <a:cubicBezTo>
                                  <a:pt x="25895" y="597"/>
                                  <a:pt x="30556" y="1308"/>
                                  <a:pt x="33261" y="5017"/>
                                </a:cubicBezTo>
                                <a:cubicBezTo>
                                  <a:pt x="35242" y="7734"/>
                                  <a:pt x="36385" y="11113"/>
                                  <a:pt x="36513" y="14478"/>
                                </a:cubicBezTo>
                                <a:cubicBezTo>
                                  <a:pt x="36626" y="17755"/>
                                  <a:pt x="35598" y="21234"/>
                                  <a:pt x="35077" y="24461"/>
                                </a:cubicBezTo>
                                <a:cubicBezTo>
                                  <a:pt x="34188" y="29959"/>
                                  <a:pt x="26733" y="42711"/>
                                  <a:pt x="32626" y="47130"/>
                                </a:cubicBezTo>
                                <a:cubicBezTo>
                                  <a:pt x="35420" y="49226"/>
                                  <a:pt x="40818" y="48235"/>
                                  <a:pt x="44107" y="48311"/>
                                </a:cubicBezTo>
                                <a:cubicBezTo>
                                  <a:pt x="40310" y="50445"/>
                                  <a:pt x="34772" y="52401"/>
                                  <a:pt x="29895" y="49264"/>
                                </a:cubicBezTo>
                                <a:cubicBezTo>
                                  <a:pt x="26822" y="47308"/>
                                  <a:pt x="26695" y="41339"/>
                                  <a:pt x="27368" y="38100"/>
                                </a:cubicBezTo>
                                <a:cubicBezTo>
                                  <a:pt x="28346" y="33427"/>
                                  <a:pt x="30950" y="29325"/>
                                  <a:pt x="32677" y="24930"/>
                                </a:cubicBezTo>
                                <a:cubicBezTo>
                                  <a:pt x="34556" y="20219"/>
                                  <a:pt x="34506" y="15735"/>
                                  <a:pt x="32689" y="11037"/>
                                </a:cubicBezTo>
                                <a:cubicBezTo>
                                  <a:pt x="32118" y="9551"/>
                                  <a:pt x="30759" y="8699"/>
                                  <a:pt x="29299" y="8268"/>
                                </a:cubicBezTo>
                                <a:cubicBezTo>
                                  <a:pt x="27317" y="7709"/>
                                  <a:pt x="25755" y="7024"/>
                                  <a:pt x="23749" y="6630"/>
                                </a:cubicBezTo>
                                <a:cubicBezTo>
                                  <a:pt x="20193" y="5918"/>
                                  <a:pt x="16472" y="5830"/>
                                  <a:pt x="12865" y="6248"/>
                                </a:cubicBezTo>
                                <a:cubicBezTo>
                                  <a:pt x="10185" y="6579"/>
                                  <a:pt x="7645" y="7024"/>
                                  <a:pt x="5359" y="8548"/>
                                </a:cubicBezTo>
                                <a:cubicBezTo>
                                  <a:pt x="3949" y="9525"/>
                                  <a:pt x="1778" y="11037"/>
                                  <a:pt x="0" y="9817"/>
                                </a:cubicBezTo>
                                <a:cubicBezTo>
                                  <a:pt x="228" y="8699"/>
                                  <a:pt x="203" y="8827"/>
                                  <a:pt x="419" y="7684"/>
                                </a:cubicBezTo>
                                <a:lnTo>
                                  <a:pt x="2108" y="5283"/>
                                </a:lnTo>
                                <a:cubicBezTo>
                                  <a:pt x="2108" y="5283"/>
                                  <a:pt x="5575" y="0"/>
                                  <a:pt x="14808"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12" name="Shape 212"/>
                        <wps:cNvSpPr/>
                        <wps:spPr>
                          <a:xfrm>
                            <a:off x="592497" y="260669"/>
                            <a:ext cx="33693" cy="10592"/>
                          </a:xfrm>
                          <a:custGeom>
                            <a:avLst/>
                            <a:gdLst/>
                            <a:ahLst/>
                            <a:cxnLst/>
                            <a:rect l="0" t="0" r="0" b="0"/>
                            <a:pathLst>
                              <a:path w="33693" h="10592">
                                <a:moveTo>
                                  <a:pt x="16497" y="0"/>
                                </a:moveTo>
                                <a:cubicBezTo>
                                  <a:pt x="21527" y="0"/>
                                  <a:pt x="26924" y="1562"/>
                                  <a:pt x="29515" y="3619"/>
                                </a:cubicBezTo>
                                <a:cubicBezTo>
                                  <a:pt x="32474" y="5943"/>
                                  <a:pt x="33693" y="7327"/>
                                  <a:pt x="33693" y="7327"/>
                                </a:cubicBezTo>
                                <a:lnTo>
                                  <a:pt x="32372" y="9677"/>
                                </a:lnTo>
                                <a:cubicBezTo>
                                  <a:pt x="32309" y="9792"/>
                                  <a:pt x="27788" y="8115"/>
                                  <a:pt x="27420" y="7988"/>
                                </a:cubicBezTo>
                                <a:cubicBezTo>
                                  <a:pt x="25007" y="7200"/>
                                  <a:pt x="22530" y="6490"/>
                                  <a:pt x="19990" y="6210"/>
                                </a:cubicBezTo>
                                <a:cubicBezTo>
                                  <a:pt x="18529" y="6032"/>
                                  <a:pt x="17018" y="6058"/>
                                  <a:pt x="15558" y="6261"/>
                                </a:cubicBezTo>
                                <a:cubicBezTo>
                                  <a:pt x="14275" y="6426"/>
                                  <a:pt x="13005" y="6832"/>
                                  <a:pt x="11748" y="7137"/>
                                </a:cubicBezTo>
                                <a:cubicBezTo>
                                  <a:pt x="10973" y="7327"/>
                                  <a:pt x="10109" y="7417"/>
                                  <a:pt x="9347" y="7709"/>
                                </a:cubicBezTo>
                                <a:lnTo>
                                  <a:pt x="6490" y="8788"/>
                                </a:lnTo>
                                <a:cubicBezTo>
                                  <a:pt x="4699" y="9448"/>
                                  <a:pt x="2921" y="10592"/>
                                  <a:pt x="978" y="9778"/>
                                </a:cubicBezTo>
                                <a:cubicBezTo>
                                  <a:pt x="0" y="9360"/>
                                  <a:pt x="89" y="8268"/>
                                  <a:pt x="292" y="7391"/>
                                </a:cubicBezTo>
                                <a:cubicBezTo>
                                  <a:pt x="381" y="7023"/>
                                  <a:pt x="737" y="5105"/>
                                  <a:pt x="1067" y="4940"/>
                                </a:cubicBezTo>
                                <a:cubicBezTo>
                                  <a:pt x="1067" y="4940"/>
                                  <a:pt x="11430" y="0"/>
                                  <a:pt x="16497"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13" name="Shape 213"/>
                        <wps:cNvSpPr/>
                        <wps:spPr>
                          <a:xfrm>
                            <a:off x="595688" y="271187"/>
                            <a:ext cx="24371" cy="9906"/>
                          </a:xfrm>
                          <a:custGeom>
                            <a:avLst/>
                            <a:gdLst/>
                            <a:ahLst/>
                            <a:cxnLst/>
                            <a:rect l="0" t="0" r="0" b="0"/>
                            <a:pathLst>
                              <a:path w="24371" h="9906">
                                <a:moveTo>
                                  <a:pt x="15977" y="305"/>
                                </a:moveTo>
                                <a:cubicBezTo>
                                  <a:pt x="17971" y="520"/>
                                  <a:pt x="20091" y="1308"/>
                                  <a:pt x="21603" y="2654"/>
                                </a:cubicBezTo>
                                <a:cubicBezTo>
                                  <a:pt x="21844" y="2870"/>
                                  <a:pt x="22047" y="3098"/>
                                  <a:pt x="22289" y="3327"/>
                                </a:cubicBezTo>
                                <a:cubicBezTo>
                                  <a:pt x="23432" y="4457"/>
                                  <a:pt x="23990" y="5778"/>
                                  <a:pt x="23990" y="5778"/>
                                </a:cubicBezTo>
                                <a:lnTo>
                                  <a:pt x="24371" y="6921"/>
                                </a:lnTo>
                                <a:cubicBezTo>
                                  <a:pt x="23241" y="5905"/>
                                  <a:pt x="22187" y="4826"/>
                                  <a:pt x="20904" y="3975"/>
                                </a:cubicBezTo>
                                <a:cubicBezTo>
                                  <a:pt x="19710" y="3213"/>
                                  <a:pt x="18428" y="2807"/>
                                  <a:pt x="17056" y="2515"/>
                                </a:cubicBezTo>
                                <a:cubicBezTo>
                                  <a:pt x="16294" y="2336"/>
                                  <a:pt x="15468" y="2235"/>
                                  <a:pt x="14681" y="2222"/>
                                </a:cubicBezTo>
                                <a:cubicBezTo>
                                  <a:pt x="11925" y="2184"/>
                                  <a:pt x="9042" y="2184"/>
                                  <a:pt x="6617" y="3505"/>
                                </a:cubicBezTo>
                                <a:cubicBezTo>
                                  <a:pt x="5753" y="3975"/>
                                  <a:pt x="4813" y="4584"/>
                                  <a:pt x="4039" y="5181"/>
                                </a:cubicBezTo>
                                <a:cubicBezTo>
                                  <a:pt x="3035" y="5982"/>
                                  <a:pt x="2299" y="6655"/>
                                  <a:pt x="1410" y="7886"/>
                                </a:cubicBezTo>
                                <a:cubicBezTo>
                                  <a:pt x="965" y="8534"/>
                                  <a:pt x="572" y="9474"/>
                                  <a:pt x="0" y="9906"/>
                                </a:cubicBezTo>
                                <a:lnTo>
                                  <a:pt x="876" y="7023"/>
                                </a:lnTo>
                                <a:cubicBezTo>
                                  <a:pt x="940" y="6756"/>
                                  <a:pt x="1143" y="6476"/>
                                  <a:pt x="1257" y="6235"/>
                                </a:cubicBezTo>
                                <a:cubicBezTo>
                                  <a:pt x="1664" y="5562"/>
                                  <a:pt x="2146" y="4928"/>
                                  <a:pt x="2705" y="4369"/>
                                </a:cubicBezTo>
                                <a:cubicBezTo>
                                  <a:pt x="3492" y="3556"/>
                                  <a:pt x="4458" y="2832"/>
                                  <a:pt x="5423" y="2209"/>
                                </a:cubicBezTo>
                                <a:cubicBezTo>
                                  <a:pt x="6718" y="1371"/>
                                  <a:pt x="8141" y="724"/>
                                  <a:pt x="9665" y="419"/>
                                </a:cubicBezTo>
                                <a:cubicBezTo>
                                  <a:pt x="11747" y="0"/>
                                  <a:pt x="13894" y="64"/>
                                  <a:pt x="15977" y="305"/>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14" name="Shape 214"/>
                        <wps:cNvSpPr/>
                        <wps:spPr>
                          <a:xfrm>
                            <a:off x="602736" y="272059"/>
                            <a:ext cx="11354" cy="12649"/>
                          </a:xfrm>
                          <a:custGeom>
                            <a:avLst/>
                            <a:gdLst/>
                            <a:ahLst/>
                            <a:cxnLst/>
                            <a:rect l="0" t="0" r="0" b="0"/>
                            <a:pathLst>
                              <a:path w="11354" h="12649">
                                <a:moveTo>
                                  <a:pt x="5677" y="0"/>
                                </a:moveTo>
                                <a:cubicBezTo>
                                  <a:pt x="8827" y="0"/>
                                  <a:pt x="11354" y="2832"/>
                                  <a:pt x="11354" y="6324"/>
                                </a:cubicBezTo>
                                <a:cubicBezTo>
                                  <a:pt x="11354" y="9817"/>
                                  <a:pt x="8827" y="12649"/>
                                  <a:pt x="5677" y="12649"/>
                                </a:cubicBezTo>
                                <a:cubicBezTo>
                                  <a:pt x="2566" y="12649"/>
                                  <a:pt x="0" y="9817"/>
                                  <a:pt x="0" y="6324"/>
                                </a:cubicBezTo>
                                <a:cubicBezTo>
                                  <a:pt x="0" y="2832"/>
                                  <a:pt x="2566" y="0"/>
                                  <a:pt x="5677"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15" name="Shape 215"/>
                        <wps:cNvSpPr/>
                        <wps:spPr>
                          <a:xfrm>
                            <a:off x="550944" y="270047"/>
                            <a:ext cx="24384" cy="9906"/>
                          </a:xfrm>
                          <a:custGeom>
                            <a:avLst/>
                            <a:gdLst/>
                            <a:ahLst/>
                            <a:cxnLst/>
                            <a:rect l="0" t="0" r="0" b="0"/>
                            <a:pathLst>
                              <a:path w="24384" h="9906">
                                <a:moveTo>
                                  <a:pt x="8407" y="317"/>
                                </a:moveTo>
                                <a:cubicBezTo>
                                  <a:pt x="10503" y="50"/>
                                  <a:pt x="12649" y="0"/>
                                  <a:pt x="14719" y="406"/>
                                </a:cubicBezTo>
                                <a:cubicBezTo>
                                  <a:pt x="16243" y="724"/>
                                  <a:pt x="17666" y="1371"/>
                                  <a:pt x="18961" y="2209"/>
                                </a:cubicBezTo>
                                <a:cubicBezTo>
                                  <a:pt x="19939" y="2832"/>
                                  <a:pt x="20879" y="3530"/>
                                  <a:pt x="21679" y="4369"/>
                                </a:cubicBezTo>
                                <a:cubicBezTo>
                                  <a:pt x="22237" y="4928"/>
                                  <a:pt x="22720" y="5562"/>
                                  <a:pt x="23114" y="6223"/>
                                </a:cubicBezTo>
                                <a:cubicBezTo>
                                  <a:pt x="23254" y="6476"/>
                                  <a:pt x="23444" y="6756"/>
                                  <a:pt x="23520" y="7023"/>
                                </a:cubicBezTo>
                                <a:lnTo>
                                  <a:pt x="24384" y="9906"/>
                                </a:lnTo>
                                <a:cubicBezTo>
                                  <a:pt x="23813" y="9486"/>
                                  <a:pt x="23419" y="8534"/>
                                  <a:pt x="22974" y="7899"/>
                                </a:cubicBezTo>
                                <a:cubicBezTo>
                                  <a:pt x="22085" y="6655"/>
                                  <a:pt x="21336" y="5994"/>
                                  <a:pt x="20345" y="5181"/>
                                </a:cubicBezTo>
                                <a:cubicBezTo>
                                  <a:pt x="19583" y="4597"/>
                                  <a:pt x="18631" y="3987"/>
                                  <a:pt x="17780" y="3505"/>
                                </a:cubicBezTo>
                                <a:cubicBezTo>
                                  <a:pt x="15341" y="2184"/>
                                  <a:pt x="12446" y="2184"/>
                                  <a:pt x="9715" y="2222"/>
                                </a:cubicBezTo>
                                <a:cubicBezTo>
                                  <a:pt x="8915" y="2235"/>
                                  <a:pt x="8103" y="2349"/>
                                  <a:pt x="7328" y="2515"/>
                                </a:cubicBezTo>
                                <a:cubicBezTo>
                                  <a:pt x="5956" y="2807"/>
                                  <a:pt x="4661" y="3213"/>
                                  <a:pt x="3480" y="3987"/>
                                </a:cubicBezTo>
                                <a:cubicBezTo>
                                  <a:pt x="2210" y="4813"/>
                                  <a:pt x="1143" y="5905"/>
                                  <a:pt x="0" y="6921"/>
                                </a:cubicBezTo>
                                <a:lnTo>
                                  <a:pt x="393" y="5778"/>
                                </a:lnTo>
                                <a:cubicBezTo>
                                  <a:pt x="393" y="5778"/>
                                  <a:pt x="965" y="4470"/>
                                  <a:pt x="2095" y="3327"/>
                                </a:cubicBezTo>
                                <a:cubicBezTo>
                                  <a:pt x="2324" y="3086"/>
                                  <a:pt x="2553" y="2857"/>
                                  <a:pt x="2781" y="2654"/>
                                </a:cubicBezTo>
                                <a:cubicBezTo>
                                  <a:pt x="4280" y="1308"/>
                                  <a:pt x="6414" y="520"/>
                                  <a:pt x="8407" y="317"/>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16" name="Shape 216"/>
                        <wps:cNvSpPr/>
                        <wps:spPr>
                          <a:xfrm>
                            <a:off x="556927" y="270918"/>
                            <a:ext cx="11354" cy="12649"/>
                          </a:xfrm>
                          <a:custGeom>
                            <a:avLst/>
                            <a:gdLst/>
                            <a:ahLst/>
                            <a:cxnLst/>
                            <a:rect l="0" t="0" r="0" b="0"/>
                            <a:pathLst>
                              <a:path w="11354" h="12649">
                                <a:moveTo>
                                  <a:pt x="5664" y="0"/>
                                </a:moveTo>
                                <a:cubicBezTo>
                                  <a:pt x="8801" y="0"/>
                                  <a:pt x="11354" y="2832"/>
                                  <a:pt x="11354" y="6324"/>
                                </a:cubicBezTo>
                                <a:cubicBezTo>
                                  <a:pt x="11354" y="9817"/>
                                  <a:pt x="8801" y="12649"/>
                                  <a:pt x="5664" y="12649"/>
                                </a:cubicBezTo>
                                <a:cubicBezTo>
                                  <a:pt x="2540" y="12649"/>
                                  <a:pt x="0" y="9817"/>
                                  <a:pt x="0" y="6324"/>
                                </a:cubicBezTo>
                                <a:cubicBezTo>
                                  <a:pt x="0" y="2832"/>
                                  <a:pt x="2540" y="0"/>
                                  <a:pt x="566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17" name="Shape 217"/>
                        <wps:cNvSpPr/>
                        <wps:spPr>
                          <a:xfrm>
                            <a:off x="590612" y="298179"/>
                            <a:ext cx="9131" cy="12459"/>
                          </a:xfrm>
                          <a:custGeom>
                            <a:avLst/>
                            <a:gdLst/>
                            <a:ahLst/>
                            <a:cxnLst/>
                            <a:rect l="0" t="0" r="0" b="0"/>
                            <a:pathLst>
                              <a:path w="9131" h="12459">
                                <a:moveTo>
                                  <a:pt x="0" y="0"/>
                                </a:moveTo>
                                <a:cubicBezTo>
                                  <a:pt x="3835" y="521"/>
                                  <a:pt x="8090" y="2007"/>
                                  <a:pt x="8814" y="6312"/>
                                </a:cubicBezTo>
                                <a:cubicBezTo>
                                  <a:pt x="9131" y="8039"/>
                                  <a:pt x="8623" y="9843"/>
                                  <a:pt x="7785" y="11367"/>
                                </a:cubicBezTo>
                                <a:cubicBezTo>
                                  <a:pt x="7455" y="11950"/>
                                  <a:pt x="6439" y="12459"/>
                                  <a:pt x="5728" y="12459"/>
                                </a:cubicBezTo>
                                <a:cubicBezTo>
                                  <a:pt x="5550" y="12459"/>
                                  <a:pt x="5931" y="11811"/>
                                  <a:pt x="6083" y="11392"/>
                                </a:cubicBezTo>
                                <a:cubicBezTo>
                                  <a:pt x="7125" y="8827"/>
                                  <a:pt x="7391" y="5385"/>
                                  <a:pt x="5106" y="3416"/>
                                </a:cubicBezTo>
                                <a:cubicBezTo>
                                  <a:pt x="3734" y="2260"/>
                                  <a:pt x="1968" y="1219"/>
                                  <a:pt x="419" y="292"/>
                                </a:cubicBezTo>
                                <a:cubicBezTo>
                                  <a:pt x="317" y="241"/>
                                  <a:pt x="127" y="26"/>
                                  <a:pt x="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18" name="Shape 218"/>
                        <wps:cNvSpPr/>
                        <wps:spPr>
                          <a:xfrm>
                            <a:off x="526432" y="256374"/>
                            <a:ext cx="58658" cy="144221"/>
                          </a:xfrm>
                          <a:custGeom>
                            <a:avLst/>
                            <a:gdLst/>
                            <a:ahLst/>
                            <a:cxnLst/>
                            <a:rect l="0" t="0" r="0" b="0"/>
                            <a:pathLst>
                              <a:path w="58658" h="144221">
                                <a:moveTo>
                                  <a:pt x="13639" y="0"/>
                                </a:moveTo>
                                <a:cubicBezTo>
                                  <a:pt x="13639" y="0"/>
                                  <a:pt x="12331" y="14097"/>
                                  <a:pt x="13474" y="22009"/>
                                </a:cubicBezTo>
                                <a:cubicBezTo>
                                  <a:pt x="15367" y="34989"/>
                                  <a:pt x="16294" y="47930"/>
                                  <a:pt x="22034" y="59931"/>
                                </a:cubicBezTo>
                                <a:cubicBezTo>
                                  <a:pt x="23292" y="62561"/>
                                  <a:pt x="24435" y="65189"/>
                                  <a:pt x="27343" y="66256"/>
                                </a:cubicBezTo>
                                <a:cubicBezTo>
                                  <a:pt x="28486" y="66687"/>
                                  <a:pt x="29845" y="66739"/>
                                  <a:pt x="30988" y="66319"/>
                                </a:cubicBezTo>
                                <a:cubicBezTo>
                                  <a:pt x="33058" y="65570"/>
                                  <a:pt x="34671" y="63741"/>
                                  <a:pt x="36081" y="62116"/>
                                </a:cubicBezTo>
                                <a:cubicBezTo>
                                  <a:pt x="37909" y="60020"/>
                                  <a:pt x="39954" y="58318"/>
                                  <a:pt x="42367" y="56883"/>
                                </a:cubicBezTo>
                                <a:cubicBezTo>
                                  <a:pt x="43383" y="56286"/>
                                  <a:pt x="44323" y="56070"/>
                                  <a:pt x="45466" y="55715"/>
                                </a:cubicBezTo>
                                <a:cubicBezTo>
                                  <a:pt x="49365" y="54559"/>
                                  <a:pt x="53911" y="56020"/>
                                  <a:pt x="57823" y="56362"/>
                                </a:cubicBezTo>
                                <a:lnTo>
                                  <a:pt x="58658" y="56300"/>
                                </a:lnTo>
                                <a:lnTo>
                                  <a:pt x="58658" y="60540"/>
                                </a:lnTo>
                                <a:lnTo>
                                  <a:pt x="58572" y="60261"/>
                                </a:lnTo>
                                <a:cubicBezTo>
                                  <a:pt x="58394" y="61202"/>
                                  <a:pt x="58001" y="62344"/>
                                  <a:pt x="57607" y="63056"/>
                                </a:cubicBezTo>
                                <a:cubicBezTo>
                                  <a:pt x="57505" y="63246"/>
                                  <a:pt x="56464" y="64478"/>
                                  <a:pt x="54330" y="65951"/>
                                </a:cubicBezTo>
                                <a:cubicBezTo>
                                  <a:pt x="52756" y="67031"/>
                                  <a:pt x="50444" y="68300"/>
                                  <a:pt x="48857" y="69317"/>
                                </a:cubicBezTo>
                                <a:cubicBezTo>
                                  <a:pt x="46469" y="70828"/>
                                  <a:pt x="44183" y="71895"/>
                                  <a:pt x="42354" y="74143"/>
                                </a:cubicBezTo>
                                <a:cubicBezTo>
                                  <a:pt x="40703" y="76212"/>
                                  <a:pt x="39535" y="78905"/>
                                  <a:pt x="41224" y="81369"/>
                                </a:cubicBezTo>
                                <a:cubicBezTo>
                                  <a:pt x="43142" y="84175"/>
                                  <a:pt x="47841" y="86004"/>
                                  <a:pt x="51117" y="84874"/>
                                </a:cubicBezTo>
                                <a:cubicBezTo>
                                  <a:pt x="52768" y="84315"/>
                                  <a:pt x="54051" y="83033"/>
                                  <a:pt x="55715" y="82486"/>
                                </a:cubicBezTo>
                                <a:lnTo>
                                  <a:pt x="58658" y="82545"/>
                                </a:lnTo>
                                <a:lnTo>
                                  <a:pt x="58658" y="143309"/>
                                </a:lnTo>
                                <a:lnTo>
                                  <a:pt x="51956" y="144221"/>
                                </a:lnTo>
                                <a:cubicBezTo>
                                  <a:pt x="48869" y="143726"/>
                                  <a:pt x="46952" y="140818"/>
                                  <a:pt x="44450" y="139281"/>
                                </a:cubicBezTo>
                                <a:cubicBezTo>
                                  <a:pt x="38303" y="135534"/>
                                  <a:pt x="29692" y="137058"/>
                                  <a:pt x="24511" y="131052"/>
                                </a:cubicBezTo>
                                <a:cubicBezTo>
                                  <a:pt x="20548" y="126454"/>
                                  <a:pt x="17437" y="115430"/>
                                  <a:pt x="13322" y="103759"/>
                                </a:cubicBezTo>
                                <a:cubicBezTo>
                                  <a:pt x="8585" y="90322"/>
                                  <a:pt x="4356" y="77775"/>
                                  <a:pt x="2616" y="63627"/>
                                </a:cubicBezTo>
                                <a:cubicBezTo>
                                  <a:pt x="2044" y="58801"/>
                                  <a:pt x="1651" y="51701"/>
                                  <a:pt x="1308" y="46863"/>
                                </a:cubicBezTo>
                                <a:cubicBezTo>
                                  <a:pt x="698" y="38253"/>
                                  <a:pt x="1320" y="29452"/>
                                  <a:pt x="483" y="20866"/>
                                </a:cubicBezTo>
                                <a:cubicBezTo>
                                  <a:pt x="0" y="15786"/>
                                  <a:pt x="483" y="4293"/>
                                  <a:pt x="483" y="4293"/>
                                </a:cubicBezTo>
                                <a:lnTo>
                                  <a:pt x="13639"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19" name="Shape 219"/>
                        <wps:cNvSpPr/>
                        <wps:spPr>
                          <a:xfrm>
                            <a:off x="585090" y="250773"/>
                            <a:ext cx="61052" cy="150787"/>
                          </a:xfrm>
                          <a:custGeom>
                            <a:avLst/>
                            <a:gdLst/>
                            <a:ahLst/>
                            <a:cxnLst/>
                            <a:rect l="0" t="0" r="0" b="0"/>
                            <a:pathLst>
                              <a:path w="61052" h="150787">
                                <a:moveTo>
                                  <a:pt x="46904" y="0"/>
                                </a:moveTo>
                                <a:cubicBezTo>
                                  <a:pt x="46904" y="0"/>
                                  <a:pt x="58245" y="4763"/>
                                  <a:pt x="59566" y="6414"/>
                                </a:cubicBezTo>
                                <a:cubicBezTo>
                                  <a:pt x="60887" y="8065"/>
                                  <a:pt x="61052" y="14706"/>
                                  <a:pt x="60569" y="28828"/>
                                </a:cubicBezTo>
                                <a:cubicBezTo>
                                  <a:pt x="60099" y="41770"/>
                                  <a:pt x="59286" y="54787"/>
                                  <a:pt x="57864" y="67678"/>
                                </a:cubicBezTo>
                                <a:cubicBezTo>
                                  <a:pt x="56365" y="81013"/>
                                  <a:pt x="53368" y="94208"/>
                                  <a:pt x="49545" y="107061"/>
                                </a:cubicBezTo>
                                <a:cubicBezTo>
                                  <a:pt x="46256" y="118072"/>
                                  <a:pt x="37836" y="137960"/>
                                  <a:pt x="34966" y="141909"/>
                                </a:cubicBezTo>
                                <a:cubicBezTo>
                                  <a:pt x="32274" y="145643"/>
                                  <a:pt x="26393" y="147879"/>
                                  <a:pt x="22151" y="149161"/>
                                </a:cubicBezTo>
                                <a:cubicBezTo>
                                  <a:pt x="16818" y="150787"/>
                                  <a:pt x="10582" y="145542"/>
                                  <a:pt x="5527" y="148158"/>
                                </a:cubicBezTo>
                                <a:lnTo>
                                  <a:pt x="0" y="148910"/>
                                </a:lnTo>
                                <a:lnTo>
                                  <a:pt x="0" y="88146"/>
                                </a:lnTo>
                                <a:lnTo>
                                  <a:pt x="3406" y="88214"/>
                                </a:lnTo>
                                <a:cubicBezTo>
                                  <a:pt x="4880" y="88988"/>
                                  <a:pt x="5133" y="89471"/>
                                  <a:pt x="6543" y="90195"/>
                                </a:cubicBezTo>
                                <a:cubicBezTo>
                                  <a:pt x="9541" y="91783"/>
                                  <a:pt x="14963" y="91211"/>
                                  <a:pt x="16919" y="88481"/>
                                </a:cubicBezTo>
                                <a:cubicBezTo>
                                  <a:pt x="19167" y="85369"/>
                                  <a:pt x="18253" y="83096"/>
                                  <a:pt x="16627" y="80467"/>
                                </a:cubicBezTo>
                                <a:cubicBezTo>
                                  <a:pt x="15154" y="78181"/>
                                  <a:pt x="12868" y="77114"/>
                                  <a:pt x="10531" y="75908"/>
                                </a:cubicBezTo>
                                <a:cubicBezTo>
                                  <a:pt x="10137" y="75692"/>
                                  <a:pt x="9718" y="75488"/>
                                  <a:pt x="9299" y="75285"/>
                                </a:cubicBezTo>
                                <a:cubicBezTo>
                                  <a:pt x="8131" y="74688"/>
                                  <a:pt x="7077" y="73889"/>
                                  <a:pt x="5997" y="73101"/>
                                </a:cubicBezTo>
                                <a:cubicBezTo>
                                  <a:pt x="4613" y="72098"/>
                                  <a:pt x="3051" y="71285"/>
                                  <a:pt x="1806" y="70129"/>
                                </a:cubicBezTo>
                                <a:cubicBezTo>
                                  <a:pt x="1184" y="69558"/>
                                  <a:pt x="853" y="68834"/>
                                  <a:pt x="587" y="68046"/>
                                </a:cubicBezTo>
                                <a:lnTo>
                                  <a:pt x="0" y="66141"/>
                                </a:lnTo>
                                <a:lnTo>
                                  <a:pt x="0" y="61901"/>
                                </a:lnTo>
                                <a:lnTo>
                                  <a:pt x="6542" y="61416"/>
                                </a:lnTo>
                                <a:cubicBezTo>
                                  <a:pt x="9322" y="61131"/>
                                  <a:pt x="12080" y="60985"/>
                                  <a:pt x="13795" y="61696"/>
                                </a:cubicBezTo>
                                <a:cubicBezTo>
                                  <a:pt x="17833" y="63360"/>
                                  <a:pt x="19370" y="67767"/>
                                  <a:pt x="22787" y="70269"/>
                                </a:cubicBezTo>
                                <a:cubicBezTo>
                                  <a:pt x="27739" y="73901"/>
                                  <a:pt x="28362" y="72530"/>
                                  <a:pt x="32388" y="69837"/>
                                </a:cubicBezTo>
                                <a:cubicBezTo>
                                  <a:pt x="35715" y="67589"/>
                                  <a:pt x="36706" y="63729"/>
                                  <a:pt x="37392" y="60350"/>
                                </a:cubicBezTo>
                                <a:cubicBezTo>
                                  <a:pt x="40922" y="43243"/>
                                  <a:pt x="46269" y="26835"/>
                                  <a:pt x="46764" y="9220"/>
                                </a:cubicBezTo>
                                <a:cubicBezTo>
                                  <a:pt x="46828" y="6147"/>
                                  <a:pt x="46904" y="3073"/>
                                  <a:pt x="4690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0" name="Shape 220"/>
                        <wps:cNvSpPr/>
                        <wps:spPr>
                          <a:xfrm>
                            <a:off x="529044" y="255488"/>
                            <a:ext cx="114478" cy="142437"/>
                          </a:xfrm>
                          <a:custGeom>
                            <a:avLst/>
                            <a:gdLst/>
                            <a:ahLst/>
                            <a:cxnLst/>
                            <a:rect l="0" t="0" r="0" b="0"/>
                            <a:pathLst>
                              <a:path w="114478" h="142437">
                                <a:moveTo>
                                  <a:pt x="107380" y="186"/>
                                </a:moveTo>
                                <a:cubicBezTo>
                                  <a:pt x="108744" y="372"/>
                                  <a:pt x="110185" y="763"/>
                                  <a:pt x="110541" y="972"/>
                                </a:cubicBezTo>
                                <a:cubicBezTo>
                                  <a:pt x="111277" y="1365"/>
                                  <a:pt x="113983" y="2356"/>
                                  <a:pt x="114236" y="3511"/>
                                </a:cubicBezTo>
                                <a:cubicBezTo>
                                  <a:pt x="114478" y="4667"/>
                                  <a:pt x="114478" y="12732"/>
                                  <a:pt x="114236" y="20289"/>
                                </a:cubicBezTo>
                                <a:cubicBezTo>
                                  <a:pt x="113983" y="27845"/>
                                  <a:pt x="113157" y="38195"/>
                                  <a:pt x="112750" y="43631"/>
                                </a:cubicBezTo>
                                <a:cubicBezTo>
                                  <a:pt x="112344" y="49067"/>
                                  <a:pt x="111290" y="60331"/>
                                  <a:pt x="110541" y="64027"/>
                                </a:cubicBezTo>
                                <a:cubicBezTo>
                                  <a:pt x="109817" y="67723"/>
                                  <a:pt x="108890" y="77756"/>
                                  <a:pt x="107175" y="83763"/>
                                </a:cubicBezTo>
                                <a:cubicBezTo>
                                  <a:pt x="105435" y="89770"/>
                                  <a:pt x="103467" y="101188"/>
                                  <a:pt x="102057" y="104731"/>
                                </a:cubicBezTo>
                                <a:cubicBezTo>
                                  <a:pt x="99682" y="110776"/>
                                  <a:pt x="97993" y="117087"/>
                                  <a:pt x="95707" y="123184"/>
                                </a:cubicBezTo>
                                <a:cubicBezTo>
                                  <a:pt x="94742" y="125749"/>
                                  <a:pt x="93383" y="128150"/>
                                  <a:pt x="92024" y="130525"/>
                                </a:cubicBezTo>
                                <a:cubicBezTo>
                                  <a:pt x="90360" y="133433"/>
                                  <a:pt x="88583" y="135910"/>
                                  <a:pt x="85751" y="137814"/>
                                </a:cubicBezTo>
                                <a:cubicBezTo>
                                  <a:pt x="83045" y="139630"/>
                                  <a:pt x="79858" y="141218"/>
                                  <a:pt x="76568" y="141522"/>
                                </a:cubicBezTo>
                                <a:cubicBezTo>
                                  <a:pt x="74778" y="141687"/>
                                  <a:pt x="72644" y="141586"/>
                                  <a:pt x="70917" y="141078"/>
                                </a:cubicBezTo>
                                <a:cubicBezTo>
                                  <a:pt x="68097" y="140265"/>
                                  <a:pt x="66472" y="139694"/>
                                  <a:pt x="62840" y="140151"/>
                                </a:cubicBezTo>
                                <a:cubicBezTo>
                                  <a:pt x="60008" y="140494"/>
                                  <a:pt x="57125" y="142157"/>
                                  <a:pt x="54229" y="142298"/>
                                </a:cubicBezTo>
                                <a:cubicBezTo>
                                  <a:pt x="51181" y="142437"/>
                                  <a:pt x="48603" y="140659"/>
                                  <a:pt x="45910" y="139516"/>
                                </a:cubicBezTo>
                                <a:cubicBezTo>
                                  <a:pt x="42748" y="138170"/>
                                  <a:pt x="39434" y="137192"/>
                                  <a:pt x="36169" y="136099"/>
                                </a:cubicBezTo>
                                <a:cubicBezTo>
                                  <a:pt x="33134" y="135058"/>
                                  <a:pt x="29896" y="134271"/>
                                  <a:pt x="27241" y="132391"/>
                                </a:cubicBezTo>
                                <a:cubicBezTo>
                                  <a:pt x="24282" y="130296"/>
                                  <a:pt x="22454" y="126880"/>
                                  <a:pt x="20828" y="123717"/>
                                </a:cubicBezTo>
                                <a:cubicBezTo>
                                  <a:pt x="19025" y="120186"/>
                                  <a:pt x="11531" y="101188"/>
                                  <a:pt x="10058" y="96755"/>
                                </a:cubicBezTo>
                                <a:cubicBezTo>
                                  <a:pt x="8585" y="92297"/>
                                  <a:pt x="4293" y="74543"/>
                                  <a:pt x="3150" y="68307"/>
                                </a:cubicBezTo>
                                <a:cubicBezTo>
                                  <a:pt x="1994" y="62046"/>
                                  <a:pt x="775" y="38703"/>
                                  <a:pt x="432" y="33509"/>
                                </a:cubicBezTo>
                                <a:cubicBezTo>
                                  <a:pt x="114" y="28340"/>
                                  <a:pt x="203" y="15856"/>
                                  <a:pt x="114" y="13456"/>
                                </a:cubicBezTo>
                                <a:cubicBezTo>
                                  <a:pt x="0" y="10420"/>
                                  <a:pt x="419" y="10255"/>
                                  <a:pt x="114" y="5709"/>
                                </a:cubicBezTo>
                                <a:lnTo>
                                  <a:pt x="8903" y="3677"/>
                                </a:lnTo>
                                <a:cubicBezTo>
                                  <a:pt x="8763" y="3728"/>
                                  <a:pt x="8611" y="5900"/>
                                  <a:pt x="8598" y="6052"/>
                                </a:cubicBezTo>
                                <a:cubicBezTo>
                                  <a:pt x="8356" y="7855"/>
                                  <a:pt x="8191" y="9658"/>
                                  <a:pt x="8065" y="11488"/>
                                </a:cubicBezTo>
                                <a:cubicBezTo>
                                  <a:pt x="7798" y="15399"/>
                                  <a:pt x="8217" y="19298"/>
                                  <a:pt x="8674" y="23197"/>
                                </a:cubicBezTo>
                                <a:cubicBezTo>
                                  <a:pt x="9093" y="26765"/>
                                  <a:pt x="9347" y="30359"/>
                                  <a:pt x="9792" y="33941"/>
                                </a:cubicBezTo>
                                <a:cubicBezTo>
                                  <a:pt x="10757" y="41599"/>
                                  <a:pt x="12192" y="49244"/>
                                  <a:pt x="14783" y="56547"/>
                                </a:cubicBezTo>
                                <a:cubicBezTo>
                                  <a:pt x="15735" y="59239"/>
                                  <a:pt x="16828" y="61894"/>
                                  <a:pt x="18149" y="64433"/>
                                </a:cubicBezTo>
                                <a:cubicBezTo>
                                  <a:pt x="19202" y="66440"/>
                                  <a:pt x="20904" y="68383"/>
                                  <a:pt x="22936" y="69450"/>
                                </a:cubicBezTo>
                                <a:cubicBezTo>
                                  <a:pt x="25121" y="70606"/>
                                  <a:pt x="26479" y="70974"/>
                                  <a:pt x="29007" y="69730"/>
                                </a:cubicBezTo>
                                <a:cubicBezTo>
                                  <a:pt x="30874" y="68815"/>
                                  <a:pt x="32144" y="67672"/>
                                  <a:pt x="32791" y="66987"/>
                                </a:cubicBezTo>
                                <a:cubicBezTo>
                                  <a:pt x="34036" y="65666"/>
                                  <a:pt x="34557" y="65145"/>
                                  <a:pt x="35763" y="64078"/>
                                </a:cubicBezTo>
                                <a:cubicBezTo>
                                  <a:pt x="36957" y="63011"/>
                                  <a:pt x="38608" y="61068"/>
                                  <a:pt x="39980" y="60192"/>
                                </a:cubicBezTo>
                                <a:cubicBezTo>
                                  <a:pt x="41783" y="58998"/>
                                  <a:pt x="44120" y="58147"/>
                                  <a:pt x="46266" y="57766"/>
                                </a:cubicBezTo>
                                <a:cubicBezTo>
                                  <a:pt x="47028" y="57627"/>
                                  <a:pt x="54077" y="57372"/>
                                  <a:pt x="54254" y="58744"/>
                                </a:cubicBezTo>
                                <a:cubicBezTo>
                                  <a:pt x="54496" y="60547"/>
                                  <a:pt x="53658" y="62643"/>
                                  <a:pt x="52743" y="63862"/>
                                </a:cubicBezTo>
                                <a:cubicBezTo>
                                  <a:pt x="51079" y="66060"/>
                                  <a:pt x="48273" y="67101"/>
                                  <a:pt x="45834" y="68790"/>
                                </a:cubicBezTo>
                                <a:cubicBezTo>
                                  <a:pt x="41986" y="71469"/>
                                  <a:pt x="34595" y="74873"/>
                                  <a:pt x="35687" y="80563"/>
                                </a:cubicBezTo>
                                <a:cubicBezTo>
                                  <a:pt x="36411" y="84386"/>
                                  <a:pt x="40374" y="87116"/>
                                  <a:pt x="44018" y="87637"/>
                                </a:cubicBezTo>
                                <a:cubicBezTo>
                                  <a:pt x="45580" y="87865"/>
                                  <a:pt x="47371" y="87840"/>
                                  <a:pt x="48806" y="87052"/>
                                </a:cubicBezTo>
                                <a:cubicBezTo>
                                  <a:pt x="49797" y="86519"/>
                                  <a:pt x="51346" y="86049"/>
                                  <a:pt x="52413" y="85731"/>
                                </a:cubicBezTo>
                                <a:cubicBezTo>
                                  <a:pt x="54178" y="85211"/>
                                  <a:pt x="55270" y="84842"/>
                                  <a:pt x="56528" y="84906"/>
                                </a:cubicBezTo>
                                <a:cubicBezTo>
                                  <a:pt x="61011" y="85148"/>
                                  <a:pt x="64427" y="88474"/>
                                  <a:pt x="69024" y="87764"/>
                                </a:cubicBezTo>
                                <a:cubicBezTo>
                                  <a:pt x="70244" y="87573"/>
                                  <a:pt x="72124" y="86964"/>
                                  <a:pt x="73089" y="86176"/>
                                </a:cubicBezTo>
                                <a:cubicBezTo>
                                  <a:pt x="74587" y="84931"/>
                                  <a:pt x="75692" y="83624"/>
                                  <a:pt x="76022" y="81642"/>
                                </a:cubicBezTo>
                                <a:cubicBezTo>
                                  <a:pt x="76187" y="80614"/>
                                  <a:pt x="76073" y="79229"/>
                                  <a:pt x="75654" y="78264"/>
                                </a:cubicBezTo>
                                <a:cubicBezTo>
                                  <a:pt x="73609" y="73654"/>
                                  <a:pt x="70218" y="71914"/>
                                  <a:pt x="66065" y="69374"/>
                                </a:cubicBezTo>
                                <a:cubicBezTo>
                                  <a:pt x="64186" y="68218"/>
                                  <a:pt x="62116" y="67266"/>
                                  <a:pt x="60452" y="65780"/>
                                </a:cubicBezTo>
                                <a:cubicBezTo>
                                  <a:pt x="58306" y="63900"/>
                                  <a:pt x="57887" y="62541"/>
                                  <a:pt x="57379" y="59811"/>
                                </a:cubicBezTo>
                                <a:cubicBezTo>
                                  <a:pt x="58306" y="58439"/>
                                  <a:pt x="59042" y="58744"/>
                                  <a:pt x="59398" y="58566"/>
                                </a:cubicBezTo>
                                <a:cubicBezTo>
                                  <a:pt x="60312" y="58172"/>
                                  <a:pt x="61569" y="58071"/>
                                  <a:pt x="62878" y="58122"/>
                                </a:cubicBezTo>
                                <a:cubicBezTo>
                                  <a:pt x="64288" y="58160"/>
                                  <a:pt x="67551" y="58198"/>
                                  <a:pt x="68885" y="58693"/>
                                </a:cubicBezTo>
                                <a:cubicBezTo>
                                  <a:pt x="71057" y="59455"/>
                                  <a:pt x="71717" y="61347"/>
                                  <a:pt x="73355" y="62885"/>
                                </a:cubicBezTo>
                                <a:cubicBezTo>
                                  <a:pt x="74244" y="63710"/>
                                  <a:pt x="74968" y="64484"/>
                                  <a:pt x="75819" y="65336"/>
                                </a:cubicBezTo>
                                <a:cubicBezTo>
                                  <a:pt x="77724" y="67253"/>
                                  <a:pt x="78334" y="68193"/>
                                  <a:pt x="80289" y="69577"/>
                                </a:cubicBezTo>
                                <a:cubicBezTo>
                                  <a:pt x="82982" y="71520"/>
                                  <a:pt x="85230" y="71698"/>
                                  <a:pt x="87897" y="69704"/>
                                </a:cubicBezTo>
                                <a:cubicBezTo>
                                  <a:pt x="90831" y="67494"/>
                                  <a:pt x="93053" y="64103"/>
                                  <a:pt x="94374" y="60738"/>
                                </a:cubicBezTo>
                                <a:cubicBezTo>
                                  <a:pt x="95123" y="58820"/>
                                  <a:pt x="95631" y="57144"/>
                                  <a:pt x="96177" y="55150"/>
                                </a:cubicBezTo>
                                <a:cubicBezTo>
                                  <a:pt x="96736" y="53105"/>
                                  <a:pt x="97371" y="50997"/>
                                  <a:pt x="97803" y="48914"/>
                                </a:cubicBezTo>
                                <a:cubicBezTo>
                                  <a:pt x="98298" y="46730"/>
                                  <a:pt x="98489" y="44355"/>
                                  <a:pt x="98908" y="42158"/>
                                </a:cubicBezTo>
                                <a:cubicBezTo>
                                  <a:pt x="99428" y="39516"/>
                                  <a:pt x="100000" y="37065"/>
                                  <a:pt x="100609" y="34436"/>
                                </a:cubicBezTo>
                                <a:cubicBezTo>
                                  <a:pt x="102057" y="28149"/>
                                  <a:pt x="102807" y="21634"/>
                                  <a:pt x="103467" y="15246"/>
                                </a:cubicBezTo>
                                <a:cubicBezTo>
                                  <a:pt x="103874" y="11233"/>
                                  <a:pt x="104623" y="1860"/>
                                  <a:pt x="104686" y="629"/>
                                </a:cubicBezTo>
                                <a:cubicBezTo>
                                  <a:pt x="104730" y="19"/>
                                  <a:pt x="106016" y="0"/>
                                  <a:pt x="107380" y="186"/>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21" name="Shape 221"/>
                        <wps:cNvSpPr/>
                        <wps:spPr>
                          <a:xfrm>
                            <a:off x="546531" y="321741"/>
                            <a:ext cx="23673" cy="43231"/>
                          </a:xfrm>
                          <a:custGeom>
                            <a:avLst/>
                            <a:gdLst/>
                            <a:ahLst/>
                            <a:cxnLst/>
                            <a:rect l="0" t="0" r="0" b="0"/>
                            <a:pathLst>
                              <a:path w="23673" h="43231">
                                <a:moveTo>
                                  <a:pt x="15634" y="0"/>
                                </a:moveTo>
                                <a:cubicBezTo>
                                  <a:pt x="14020" y="1892"/>
                                  <a:pt x="11912" y="3505"/>
                                  <a:pt x="10198" y="5296"/>
                                </a:cubicBezTo>
                                <a:cubicBezTo>
                                  <a:pt x="9309" y="6235"/>
                                  <a:pt x="8433" y="7671"/>
                                  <a:pt x="7683" y="8712"/>
                                </a:cubicBezTo>
                                <a:cubicBezTo>
                                  <a:pt x="4826" y="12598"/>
                                  <a:pt x="3492" y="16789"/>
                                  <a:pt x="2464" y="21513"/>
                                </a:cubicBezTo>
                                <a:cubicBezTo>
                                  <a:pt x="1943" y="23888"/>
                                  <a:pt x="1701" y="26314"/>
                                  <a:pt x="1791" y="28765"/>
                                </a:cubicBezTo>
                                <a:cubicBezTo>
                                  <a:pt x="1892" y="30924"/>
                                  <a:pt x="1575" y="34392"/>
                                  <a:pt x="2324" y="36436"/>
                                </a:cubicBezTo>
                                <a:cubicBezTo>
                                  <a:pt x="2794" y="37744"/>
                                  <a:pt x="3746" y="40995"/>
                                  <a:pt x="5626" y="40856"/>
                                </a:cubicBezTo>
                                <a:cubicBezTo>
                                  <a:pt x="7124" y="40754"/>
                                  <a:pt x="9893" y="35966"/>
                                  <a:pt x="10147" y="34798"/>
                                </a:cubicBezTo>
                                <a:cubicBezTo>
                                  <a:pt x="10655" y="32524"/>
                                  <a:pt x="10922" y="30416"/>
                                  <a:pt x="11608" y="28156"/>
                                </a:cubicBezTo>
                                <a:cubicBezTo>
                                  <a:pt x="12293" y="25895"/>
                                  <a:pt x="12560" y="23622"/>
                                  <a:pt x="13500" y="21463"/>
                                </a:cubicBezTo>
                                <a:cubicBezTo>
                                  <a:pt x="14503" y="19152"/>
                                  <a:pt x="15253" y="16789"/>
                                  <a:pt x="16396" y="14554"/>
                                </a:cubicBezTo>
                                <a:cubicBezTo>
                                  <a:pt x="17615" y="12179"/>
                                  <a:pt x="19050" y="10020"/>
                                  <a:pt x="20879" y="8065"/>
                                </a:cubicBezTo>
                                <a:cubicBezTo>
                                  <a:pt x="21679" y="7200"/>
                                  <a:pt x="22580" y="6172"/>
                                  <a:pt x="23673" y="5652"/>
                                </a:cubicBezTo>
                                <a:cubicBezTo>
                                  <a:pt x="23622" y="6197"/>
                                  <a:pt x="23380" y="6769"/>
                                  <a:pt x="23254" y="7302"/>
                                </a:cubicBezTo>
                                <a:cubicBezTo>
                                  <a:pt x="23089" y="8013"/>
                                  <a:pt x="22098" y="8433"/>
                                  <a:pt x="21717" y="9054"/>
                                </a:cubicBezTo>
                                <a:cubicBezTo>
                                  <a:pt x="20586" y="10960"/>
                                  <a:pt x="19240" y="12319"/>
                                  <a:pt x="18110" y="14224"/>
                                </a:cubicBezTo>
                                <a:cubicBezTo>
                                  <a:pt x="17030" y="16053"/>
                                  <a:pt x="16599" y="18135"/>
                                  <a:pt x="15735" y="20041"/>
                                </a:cubicBezTo>
                                <a:cubicBezTo>
                                  <a:pt x="14859" y="21933"/>
                                  <a:pt x="14605" y="23813"/>
                                  <a:pt x="13907" y="25743"/>
                                </a:cubicBezTo>
                                <a:cubicBezTo>
                                  <a:pt x="13221" y="27686"/>
                                  <a:pt x="12433" y="30785"/>
                                  <a:pt x="12014" y="32804"/>
                                </a:cubicBezTo>
                                <a:cubicBezTo>
                                  <a:pt x="11443" y="35522"/>
                                  <a:pt x="11328" y="37452"/>
                                  <a:pt x="8560" y="40259"/>
                                </a:cubicBezTo>
                                <a:cubicBezTo>
                                  <a:pt x="8001" y="40830"/>
                                  <a:pt x="5245" y="43231"/>
                                  <a:pt x="4559" y="42976"/>
                                </a:cubicBezTo>
                                <a:cubicBezTo>
                                  <a:pt x="3658" y="42646"/>
                                  <a:pt x="1727" y="39268"/>
                                  <a:pt x="1333" y="38392"/>
                                </a:cubicBezTo>
                                <a:cubicBezTo>
                                  <a:pt x="0" y="35445"/>
                                  <a:pt x="330" y="31178"/>
                                  <a:pt x="330" y="28054"/>
                                </a:cubicBezTo>
                                <a:cubicBezTo>
                                  <a:pt x="343" y="26517"/>
                                  <a:pt x="457" y="24981"/>
                                  <a:pt x="686" y="23482"/>
                                </a:cubicBezTo>
                                <a:cubicBezTo>
                                  <a:pt x="1460" y="18250"/>
                                  <a:pt x="3187" y="12802"/>
                                  <a:pt x="5994" y="8280"/>
                                </a:cubicBezTo>
                                <a:cubicBezTo>
                                  <a:pt x="6985" y="6693"/>
                                  <a:pt x="8153" y="5232"/>
                                  <a:pt x="9360" y="3822"/>
                                </a:cubicBezTo>
                                <a:cubicBezTo>
                                  <a:pt x="9893" y="3200"/>
                                  <a:pt x="10426" y="2311"/>
                                  <a:pt x="11049" y="1791"/>
                                </a:cubicBezTo>
                                <a:cubicBezTo>
                                  <a:pt x="11125" y="1753"/>
                                  <a:pt x="11176" y="1701"/>
                                  <a:pt x="11252" y="1663"/>
                                </a:cubicBezTo>
                                <a:cubicBezTo>
                                  <a:pt x="11836" y="1321"/>
                                  <a:pt x="12662" y="1168"/>
                                  <a:pt x="13271" y="952"/>
                                </a:cubicBezTo>
                                <a:cubicBezTo>
                                  <a:pt x="14186" y="647"/>
                                  <a:pt x="14706" y="330"/>
                                  <a:pt x="1563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22" name="Shape 222"/>
                        <wps:cNvSpPr/>
                        <wps:spPr>
                          <a:xfrm>
                            <a:off x="599986" y="324490"/>
                            <a:ext cx="26302" cy="41516"/>
                          </a:xfrm>
                          <a:custGeom>
                            <a:avLst/>
                            <a:gdLst/>
                            <a:ahLst/>
                            <a:cxnLst/>
                            <a:rect l="0" t="0" r="0" b="0"/>
                            <a:pathLst>
                              <a:path w="26302" h="41516">
                                <a:moveTo>
                                  <a:pt x="8992" y="0"/>
                                </a:moveTo>
                                <a:lnTo>
                                  <a:pt x="12764" y="800"/>
                                </a:lnTo>
                                <a:cubicBezTo>
                                  <a:pt x="12764" y="800"/>
                                  <a:pt x="14999" y="2527"/>
                                  <a:pt x="18555" y="8636"/>
                                </a:cubicBezTo>
                                <a:cubicBezTo>
                                  <a:pt x="21387" y="13474"/>
                                  <a:pt x="26302" y="29108"/>
                                  <a:pt x="23292" y="36043"/>
                                </a:cubicBezTo>
                                <a:cubicBezTo>
                                  <a:pt x="22568" y="37694"/>
                                  <a:pt x="21399" y="40589"/>
                                  <a:pt x="19634" y="41160"/>
                                </a:cubicBezTo>
                                <a:cubicBezTo>
                                  <a:pt x="18567" y="41516"/>
                                  <a:pt x="16624" y="38697"/>
                                  <a:pt x="15392" y="36944"/>
                                </a:cubicBezTo>
                                <a:cubicBezTo>
                                  <a:pt x="12662" y="33058"/>
                                  <a:pt x="10871" y="25450"/>
                                  <a:pt x="9335" y="21298"/>
                                </a:cubicBezTo>
                                <a:cubicBezTo>
                                  <a:pt x="8103" y="17894"/>
                                  <a:pt x="6883" y="15901"/>
                                  <a:pt x="6033" y="13436"/>
                                </a:cubicBezTo>
                                <a:cubicBezTo>
                                  <a:pt x="5537" y="12040"/>
                                  <a:pt x="5131" y="11125"/>
                                  <a:pt x="4509" y="10198"/>
                                </a:cubicBezTo>
                                <a:cubicBezTo>
                                  <a:pt x="3150" y="8318"/>
                                  <a:pt x="2400" y="7251"/>
                                  <a:pt x="2400" y="7251"/>
                                </a:cubicBezTo>
                                <a:lnTo>
                                  <a:pt x="1334" y="5410"/>
                                </a:lnTo>
                                <a:lnTo>
                                  <a:pt x="0" y="3848"/>
                                </a:lnTo>
                                <a:cubicBezTo>
                                  <a:pt x="0" y="3848"/>
                                  <a:pt x="991" y="4013"/>
                                  <a:pt x="3823" y="7353"/>
                                </a:cubicBezTo>
                                <a:cubicBezTo>
                                  <a:pt x="6401" y="10363"/>
                                  <a:pt x="7975" y="12827"/>
                                  <a:pt x="9335" y="16599"/>
                                </a:cubicBezTo>
                                <a:cubicBezTo>
                                  <a:pt x="10287" y="19177"/>
                                  <a:pt x="11100" y="21234"/>
                                  <a:pt x="11811" y="23469"/>
                                </a:cubicBezTo>
                                <a:cubicBezTo>
                                  <a:pt x="12713" y="26301"/>
                                  <a:pt x="12878" y="28321"/>
                                  <a:pt x="14224" y="30962"/>
                                </a:cubicBezTo>
                                <a:cubicBezTo>
                                  <a:pt x="14554" y="31597"/>
                                  <a:pt x="15265" y="33388"/>
                                  <a:pt x="15989" y="34937"/>
                                </a:cubicBezTo>
                                <a:cubicBezTo>
                                  <a:pt x="16904" y="36906"/>
                                  <a:pt x="18631" y="39167"/>
                                  <a:pt x="19812" y="39522"/>
                                </a:cubicBezTo>
                                <a:cubicBezTo>
                                  <a:pt x="20701" y="39776"/>
                                  <a:pt x="21666" y="36652"/>
                                  <a:pt x="22035" y="34810"/>
                                </a:cubicBezTo>
                                <a:cubicBezTo>
                                  <a:pt x="22403" y="33033"/>
                                  <a:pt x="22390" y="32232"/>
                                  <a:pt x="22517" y="31344"/>
                                </a:cubicBezTo>
                                <a:cubicBezTo>
                                  <a:pt x="22822" y="29184"/>
                                  <a:pt x="22098" y="25603"/>
                                  <a:pt x="21717" y="23495"/>
                                </a:cubicBezTo>
                                <a:cubicBezTo>
                                  <a:pt x="21463" y="22060"/>
                                  <a:pt x="21069" y="20663"/>
                                  <a:pt x="20777" y="19253"/>
                                </a:cubicBezTo>
                                <a:cubicBezTo>
                                  <a:pt x="19812" y="14630"/>
                                  <a:pt x="17856" y="10211"/>
                                  <a:pt x="17209" y="9157"/>
                                </a:cubicBezTo>
                                <a:cubicBezTo>
                                  <a:pt x="15697" y="6680"/>
                                  <a:pt x="13754" y="3327"/>
                                  <a:pt x="11252" y="1943"/>
                                </a:cubicBezTo>
                                <a:cubicBezTo>
                                  <a:pt x="11125" y="1854"/>
                                  <a:pt x="8852" y="50"/>
                                  <a:pt x="8992"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23" name="Shape 223"/>
                        <wps:cNvSpPr/>
                        <wps:spPr>
                          <a:xfrm>
                            <a:off x="515353" y="95197"/>
                            <a:ext cx="144056" cy="173749"/>
                          </a:xfrm>
                          <a:custGeom>
                            <a:avLst/>
                            <a:gdLst/>
                            <a:ahLst/>
                            <a:cxnLst/>
                            <a:rect l="0" t="0" r="0" b="0"/>
                            <a:pathLst>
                              <a:path w="144056" h="173749">
                                <a:moveTo>
                                  <a:pt x="70955" y="0"/>
                                </a:moveTo>
                                <a:cubicBezTo>
                                  <a:pt x="144056" y="71616"/>
                                  <a:pt x="142240" y="126289"/>
                                  <a:pt x="143129" y="132855"/>
                                </a:cubicBezTo>
                                <a:cubicBezTo>
                                  <a:pt x="143129" y="140843"/>
                                  <a:pt x="134087" y="167907"/>
                                  <a:pt x="134087" y="167907"/>
                                </a:cubicBezTo>
                                <a:cubicBezTo>
                                  <a:pt x="134087" y="167907"/>
                                  <a:pt x="60439" y="132068"/>
                                  <a:pt x="6909" y="173749"/>
                                </a:cubicBezTo>
                                <a:lnTo>
                                  <a:pt x="0" y="138685"/>
                                </a:lnTo>
                                <a:cubicBezTo>
                                  <a:pt x="0" y="138685"/>
                                  <a:pt x="660" y="67018"/>
                                  <a:pt x="70955"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24" name="Shape 224"/>
                        <wps:cNvSpPr/>
                        <wps:spPr>
                          <a:xfrm>
                            <a:off x="519214" y="97855"/>
                            <a:ext cx="136512" cy="165036"/>
                          </a:xfrm>
                          <a:custGeom>
                            <a:avLst/>
                            <a:gdLst/>
                            <a:ahLst/>
                            <a:cxnLst/>
                            <a:rect l="0" t="0" r="0" b="0"/>
                            <a:pathLst>
                              <a:path w="136512" h="165036">
                                <a:moveTo>
                                  <a:pt x="66573" y="0"/>
                                </a:moveTo>
                                <a:cubicBezTo>
                                  <a:pt x="67805" y="1168"/>
                                  <a:pt x="67678" y="1067"/>
                                  <a:pt x="69164" y="2642"/>
                                </a:cubicBezTo>
                                <a:cubicBezTo>
                                  <a:pt x="70764" y="4318"/>
                                  <a:pt x="72301" y="6083"/>
                                  <a:pt x="73800" y="7848"/>
                                </a:cubicBezTo>
                                <a:cubicBezTo>
                                  <a:pt x="75133" y="9423"/>
                                  <a:pt x="76416" y="11037"/>
                                  <a:pt x="77699" y="12649"/>
                                </a:cubicBezTo>
                                <a:cubicBezTo>
                                  <a:pt x="82474" y="18669"/>
                                  <a:pt x="86919" y="24041"/>
                                  <a:pt x="91973" y="29794"/>
                                </a:cubicBezTo>
                                <a:cubicBezTo>
                                  <a:pt x="93700" y="31762"/>
                                  <a:pt x="94907" y="33757"/>
                                  <a:pt x="96558" y="35789"/>
                                </a:cubicBezTo>
                                <a:cubicBezTo>
                                  <a:pt x="97866" y="37402"/>
                                  <a:pt x="99962" y="40322"/>
                                  <a:pt x="101232" y="41973"/>
                                </a:cubicBezTo>
                                <a:cubicBezTo>
                                  <a:pt x="105804" y="47854"/>
                                  <a:pt x="109068" y="53175"/>
                                  <a:pt x="112878" y="59589"/>
                                </a:cubicBezTo>
                                <a:cubicBezTo>
                                  <a:pt x="115595" y="64224"/>
                                  <a:pt x="118504" y="69469"/>
                                  <a:pt x="120358" y="74485"/>
                                </a:cubicBezTo>
                                <a:cubicBezTo>
                                  <a:pt x="123711" y="83617"/>
                                  <a:pt x="127533" y="92304"/>
                                  <a:pt x="129959" y="101714"/>
                                </a:cubicBezTo>
                                <a:cubicBezTo>
                                  <a:pt x="132436" y="111278"/>
                                  <a:pt x="134582" y="120917"/>
                                  <a:pt x="136385" y="130607"/>
                                </a:cubicBezTo>
                                <a:cubicBezTo>
                                  <a:pt x="136512" y="131369"/>
                                  <a:pt x="135827" y="132855"/>
                                  <a:pt x="135649" y="133579"/>
                                </a:cubicBezTo>
                                <a:cubicBezTo>
                                  <a:pt x="133604" y="141948"/>
                                  <a:pt x="132080" y="150660"/>
                                  <a:pt x="129375" y="158877"/>
                                </a:cubicBezTo>
                                <a:cubicBezTo>
                                  <a:pt x="129477" y="158547"/>
                                  <a:pt x="123076" y="156616"/>
                                  <a:pt x="122708" y="156514"/>
                                </a:cubicBezTo>
                                <a:cubicBezTo>
                                  <a:pt x="105867" y="151524"/>
                                  <a:pt x="83871" y="146444"/>
                                  <a:pt x="66218" y="145999"/>
                                </a:cubicBezTo>
                                <a:cubicBezTo>
                                  <a:pt x="47904" y="145555"/>
                                  <a:pt x="34379" y="150685"/>
                                  <a:pt x="17768" y="157988"/>
                                </a:cubicBezTo>
                                <a:cubicBezTo>
                                  <a:pt x="16205" y="158674"/>
                                  <a:pt x="8153" y="162814"/>
                                  <a:pt x="5271" y="165036"/>
                                </a:cubicBezTo>
                                <a:lnTo>
                                  <a:pt x="0" y="132804"/>
                                </a:lnTo>
                                <a:cubicBezTo>
                                  <a:pt x="0" y="132804"/>
                                  <a:pt x="4813" y="105029"/>
                                  <a:pt x="7493" y="95821"/>
                                </a:cubicBezTo>
                                <a:cubicBezTo>
                                  <a:pt x="11976" y="80442"/>
                                  <a:pt x="18936" y="66472"/>
                                  <a:pt x="26721" y="52463"/>
                                </a:cubicBezTo>
                                <a:cubicBezTo>
                                  <a:pt x="28410" y="49441"/>
                                  <a:pt x="30087" y="46774"/>
                                  <a:pt x="32017" y="43904"/>
                                </a:cubicBezTo>
                                <a:cubicBezTo>
                                  <a:pt x="33172" y="42190"/>
                                  <a:pt x="34608" y="40386"/>
                                  <a:pt x="35903" y="38798"/>
                                </a:cubicBezTo>
                                <a:cubicBezTo>
                                  <a:pt x="40526" y="33045"/>
                                  <a:pt x="44107" y="27407"/>
                                  <a:pt x="48806" y="21679"/>
                                </a:cubicBezTo>
                                <a:cubicBezTo>
                                  <a:pt x="50178" y="19977"/>
                                  <a:pt x="52146" y="17538"/>
                                  <a:pt x="53581" y="15863"/>
                                </a:cubicBezTo>
                                <a:cubicBezTo>
                                  <a:pt x="58153" y="10541"/>
                                  <a:pt x="61620" y="4966"/>
                                  <a:pt x="66573"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25" name="Shape 225"/>
                        <wps:cNvSpPr/>
                        <wps:spPr>
                          <a:xfrm>
                            <a:off x="571276" y="324320"/>
                            <a:ext cx="27610" cy="6160"/>
                          </a:xfrm>
                          <a:custGeom>
                            <a:avLst/>
                            <a:gdLst/>
                            <a:ahLst/>
                            <a:cxnLst/>
                            <a:rect l="0" t="0" r="0" b="0"/>
                            <a:pathLst>
                              <a:path w="27610" h="6160">
                                <a:moveTo>
                                  <a:pt x="10808" y="178"/>
                                </a:moveTo>
                                <a:cubicBezTo>
                                  <a:pt x="11531" y="153"/>
                                  <a:pt x="11747" y="394"/>
                                  <a:pt x="12408" y="801"/>
                                </a:cubicBezTo>
                                <a:cubicBezTo>
                                  <a:pt x="12954" y="1118"/>
                                  <a:pt x="13107" y="1537"/>
                                  <a:pt x="13805" y="1537"/>
                                </a:cubicBezTo>
                                <a:cubicBezTo>
                                  <a:pt x="14389" y="1512"/>
                                  <a:pt x="15913" y="394"/>
                                  <a:pt x="16840" y="254"/>
                                </a:cubicBezTo>
                                <a:cubicBezTo>
                                  <a:pt x="18262" y="0"/>
                                  <a:pt x="19622" y="521"/>
                                  <a:pt x="20853" y="1296"/>
                                </a:cubicBezTo>
                                <a:cubicBezTo>
                                  <a:pt x="22809" y="2477"/>
                                  <a:pt x="24727" y="3759"/>
                                  <a:pt x="26657" y="5017"/>
                                </a:cubicBezTo>
                                <a:cubicBezTo>
                                  <a:pt x="27013" y="5258"/>
                                  <a:pt x="27165" y="5309"/>
                                  <a:pt x="27610" y="5614"/>
                                </a:cubicBezTo>
                                <a:cubicBezTo>
                                  <a:pt x="26911" y="6033"/>
                                  <a:pt x="22835" y="6160"/>
                                  <a:pt x="22314" y="6135"/>
                                </a:cubicBezTo>
                                <a:cubicBezTo>
                                  <a:pt x="17551" y="5957"/>
                                  <a:pt x="16853" y="5817"/>
                                  <a:pt x="12078" y="5880"/>
                                </a:cubicBezTo>
                                <a:cubicBezTo>
                                  <a:pt x="10782" y="5906"/>
                                  <a:pt x="9474" y="5944"/>
                                  <a:pt x="8179" y="6033"/>
                                </a:cubicBezTo>
                                <a:cubicBezTo>
                                  <a:pt x="6388" y="6160"/>
                                  <a:pt x="5601" y="6122"/>
                                  <a:pt x="3810" y="6122"/>
                                </a:cubicBezTo>
                                <a:cubicBezTo>
                                  <a:pt x="2197" y="6059"/>
                                  <a:pt x="1600" y="6122"/>
                                  <a:pt x="0" y="5906"/>
                                </a:cubicBezTo>
                                <a:cubicBezTo>
                                  <a:pt x="2096" y="4763"/>
                                  <a:pt x="2184" y="4521"/>
                                  <a:pt x="3835" y="3429"/>
                                </a:cubicBezTo>
                                <a:cubicBezTo>
                                  <a:pt x="6121" y="1931"/>
                                  <a:pt x="8052" y="280"/>
                                  <a:pt x="10808" y="178"/>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26" name="Shape 226"/>
                        <wps:cNvSpPr/>
                        <wps:spPr>
                          <a:xfrm>
                            <a:off x="575716" y="334270"/>
                            <a:ext cx="17196" cy="3925"/>
                          </a:xfrm>
                          <a:custGeom>
                            <a:avLst/>
                            <a:gdLst/>
                            <a:ahLst/>
                            <a:cxnLst/>
                            <a:rect l="0" t="0" r="0" b="0"/>
                            <a:pathLst>
                              <a:path w="17196" h="3925">
                                <a:moveTo>
                                  <a:pt x="0" y="0"/>
                                </a:moveTo>
                                <a:cubicBezTo>
                                  <a:pt x="0" y="0"/>
                                  <a:pt x="3747" y="1727"/>
                                  <a:pt x="9208" y="1600"/>
                                </a:cubicBezTo>
                                <a:cubicBezTo>
                                  <a:pt x="11621" y="1536"/>
                                  <a:pt x="14110" y="991"/>
                                  <a:pt x="17196" y="0"/>
                                </a:cubicBezTo>
                                <a:cubicBezTo>
                                  <a:pt x="14643" y="2743"/>
                                  <a:pt x="12116" y="3645"/>
                                  <a:pt x="9360" y="3772"/>
                                </a:cubicBezTo>
                                <a:cubicBezTo>
                                  <a:pt x="5905" y="3925"/>
                                  <a:pt x="2184" y="2401"/>
                                  <a:pt x="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27" name="Shape 227"/>
                        <wps:cNvSpPr/>
                        <wps:spPr>
                          <a:xfrm>
                            <a:off x="509084" y="348062"/>
                            <a:ext cx="157899" cy="77775"/>
                          </a:xfrm>
                          <a:custGeom>
                            <a:avLst/>
                            <a:gdLst/>
                            <a:ahLst/>
                            <a:cxnLst/>
                            <a:rect l="0" t="0" r="0" b="0"/>
                            <a:pathLst>
                              <a:path w="157899" h="77775">
                                <a:moveTo>
                                  <a:pt x="25311" y="318"/>
                                </a:moveTo>
                                <a:cubicBezTo>
                                  <a:pt x="25311" y="318"/>
                                  <a:pt x="25235" y="0"/>
                                  <a:pt x="26594" y="4140"/>
                                </a:cubicBezTo>
                                <a:cubicBezTo>
                                  <a:pt x="28258" y="9106"/>
                                  <a:pt x="29972" y="14110"/>
                                  <a:pt x="31763" y="19050"/>
                                </a:cubicBezTo>
                                <a:cubicBezTo>
                                  <a:pt x="32677" y="21577"/>
                                  <a:pt x="33490" y="24117"/>
                                  <a:pt x="34633" y="26556"/>
                                </a:cubicBezTo>
                                <a:cubicBezTo>
                                  <a:pt x="37021" y="31610"/>
                                  <a:pt x="39535" y="36729"/>
                                  <a:pt x="43675" y="40602"/>
                                </a:cubicBezTo>
                                <a:cubicBezTo>
                                  <a:pt x="44831" y="41681"/>
                                  <a:pt x="46088" y="42634"/>
                                  <a:pt x="47447" y="43459"/>
                                </a:cubicBezTo>
                                <a:cubicBezTo>
                                  <a:pt x="49619" y="44806"/>
                                  <a:pt x="51702" y="45441"/>
                                  <a:pt x="54229" y="45707"/>
                                </a:cubicBezTo>
                                <a:cubicBezTo>
                                  <a:pt x="58877" y="46215"/>
                                  <a:pt x="62344" y="48590"/>
                                  <a:pt x="66332" y="50774"/>
                                </a:cubicBezTo>
                                <a:cubicBezTo>
                                  <a:pt x="70929" y="53277"/>
                                  <a:pt x="76175" y="52463"/>
                                  <a:pt x="81026" y="51321"/>
                                </a:cubicBezTo>
                                <a:cubicBezTo>
                                  <a:pt x="83172" y="50812"/>
                                  <a:pt x="85344" y="50229"/>
                                  <a:pt x="87554" y="50381"/>
                                </a:cubicBezTo>
                                <a:cubicBezTo>
                                  <a:pt x="89675" y="50521"/>
                                  <a:pt x="91669" y="51321"/>
                                  <a:pt x="93726" y="51739"/>
                                </a:cubicBezTo>
                                <a:cubicBezTo>
                                  <a:pt x="95047" y="52019"/>
                                  <a:pt x="96393" y="52184"/>
                                  <a:pt x="97727" y="51981"/>
                                </a:cubicBezTo>
                                <a:cubicBezTo>
                                  <a:pt x="100533" y="51524"/>
                                  <a:pt x="103213" y="50444"/>
                                  <a:pt x="105639" y="48958"/>
                                </a:cubicBezTo>
                                <a:cubicBezTo>
                                  <a:pt x="107772" y="47676"/>
                                  <a:pt x="109995" y="46241"/>
                                  <a:pt x="111633" y="44297"/>
                                </a:cubicBezTo>
                                <a:cubicBezTo>
                                  <a:pt x="113564" y="42011"/>
                                  <a:pt x="114846" y="39256"/>
                                  <a:pt x="115951" y="36487"/>
                                </a:cubicBezTo>
                                <a:cubicBezTo>
                                  <a:pt x="118059" y="31166"/>
                                  <a:pt x="120117" y="25806"/>
                                  <a:pt x="122136" y="20447"/>
                                </a:cubicBezTo>
                                <a:cubicBezTo>
                                  <a:pt x="122708" y="18923"/>
                                  <a:pt x="123279" y="17399"/>
                                  <a:pt x="123749" y="15849"/>
                                </a:cubicBezTo>
                                <a:cubicBezTo>
                                  <a:pt x="125197" y="11011"/>
                                  <a:pt x="127102" y="5715"/>
                                  <a:pt x="128867" y="991"/>
                                </a:cubicBezTo>
                                <a:cubicBezTo>
                                  <a:pt x="128867" y="991"/>
                                  <a:pt x="130658" y="1219"/>
                                  <a:pt x="132436" y="1550"/>
                                </a:cubicBezTo>
                                <a:cubicBezTo>
                                  <a:pt x="139294" y="2845"/>
                                  <a:pt x="143624" y="6972"/>
                                  <a:pt x="147244" y="9931"/>
                                </a:cubicBezTo>
                                <a:cubicBezTo>
                                  <a:pt x="150863" y="12903"/>
                                  <a:pt x="154381" y="15799"/>
                                  <a:pt x="155804" y="17983"/>
                                </a:cubicBezTo>
                                <a:cubicBezTo>
                                  <a:pt x="157226" y="20193"/>
                                  <a:pt x="157899" y="22047"/>
                                  <a:pt x="156134" y="24473"/>
                                </a:cubicBezTo>
                                <a:cubicBezTo>
                                  <a:pt x="154038" y="27356"/>
                                  <a:pt x="82829" y="77775"/>
                                  <a:pt x="79286" y="77533"/>
                                </a:cubicBezTo>
                                <a:cubicBezTo>
                                  <a:pt x="77267" y="77419"/>
                                  <a:pt x="10439" y="28537"/>
                                  <a:pt x="8941" y="26860"/>
                                </a:cubicBezTo>
                                <a:lnTo>
                                  <a:pt x="0" y="18644"/>
                                </a:lnTo>
                                <a:cubicBezTo>
                                  <a:pt x="0" y="18644"/>
                                  <a:pt x="5397" y="9055"/>
                                  <a:pt x="11418" y="5652"/>
                                </a:cubicBezTo>
                                <a:cubicBezTo>
                                  <a:pt x="17463" y="2260"/>
                                  <a:pt x="25311" y="318"/>
                                  <a:pt x="25311" y="318"/>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28" name="Shape 228"/>
                        <wps:cNvSpPr/>
                        <wps:spPr>
                          <a:xfrm>
                            <a:off x="430953" y="367503"/>
                            <a:ext cx="313906" cy="413245"/>
                          </a:xfrm>
                          <a:custGeom>
                            <a:avLst/>
                            <a:gdLst/>
                            <a:ahLst/>
                            <a:cxnLst/>
                            <a:rect l="0" t="0" r="0" b="0"/>
                            <a:pathLst>
                              <a:path w="313906" h="413245">
                                <a:moveTo>
                                  <a:pt x="69748" y="432"/>
                                </a:moveTo>
                                <a:cubicBezTo>
                                  <a:pt x="72771" y="3010"/>
                                  <a:pt x="151028" y="65112"/>
                                  <a:pt x="157531" y="65214"/>
                                </a:cubicBezTo>
                                <a:cubicBezTo>
                                  <a:pt x="164859" y="65329"/>
                                  <a:pt x="244399" y="2438"/>
                                  <a:pt x="246583" y="2260"/>
                                </a:cubicBezTo>
                                <a:cubicBezTo>
                                  <a:pt x="248183" y="2133"/>
                                  <a:pt x="313906" y="59093"/>
                                  <a:pt x="313436" y="64770"/>
                                </a:cubicBezTo>
                                <a:cubicBezTo>
                                  <a:pt x="313322" y="66103"/>
                                  <a:pt x="263131" y="133134"/>
                                  <a:pt x="263093" y="134785"/>
                                </a:cubicBezTo>
                                <a:cubicBezTo>
                                  <a:pt x="262649" y="155003"/>
                                  <a:pt x="261315" y="166344"/>
                                  <a:pt x="261544" y="184785"/>
                                </a:cubicBezTo>
                                <a:cubicBezTo>
                                  <a:pt x="261836" y="209105"/>
                                  <a:pt x="260401" y="228041"/>
                                  <a:pt x="259981" y="252349"/>
                                </a:cubicBezTo>
                                <a:cubicBezTo>
                                  <a:pt x="259537" y="278143"/>
                                  <a:pt x="259029" y="299072"/>
                                  <a:pt x="258204" y="324345"/>
                                </a:cubicBezTo>
                                <a:cubicBezTo>
                                  <a:pt x="258001" y="330720"/>
                                  <a:pt x="258800" y="343649"/>
                                  <a:pt x="257315" y="356806"/>
                                </a:cubicBezTo>
                                <a:cubicBezTo>
                                  <a:pt x="255575" y="372148"/>
                                  <a:pt x="251816" y="387502"/>
                                  <a:pt x="245757" y="391922"/>
                                </a:cubicBezTo>
                                <a:cubicBezTo>
                                  <a:pt x="232969" y="401231"/>
                                  <a:pt x="217678" y="403250"/>
                                  <a:pt x="202641" y="404368"/>
                                </a:cubicBezTo>
                                <a:cubicBezTo>
                                  <a:pt x="191935" y="405168"/>
                                  <a:pt x="165786" y="405638"/>
                                  <a:pt x="156413" y="405041"/>
                                </a:cubicBezTo>
                                <a:cubicBezTo>
                                  <a:pt x="123075" y="402933"/>
                                  <a:pt x="72618" y="413245"/>
                                  <a:pt x="63068" y="373913"/>
                                </a:cubicBezTo>
                                <a:cubicBezTo>
                                  <a:pt x="61341" y="366839"/>
                                  <a:pt x="59068" y="351041"/>
                                  <a:pt x="57734" y="334137"/>
                                </a:cubicBezTo>
                                <a:cubicBezTo>
                                  <a:pt x="56007" y="312267"/>
                                  <a:pt x="55448" y="288556"/>
                                  <a:pt x="55067" y="279464"/>
                                </a:cubicBezTo>
                                <a:cubicBezTo>
                                  <a:pt x="54407" y="263461"/>
                                  <a:pt x="53251" y="231432"/>
                                  <a:pt x="53073" y="215455"/>
                                </a:cubicBezTo>
                                <a:cubicBezTo>
                                  <a:pt x="52629" y="176568"/>
                                  <a:pt x="53658" y="136474"/>
                                  <a:pt x="51740" y="133452"/>
                                </a:cubicBezTo>
                                <a:cubicBezTo>
                                  <a:pt x="47206" y="126314"/>
                                  <a:pt x="0" y="70320"/>
                                  <a:pt x="1054" y="65760"/>
                                </a:cubicBezTo>
                                <a:cubicBezTo>
                                  <a:pt x="3391" y="55766"/>
                                  <a:pt x="69228" y="0"/>
                                  <a:pt x="69748" y="432"/>
                                </a:cubicBezTo>
                                <a:close/>
                              </a:path>
                            </a:pathLst>
                          </a:custGeom>
                          <a:ln w="0" cap="flat">
                            <a:miter lim="100000"/>
                          </a:ln>
                        </wps:spPr>
                        <wps:style>
                          <a:lnRef idx="0">
                            <a:srgbClr val="000000">
                              <a:alpha val="0"/>
                            </a:srgbClr>
                          </a:lnRef>
                          <a:fillRef idx="1">
                            <a:srgbClr val="FECD23"/>
                          </a:fillRef>
                          <a:effectRef idx="0">
                            <a:scrgbClr r="0" g="0" b="0"/>
                          </a:effectRef>
                          <a:fontRef idx="none"/>
                        </wps:style>
                        <wps:bodyPr/>
                      </wps:wsp>
                      <wps:wsp>
                        <wps:cNvPr id="229" name="Shape 229"/>
                        <wps:cNvSpPr/>
                        <wps:spPr>
                          <a:xfrm>
                            <a:off x="517665" y="96887"/>
                            <a:ext cx="137490" cy="167754"/>
                          </a:xfrm>
                          <a:custGeom>
                            <a:avLst/>
                            <a:gdLst/>
                            <a:ahLst/>
                            <a:cxnLst/>
                            <a:rect l="0" t="0" r="0" b="0"/>
                            <a:pathLst>
                              <a:path w="137490" h="167754">
                                <a:moveTo>
                                  <a:pt x="68643" y="0"/>
                                </a:moveTo>
                                <a:cubicBezTo>
                                  <a:pt x="71133" y="2603"/>
                                  <a:pt x="73762" y="5194"/>
                                  <a:pt x="76111" y="7988"/>
                                </a:cubicBezTo>
                                <a:cubicBezTo>
                                  <a:pt x="77534" y="9677"/>
                                  <a:pt x="78867" y="11430"/>
                                  <a:pt x="80074" y="13271"/>
                                </a:cubicBezTo>
                                <a:cubicBezTo>
                                  <a:pt x="80849" y="14439"/>
                                  <a:pt x="83172" y="17170"/>
                                  <a:pt x="83172" y="18504"/>
                                </a:cubicBezTo>
                                <a:cubicBezTo>
                                  <a:pt x="83172" y="18555"/>
                                  <a:pt x="82957" y="119634"/>
                                  <a:pt x="82957" y="119634"/>
                                </a:cubicBezTo>
                                <a:cubicBezTo>
                                  <a:pt x="117259" y="123012"/>
                                  <a:pt x="137490" y="137719"/>
                                  <a:pt x="137490" y="137719"/>
                                </a:cubicBezTo>
                                <a:lnTo>
                                  <a:pt x="130886" y="162496"/>
                                </a:lnTo>
                                <a:cubicBezTo>
                                  <a:pt x="130886" y="162496"/>
                                  <a:pt x="98679" y="147409"/>
                                  <a:pt x="68097" y="148247"/>
                                </a:cubicBezTo>
                                <a:cubicBezTo>
                                  <a:pt x="37529" y="149072"/>
                                  <a:pt x="5258" y="167754"/>
                                  <a:pt x="5258" y="167754"/>
                                </a:cubicBezTo>
                                <a:lnTo>
                                  <a:pt x="470" y="140474"/>
                                </a:lnTo>
                                <a:lnTo>
                                  <a:pt x="0" y="137719"/>
                                </a:lnTo>
                                <a:cubicBezTo>
                                  <a:pt x="0" y="137719"/>
                                  <a:pt x="18682" y="123063"/>
                                  <a:pt x="53505" y="119583"/>
                                </a:cubicBezTo>
                                <a:lnTo>
                                  <a:pt x="52680" y="18808"/>
                                </a:lnTo>
                                <a:cubicBezTo>
                                  <a:pt x="52667" y="18059"/>
                                  <a:pt x="54432" y="16345"/>
                                  <a:pt x="54839" y="15760"/>
                                </a:cubicBezTo>
                                <a:cubicBezTo>
                                  <a:pt x="55956" y="14211"/>
                                  <a:pt x="57036" y="12636"/>
                                  <a:pt x="58230" y="11137"/>
                                </a:cubicBezTo>
                                <a:cubicBezTo>
                                  <a:pt x="61417" y="7176"/>
                                  <a:pt x="65189" y="3721"/>
                                  <a:pt x="68643"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30" name="Shape 230"/>
                        <wps:cNvSpPr/>
                        <wps:spPr>
                          <a:xfrm>
                            <a:off x="518132" y="217141"/>
                            <a:ext cx="136449" cy="46977"/>
                          </a:xfrm>
                          <a:custGeom>
                            <a:avLst/>
                            <a:gdLst/>
                            <a:ahLst/>
                            <a:cxnLst/>
                            <a:rect l="0" t="0" r="0" b="0"/>
                            <a:pathLst>
                              <a:path w="136449" h="46977">
                                <a:moveTo>
                                  <a:pt x="65100" y="0"/>
                                </a:moveTo>
                                <a:cubicBezTo>
                                  <a:pt x="109182" y="0"/>
                                  <a:pt x="136449" y="19571"/>
                                  <a:pt x="136449" y="19571"/>
                                </a:cubicBezTo>
                                <a:lnTo>
                                  <a:pt x="130162" y="43535"/>
                                </a:lnTo>
                                <a:cubicBezTo>
                                  <a:pt x="130162" y="43535"/>
                                  <a:pt x="105461" y="28422"/>
                                  <a:pt x="65456" y="29616"/>
                                </a:cubicBezTo>
                                <a:cubicBezTo>
                                  <a:pt x="24092" y="30835"/>
                                  <a:pt x="5728" y="46977"/>
                                  <a:pt x="5728" y="46977"/>
                                </a:cubicBezTo>
                                <a:lnTo>
                                  <a:pt x="0" y="20218"/>
                                </a:lnTo>
                                <a:cubicBezTo>
                                  <a:pt x="0" y="20218"/>
                                  <a:pt x="24028" y="0"/>
                                  <a:pt x="65100" y="0"/>
                                </a:cubicBezTo>
                                <a:close/>
                              </a:path>
                            </a:pathLst>
                          </a:custGeom>
                          <a:ln w="0" cap="flat">
                            <a:miter lim="100000"/>
                          </a:ln>
                        </wps:spPr>
                        <wps:style>
                          <a:lnRef idx="0">
                            <a:srgbClr val="000000">
                              <a:alpha val="0"/>
                            </a:srgbClr>
                          </a:lnRef>
                          <a:fillRef idx="1">
                            <a:srgbClr val="FECD23"/>
                          </a:fillRef>
                          <a:effectRef idx="0">
                            <a:scrgbClr r="0" g="0" b="0"/>
                          </a:effectRef>
                          <a:fontRef idx="none"/>
                        </wps:style>
                        <wps:bodyPr/>
                      </wps:wsp>
                      <wps:wsp>
                        <wps:cNvPr id="231" name="Shape 231"/>
                        <wps:cNvSpPr/>
                        <wps:spPr>
                          <a:xfrm>
                            <a:off x="518132" y="217141"/>
                            <a:ext cx="136449" cy="46977"/>
                          </a:xfrm>
                          <a:custGeom>
                            <a:avLst/>
                            <a:gdLst/>
                            <a:ahLst/>
                            <a:cxnLst/>
                            <a:rect l="0" t="0" r="0" b="0"/>
                            <a:pathLst>
                              <a:path w="136449" h="46977">
                                <a:moveTo>
                                  <a:pt x="65100" y="0"/>
                                </a:moveTo>
                                <a:cubicBezTo>
                                  <a:pt x="109182" y="0"/>
                                  <a:pt x="136449" y="19571"/>
                                  <a:pt x="136449" y="19571"/>
                                </a:cubicBezTo>
                                <a:lnTo>
                                  <a:pt x="130162" y="43535"/>
                                </a:lnTo>
                                <a:cubicBezTo>
                                  <a:pt x="130162" y="43535"/>
                                  <a:pt x="105461" y="28422"/>
                                  <a:pt x="65456" y="29616"/>
                                </a:cubicBezTo>
                                <a:cubicBezTo>
                                  <a:pt x="24092" y="30835"/>
                                  <a:pt x="5728" y="46977"/>
                                  <a:pt x="5728" y="46977"/>
                                </a:cubicBezTo>
                                <a:lnTo>
                                  <a:pt x="0" y="20218"/>
                                </a:lnTo>
                                <a:cubicBezTo>
                                  <a:pt x="0" y="20218"/>
                                  <a:pt x="24028" y="0"/>
                                  <a:pt x="65100" y="0"/>
                                </a:cubicBezTo>
                                <a:close/>
                              </a:path>
                            </a:pathLst>
                          </a:custGeom>
                          <a:ln w="2629" cap="flat">
                            <a:miter lim="127000"/>
                          </a:ln>
                        </wps:spPr>
                        <wps:style>
                          <a:lnRef idx="1">
                            <a:srgbClr val="181717"/>
                          </a:lnRef>
                          <a:fillRef idx="0">
                            <a:srgbClr val="000000">
                              <a:alpha val="0"/>
                            </a:srgbClr>
                          </a:fillRef>
                          <a:effectRef idx="0">
                            <a:scrgbClr r="0" g="0" b="0"/>
                          </a:effectRef>
                          <a:fontRef idx="none"/>
                        </wps:style>
                        <wps:bodyPr/>
                      </wps:wsp>
                      <wps:wsp>
                        <wps:cNvPr id="232" name="Shape 232"/>
                        <wps:cNvSpPr/>
                        <wps:spPr>
                          <a:xfrm>
                            <a:off x="571885" y="100238"/>
                            <a:ext cx="27140" cy="132181"/>
                          </a:xfrm>
                          <a:custGeom>
                            <a:avLst/>
                            <a:gdLst/>
                            <a:ahLst/>
                            <a:cxnLst/>
                            <a:rect l="0" t="0" r="0" b="0"/>
                            <a:pathLst>
                              <a:path w="27140" h="132181">
                                <a:moveTo>
                                  <a:pt x="14008" y="0"/>
                                </a:moveTo>
                                <a:cubicBezTo>
                                  <a:pt x="18631" y="5194"/>
                                  <a:pt x="18631" y="5194"/>
                                  <a:pt x="21946" y="9169"/>
                                </a:cubicBezTo>
                                <a:cubicBezTo>
                                  <a:pt x="22289" y="9589"/>
                                  <a:pt x="27140" y="14757"/>
                                  <a:pt x="27140" y="15329"/>
                                </a:cubicBezTo>
                                <a:lnTo>
                                  <a:pt x="25565" y="118821"/>
                                </a:lnTo>
                                <a:lnTo>
                                  <a:pt x="25806" y="132181"/>
                                </a:lnTo>
                                <a:lnTo>
                                  <a:pt x="1244" y="132181"/>
                                </a:lnTo>
                                <a:lnTo>
                                  <a:pt x="2121" y="121653"/>
                                </a:lnTo>
                                <a:cubicBezTo>
                                  <a:pt x="2121" y="121653"/>
                                  <a:pt x="1282" y="14795"/>
                                  <a:pt x="419" y="16218"/>
                                </a:cubicBezTo>
                                <a:cubicBezTo>
                                  <a:pt x="0" y="16929"/>
                                  <a:pt x="3696" y="12395"/>
                                  <a:pt x="5715" y="9525"/>
                                </a:cubicBezTo>
                                <a:cubicBezTo>
                                  <a:pt x="7658" y="6731"/>
                                  <a:pt x="10947" y="3543"/>
                                  <a:pt x="14008" y="0"/>
                                </a:cubicBezTo>
                                <a:close/>
                              </a:path>
                            </a:pathLst>
                          </a:custGeom>
                          <a:ln w="0" cap="flat">
                            <a:miter lim="127000"/>
                          </a:ln>
                        </wps:spPr>
                        <wps:style>
                          <a:lnRef idx="0">
                            <a:srgbClr val="000000">
                              <a:alpha val="0"/>
                            </a:srgbClr>
                          </a:lnRef>
                          <a:fillRef idx="1">
                            <a:srgbClr val="FECD23"/>
                          </a:fillRef>
                          <a:effectRef idx="0">
                            <a:scrgbClr r="0" g="0" b="0"/>
                          </a:effectRef>
                          <a:fontRef idx="none"/>
                        </wps:style>
                        <wps:bodyPr/>
                      </wps:wsp>
                      <wps:wsp>
                        <wps:cNvPr id="233" name="Shape 233"/>
                        <wps:cNvSpPr/>
                        <wps:spPr>
                          <a:xfrm>
                            <a:off x="421677" y="467172"/>
                            <a:ext cx="338417" cy="659295"/>
                          </a:xfrm>
                          <a:custGeom>
                            <a:avLst/>
                            <a:gdLst/>
                            <a:ahLst/>
                            <a:cxnLst/>
                            <a:rect l="0" t="0" r="0" b="0"/>
                            <a:pathLst>
                              <a:path w="338417" h="659295">
                                <a:moveTo>
                                  <a:pt x="302819" y="0"/>
                                </a:moveTo>
                                <a:cubicBezTo>
                                  <a:pt x="302819" y="0"/>
                                  <a:pt x="297840" y="54470"/>
                                  <a:pt x="296367" y="89446"/>
                                </a:cubicBezTo>
                                <a:cubicBezTo>
                                  <a:pt x="295199" y="117183"/>
                                  <a:pt x="297256" y="142227"/>
                                  <a:pt x="297713" y="146888"/>
                                </a:cubicBezTo>
                                <a:cubicBezTo>
                                  <a:pt x="298640" y="156743"/>
                                  <a:pt x="299237" y="175463"/>
                                  <a:pt x="299669" y="181813"/>
                                </a:cubicBezTo>
                                <a:cubicBezTo>
                                  <a:pt x="300101" y="188189"/>
                                  <a:pt x="302298" y="226987"/>
                                  <a:pt x="302958" y="238176"/>
                                </a:cubicBezTo>
                                <a:cubicBezTo>
                                  <a:pt x="303619" y="249365"/>
                                  <a:pt x="308432" y="305270"/>
                                  <a:pt x="309969" y="324574"/>
                                </a:cubicBezTo>
                                <a:cubicBezTo>
                                  <a:pt x="311505" y="343853"/>
                                  <a:pt x="323177" y="445859"/>
                                  <a:pt x="325819" y="473049"/>
                                </a:cubicBezTo>
                                <a:cubicBezTo>
                                  <a:pt x="328435" y="500253"/>
                                  <a:pt x="338417" y="631558"/>
                                  <a:pt x="338417" y="631558"/>
                                </a:cubicBezTo>
                                <a:cubicBezTo>
                                  <a:pt x="332194" y="634733"/>
                                  <a:pt x="310362" y="642518"/>
                                  <a:pt x="303797" y="644957"/>
                                </a:cubicBezTo>
                                <a:cubicBezTo>
                                  <a:pt x="271551" y="657034"/>
                                  <a:pt x="238506" y="658317"/>
                                  <a:pt x="204419" y="658267"/>
                                </a:cubicBezTo>
                                <a:cubicBezTo>
                                  <a:pt x="186182" y="658254"/>
                                  <a:pt x="167907" y="659295"/>
                                  <a:pt x="149695" y="658038"/>
                                </a:cubicBezTo>
                                <a:cubicBezTo>
                                  <a:pt x="114287" y="655612"/>
                                  <a:pt x="81801" y="649377"/>
                                  <a:pt x="48438" y="637515"/>
                                </a:cubicBezTo>
                                <a:cubicBezTo>
                                  <a:pt x="34455" y="632549"/>
                                  <a:pt x="20028" y="632206"/>
                                  <a:pt x="8852" y="621868"/>
                                </a:cubicBezTo>
                                <a:cubicBezTo>
                                  <a:pt x="0" y="613677"/>
                                  <a:pt x="2146" y="599313"/>
                                  <a:pt x="3404" y="588543"/>
                                </a:cubicBezTo>
                                <a:cubicBezTo>
                                  <a:pt x="5156" y="573545"/>
                                  <a:pt x="7861" y="553504"/>
                                  <a:pt x="8852" y="538429"/>
                                </a:cubicBezTo>
                                <a:cubicBezTo>
                                  <a:pt x="12573" y="480631"/>
                                  <a:pt x="17983" y="425653"/>
                                  <a:pt x="24333" y="367817"/>
                                </a:cubicBezTo>
                                <a:cubicBezTo>
                                  <a:pt x="25336" y="358648"/>
                                  <a:pt x="34569" y="237858"/>
                                  <a:pt x="35001" y="226022"/>
                                </a:cubicBezTo>
                                <a:cubicBezTo>
                                  <a:pt x="35446" y="214185"/>
                                  <a:pt x="39116" y="173901"/>
                                  <a:pt x="40106" y="160236"/>
                                </a:cubicBezTo>
                                <a:cubicBezTo>
                                  <a:pt x="40386" y="156667"/>
                                  <a:pt x="41072" y="142049"/>
                                  <a:pt x="41669" y="125781"/>
                                </a:cubicBezTo>
                                <a:cubicBezTo>
                                  <a:pt x="42570" y="102006"/>
                                  <a:pt x="39649" y="77216"/>
                                  <a:pt x="38671" y="51448"/>
                                </a:cubicBezTo>
                                <a:cubicBezTo>
                                  <a:pt x="37567" y="22365"/>
                                  <a:pt x="38341" y="10440"/>
                                  <a:pt x="38341" y="10440"/>
                                </a:cubicBezTo>
                                <a:cubicBezTo>
                                  <a:pt x="38341" y="10440"/>
                                  <a:pt x="56350" y="34010"/>
                                  <a:pt x="56566" y="35116"/>
                                </a:cubicBezTo>
                                <a:cubicBezTo>
                                  <a:pt x="58687" y="45758"/>
                                  <a:pt x="56147" y="46533"/>
                                  <a:pt x="57175" y="70117"/>
                                </a:cubicBezTo>
                                <a:cubicBezTo>
                                  <a:pt x="58509" y="100787"/>
                                  <a:pt x="57074" y="121793"/>
                                  <a:pt x="57455" y="126454"/>
                                </a:cubicBezTo>
                                <a:cubicBezTo>
                                  <a:pt x="58115" y="134785"/>
                                  <a:pt x="59423" y="191643"/>
                                  <a:pt x="60008" y="207467"/>
                                </a:cubicBezTo>
                                <a:cubicBezTo>
                                  <a:pt x="60401" y="218237"/>
                                  <a:pt x="61455" y="234912"/>
                                  <a:pt x="62573" y="245148"/>
                                </a:cubicBezTo>
                                <a:cubicBezTo>
                                  <a:pt x="63106" y="250051"/>
                                  <a:pt x="63817" y="254953"/>
                                  <a:pt x="64465" y="259855"/>
                                </a:cubicBezTo>
                                <a:cubicBezTo>
                                  <a:pt x="66268" y="273038"/>
                                  <a:pt x="67069" y="288595"/>
                                  <a:pt x="78296" y="297637"/>
                                </a:cubicBezTo>
                                <a:cubicBezTo>
                                  <a:pt x="82258" y="300812"/>
                                  <a:pt x="86982" y="302946"/>
                                  <a:pt x="91783" y="304457"/>
                                </a:cubicBezTo>
                                <a:cubicBezTo>
                                  <a:pt x="110515" y="310362"/>
                                  <a:pt x="130518" y="309600"/>
                                  <a:pt x="149911" y="310032"/>
                                </a:cubicBezTo>
                                <a:cubicBezTo>
                                  <a:pt x="169697" y="310477"/>
                                  <a:pt x="189700" y="310477"/>
                                  <a:pt x="209258" y="309817"/>
                                </a:cubicBezTo>
                                <a:cubicBezTo>
                                  <a:pt x="218161" y="309511"/>
                                  <a:pt x="227343" y="309855"/>
                                  <a:pt x="236067" y="307746"/>
                                </a:cubicBezTo>
                                <a:cubicBezTo>
                                  <a:pt x="245148" y="305550"/>
                                  <a:pt x="251879" y="302057"/>
                                  <a:pt x="258597" y="295808"/>
                                </a:cubicBezTo>
                                <a:cubicBezTo>
                                  <a:pt x="261582" y="293015"/>
                                  <a:pt x="263677" y="288417"/>
                                  <a:pt x="265531" y="284734"/>
                                </a:cubicBezTo>
                                <a:cubicBezTo>
                                  <a:pt x="268440" y="279006"/>
                                  <a:pt x="269481" y="272276"/>
                                  <a:pt x="270637" y="266002"/>
                                </a:cubicBezTo>
                                <a:cubicBezTo>
                                  <a:pt x="272047" y="258217"/>
                                  <a:pt x="272885" y="250381"/>
                                  <a:pt x="273177" y="242468"/>
                                </a:cubicBezTo>
                                <a:cubicBezTo>
                                  <a:pt x="273685" y="228638"/>
                                  <a:pt x="273380" y="214782"/>
                                  <a:pt x="273964" y="200964"/>
                                </a:cubicBezTo>
                                <a:cubicBezTo>
                                  <a:pt x="274701" y="183807"/>
                                  <a:pt x="275107" y="167411"/>
                                  <a:pt x="274815" y="150241"/>
                                </a:cubicBezTo>
                                <a:cubicBezTo>
                                  <a:pt x="274485" y="130404"/>
                                  <a:pt x="273990" y="109830"/>
                                  <a:pt x="275031" y="90005"/>
                                </a:cubicBezTo>
                                <a:cubicBezTo>
                                  <a:pt x="275933" y="73114"/>
                                  <a:pt x="275260" y="64668"/>
                                  <a:pt x="275933" y="36881"/>
                                </a:cubicBezTo>
                                <a:cubicBezTo>
                                  <a:pt x="275933" y="36564"/>
                                  <a:pt x="302819" y="0"/>
                                  <a:pt x="30281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4" name="Shape 234"/>
                        <wps:cNvSpPr/>
                        <wps:spPr>
                          <a:xfrm>
                            <a:off x="313188" y="436311"/>
                            <a:ext cx="152362" cy="162741"/>
                          </a:xfrm>
                          <a:custGeom>
                            <a:avLst/>
                            <a:gdLst/>
                            <a:ahLst/>
                            <a:cxnLst/>
                            <a:rect l="0" t="0" r="0" b="0"/>
                            <a:pathLst>
                              <a:path w="152362" h="162741">
                                <a:moveTo>
                                  <a:pt x="29196" y="327"/>
                                </a:moveTo>
                                <a:cubicBezTo>
                                  <a:pt x="31614" y="0"/>
                                  <a:pt x="35262" y="524"/>
                                  <a:pt x="40183" y="3928"/>
                                </a:cubicBezTo>
                                <a:cubicBezTo>
                                  <a:pt x="40386" y="4055"/>
                                  <a:pt x="40615" y="4194"/>
                                  <a:pt x="40818" y="4334"/>
                                </a:cubicBezTo>
                                <a:cubicBezTo>
                                  <a:pt x="42913" y="5680"/>
                                  <a:pt x="45022" y="7027"/>
                                  <a:pt x="47142" y="8310"/>
                                </a:cubicBezTo>
                                <a:cubicBezTo>
                                  <a:pt x="50254" y="10227"/>
                                  <a:pt x="53378" y="12068"/>
                                  <a:pt x="56528" y="13922"/>
                                </a:cubicBezTo>
                                <a:cubicBezTo>
                                  <a:pt x="60414" y="16196"/>
                                  <a:pt x="64338" y="18456"/>
                                  <a:pt x="68263" y="20717"/>
                                </a:cubicBezTo>
                                <a:cubicBezTo>
                                  <a:pt x="72441" y="23117"/>
                                  <a:pt x="76632" y="25530"/>
                                  <a:pt x="80823" y="27905"/>
                                </a:cubicBezTo>
                                <a:cubicBezTo>
                                  <a:pt x="83261" y="29302"/>
                                  <a:pt x="85458" y="30738"/>
                                  <a:pt x="87909" y="32122"/>
                                </a:cubicBezTo>
                                <a:cubicBezTo>
                                  <a:pt x="90602" y="33671"/>
                                  <a:pt x="93523" y="35399"/>
                                  <a:pt x="96393" y="36592"/>
                                </a:cubicBezTo>
                                <a:cubicBezTo>
                                  <a:pt x="97333" y="36973"/>
                                  <a:pt x="98311" y="37265"/>
                                  <a:pt x="99289" y="37443"/>
                                </a:cubicBezTo>
                                <a:cubicBezTo>
                                  <a:pt x="102680" y="38078"/>
                                  <a:pt x="106375" y="37836"/>
                                  <a:pt x="109500" y="36288"/>
                                </a:cubicBezTo>
                                <a:cubicBezTo>
                                  <a:pt x="112014" y="35055"/>
                                  <a:pt x="114326" y="32896"/>
                                  <a:pt x="116065" y="30293"/>
                                </a:cubicBezTo>
                                <a:cubicBezTo>
                                  <a:pt x="118516" y="26699"/>
                                  <a:pt x="120053" y="22419"/>
                                  <a:pt x="120993" y="20095"/>
                                </a:cubicBezTo>
                                <a:lnTo>
                                  <a:pt x="127089" y="78070"/>
                                </a:lnTo>
                                <a:cubicBezTo>
                                  <a:pt x="127089" y="78070"/>
                                  <a:pt x="143726" y="127994"/>
                                  <a:pt x="145491" y="135220"/>
                                </a:cubicBezTo>
                                <a:cubicBezTo>
                                  <a:pt x="147904" y="145215"/>
                                  <a:pt x="152362" y="156073"/>
                                  <a:pt x="146685" y="159414"/>
                                </a:cubicBezTo>
                                <a:cubicBezTo>
                                  <a:pt x="141021" y="162741"/>
                                  <a:pt x="94031" y="143806"/>
                                  <a:pt x="87656" y="141646"/>
                                </a:cubicBezTo>
                                <a:cubicBezTo>
                                  <a:pt x="81268" y="139488"/>
                                  <a:pt x="43879" y="119383"/>
                                  <a:pt x="43879" y="119383"/>
                                </a:cubicBezTo>
                                <a:lnTo>
                                  <a:pt x="39751" y="124717"/>
                                </a:lnTo>
                                <a:cubicBezTo>
                                  <a:pt x="33617" y="129264"/>
                                  <a:pt x="11938" y="115828"/>
                                  <a:pt x="9322" y="115548"/>
                                </a:cubicBezTo>
                                <a:cubicBezTo>
                                  <a:pt x="0" y="114507"/>
                                  <a:pt x="3213" y="90936"/>
                                  <a:pt x="3505" y="85411"/>
                                </a:cubicBezTo>
                                <a:cubicBezTo>
                                  <a:pt x="4902" y="58462"/>
                                  <a:pt x="8344" y="25898"/>
                                  <a:pt x="25591" y="1832"/>
                                </a:cubicBezTo>
                                <a:cubicBezTo>
                                  <a:pt x="25591" y="1832"/>
                                  <a:pt x="26778" y="654"/>
                                  <a:pt x="29196" y="32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5" name="Shape 235"/>
                        <wps:cNvSpPr/>
                        <wps:spPr>
                          <a:xfrm>
                            <a:off x="317764" y="437097"/>
                            <a:ext cx="31026" cy="112928"/>
                          </a:xfrm>
                          <a:custGeom>
                            <a:avLst/>
                            <a:gdLst/>
                            <a:ahLst/>
                            <a:cxnLst/>
                            <a:rect l="0" t="0" r="0" b="0"/>
                            <a:pathLst>
                              <a:path w="31026" h="112928">
                                <a:moveTo>
                                  <a:pt x="25006" y="977"/>
                                </a:moveTo>
                                <a:cubicBezTo>
                                  <a:pt x="30683" y="1943"/>
                                  <a:pt x="31026" y="27571"/>
                                  <a:pt x="25781" y="58217"/>
                                </a:cubicBezTo>
                                <a:cubicBezTo>
                                  <a:pt x="20549" y="88862"/>
                                  <a:pt x="11709" y="112928"/>
                                  <a:pt x="6020" y="111951"/>
                                </a:cubicBezTo>
                                <a:cubicBezTo>
                                  <a:pt x="355" y="110985"/>
                                  <a:pt x="0" y="85357"/>
                                  <a:pt x="5245" y="54711"/>
                                </a:cubicBezTo>
                                <a:cubicBezTo>
                                  <a:pt x="10478" y="24066"/>
                                  <a:pt x="19329" y="0"/>
                                  <a:pt x="25006" y="977"/>
                                </a:cubicBezTo>
                                <a:close/>
                              </a:path>
                            </a:pathLst>
                          </a:custGeom>
                          <a:ln w="0" cap="flat">
                            <a:miter lim="127000"/>
                          </a:ln>
                        </wps:spPr>
                        <wps:style>
                          <a:lnRef idx="0">
                            <a:srgbClr val="000000">
                              <a:alpha val="0"/>
                            </a:srgbClr>
                          </a:lnRef>
                          <a:fillRef idx="1">
                            <a:srgbClr val="F6F9F0"/>
                          </a:fillRef>
                          <a:effectRef idx="0">
                            <a:scrgbClr r="0" g="0" b="0"/>
                          </a:effectRef>
                          <a:fontRef idx="none"/>
                        </wps:style>
                        <wps:bodyPr/>
                      </wps:wsp>
                      <wps:wsp>
                        <wps:cNvPr id="236" name="Shape 236"/>
                        <wps:cNvSpPr/>
                        <wps:spPr>
                          <a:xfrm>
                            <a:off x="326887" y="442341"/>
                            <a:ext cx="48400" cy="118466"/>
                          </a:xfrm>
                          <a:custGeom>
                            <a:avLst/>
                            <a:gdLst/>
                            <a:ahLst/>
                            <a:cxnLst/>
                            <a:rect l="0" t="0" r="0" b="0"/>
                            <a:pathLst>
                              <a:path w="48400" h="118466">
                                <a:moveTo>
                                  <a:pt x="23317" y="254"/>
                                </a:moveTo>
                                <a:cubicBezTo>
                                  <a:pt x="27953" y="3213"/>
                                  <a:pt x="32639" y="6274"/>
                                  <a:pt x="37312" y="9182"/>
                                </a:cubicBezTo>
                                <a:cubicBezTo>
                                  <a:pt x="39421" y="10490"/>
                                  <a:pt x="41402" y="11481"/>
                                  <a:pt x="43409" y="12954"/>
                                </a:cubicBezTo>
                                <a:cubicBezTo>
                                  <a:pt x="43777" y="13221"/>
                                  <a:pt x="48400" y="15964"/>
                                  <a:pt x="48349" y="16472"/>
                                </a:cubicBezTo>
                                <a:cubicBezTo>
                                  <a:pt x="48349" y="16472"/>
                                  <a:pt x="47308" y="31699"/>
                                  <a:pt x="45174" y="46901"/>
                                </a:cubicBezTo>
                                <a:cubicBezTo>
                                  <a:pt x="42951" y="62852"/>
                                  <a:pt x="40031" y="81445"/>
                                  <a:pt x="34214" y="96621"/>
                                </a:cubicBezTo>
                                <a:cubicBezTo>
                                  <a:pt x="31610" y="103391"/>
                                  <a:pt x="28461" y="110896"/>
                                  <a:pt x="23660" y="116383"/>
                                </a:cubicBezTo>
                                <a:cubicBezTo>
                                  <a:pt x="21844" y="118466"/>
                                  <a:pt x="19444" y="116777"/>
                                  <a:pt x="17348" y="115812"/>
                                </a:cubicBezTo>
                                <a:cubicBezTo>
                                  <a:pt x="15049" y="114744"/>
                                  <a:pt x="12649" y="113868"/>
                                  <a:pt x="10300" y="112916"/>
                                </a:cubicBezTo>
                                <a:cubicBezTo>
                                  <a:pt x="6858" y="111544"/>
                                  <a:pt x="3442" y="110172"/>
                                  <a:pt x="0" y="108801"/>
                                </a:cubicBezTo>
                                <a:cubicBezTo>
                                  <a:pt x="0" y="108801"/>
                                  <a:pt x="5702" y="104407"/>
                                  <a:pt x="12268" y="87490"/>
                                </a:cubicBezTo>
                                <a:cubicBezTo>
                                  <a:pt x="17450" y="74143"/>
                                  <a:pt x="19926" y="59563"/>
                                  <a:pt x="21819" y="45415"/>
                                </a:cubicBezTo>
                                <a:cubicBezTo>
                                  <a:pt x="22377" y="41275"/>
                                  <a:pt x="22835" y="37122"/>
                                  <a:pt x="23165" y="32969"/>
                                </a:cubicBezTo>
                                <a:cubicBezTo>
                                  <a:pt x="23787" y="25298"/>
                                  <a:pt x="24016" y="17615"/>
                                  <a:pt x="24003" y="9919"/>
                                </a:cubicBezTo>
                                <a:lnTo>
                                  <a:pt x="23381" y="2184"/>
                                </a:lnTo>
                                <a:cubicBezTo>
                                  <a:pt x="23381" y="2184"/>
                                  <a:pt x="22923" y="0"/>
                                  <a:pt x="23317" y="254"/>
                                </a:cubicBezTo>
                                <a:close/>
                              </a:path>
                            </a:pathLst>
                          </a:custGeom>
                          <a:ln w="0" cap="flat">
                            <a:miter lim="127000"/>
                          </a:ln>
                        </wps:spPr>
                        <wps:style>
                          <a:lnRef idx="0">
                            <a:srgbClr val="000000">
                              <a:alpha val="0"/>
                            </a:srgbClr>
                          </a:lnRef>
                          <a:fillRef idx="1">
                            <a:srgbClr val="F6F9F0"/>
                          </a:fillRef>
                          <a:effectRef idx="0">
                            <a:scrgbClr r="0" g="0" b="0"/>
                          </a:effectRef>
                          <a:fontRef idx="none"/>
                        </wps:style>
                        <wps:bodyPr/>
                      </wps:wsp>
                      <wps:wsp>
                        <wps:cNvPr id="237" name="Shape 237"/>
                        <wps:cNvSpPr/>
                        <wps:spPr>
                          <a:xfrm>
                            <a:off x="359140" y="446041"/>
                            <a:ext cx="100965" cy="143548"/>
                          </a:xfrm>
                          <a:custGeom>
                            <a:avLst/>
                            <a:gdLst/>
                            <a:ahLst/>
                            <a:cxnLst/>
                            <a:rect l="0" t="0" r="0" b="0"/>
                            <a:pathLst>
                              <a:path w="100965" h="143548">
                                <a:moveTo>
                                  <a:pt x="78206" y="3569"/>
                                </a:moveTo>
                                <a:cubicBezTo>
                                  <a:pt x="78867" y="0"/>
                                  <a:pt x="90335" y="22606"/>
                                  <a:pt x="90881" y="23558"/>
                                </a:cubicBezTo>
                                <a:cubicBezTo>
                                  <a:pt x="99479" y="38913"/>
                                  <a:pt x="96038" y="39039"/>
                                  <a:pt x="96888" y="57341"/>
                                </a:cubicBezTo>
                                <a:cubicBezTo>
                                  <a:pt x="97625" y="73673"/>
                                  <a:pt x="97206" y="86576"/>
                                  <a:pt x="98285" y="106985"/>
                                </a:cubicBezTo>
                                <a:cubicBezTo>
                                  <a:pt x="98654" y="113868"/>
                                  <a:pt x="99543" y="120396"/>
                                  <a:pt x="99543" y="127241"/>
                                </a:cubicBezTo>
                                <a:cubicBezTo>
                                  <a:pt x="99543" y="130251"/>
                                  <a:pt x="100965" y="141504"/>
                                  <a:pt x="96749" y="142660"/>
                                </a:cubicBezTo>
                                <a:cubicBezTo>
                                  <a:pt x="93561" y="143548"/>
                                  <a:pt x="89383" y="141580"/>
                                  <a:pt x="86360" y="140665"/>
                                </a:cubicBezTo>
                                <a:cubicBezTo>
                                  <a:pt x="81420" y="139179"/>
                                  <a:pt x="76429" y="137808"/>
                                  <a:pt x="71488" y="136258"/>
                                </a:cubicBezTo>
                                <a:cubicBezTo>
                                  <a:pt x="65722" y="134468"/>
                                  <a:pt x="60109" y="132334"/>
                                  <a:pt x="54470" y="130201"/>
                                </a:cubicBezTo>
                                <a:cubicBezTo>
                                  <a:pt x="50317" y="128663"/>
                                  <a:pt x="46190" y="127127"/>
                                  <a:pt x="42024" y="125654"/>
                                </a:cubicBezTo>
                                <a:cubicBezTo>
                                  <a:pt x="27241" y="120383"/>
                                  <a:pt x="14580" y="114668"/>
                                  <a:pt x="0" y="106934"/>
                                </a:cubicBezTo>
                                <a:cubicBezTo>
                                  <a:pt x="3124" y="106414"/>
                                  <a:pt x="10135" y="76822"/>
                                  <a:pt x="10985" y="73635"/>
                                </a:cubicBezTo>
                                <a:cubicBezTo>
                                  <a:pt x="12217" y="68949"/>
                                  <a:pt x="22568" y="15570"/>
                                  <a:pt x="20104" y="14300"/>
                                </a:cubicBezTo>
                                <a:lnTo>
                                  <a:pt x="29947" y="20536"/>
                                </a:lnTo>
                                <a:cubicBezTo>
                                  <a:pt x="36652" y="25185"/>
                                  <a:pt x="34595" y="23013"/>
                                  <a:pt x="41478" y="27381"/>
                                </a:cubicBezTo>
                                <a:cubicBezTo>
                                  <a:pt x="45784" y="30112"/>
                                  <a:pt x="53289" y="33731"/>
                                  <a:pt x="58775" y="32868"/>
                                </a:cubicBezTo>
                                <a:cubicBezTo>
                                  <a:pt x="63703" y="32093"/>
                                  <a:pt x="69456" y="28525"/>
                                  <a:pt x="69456" y="28525"/>
                                </a:cubicBezTo>
                                <a:cubicBezTo>
                                  <a:pt x="69456" y="28525"/>
                                  <a:pt x="73190" y="26315"/>
                                  <a:pt x="75197" y="19571"/>
                                </a:cubicBezTo>
                                <a:cubicBezTo>
                                  <a:pt x="76619" y="14859"/>
                                  <a:pt x="77254" y="8775"/>
                                  <a:pt x="78206" y="356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8" name="Shape 238"/>
                        <wps:cNvSpPr/>
                        <wps:spPr>
                          <a:xfrm>
                            <a:off x="273782" y="393995"/>
                            <a:ext cx="76264" cy="101726"/>
                          </a:xfrm>
                          <a:custGeom>
                            <a:avLst/>
                            <a:gdLst/>
                            <a:ahLst/>
                            <a:cxnLst/>
                            <a:rect l="0" t="0" r="0" b="0"/>
                            <a:pathLst>
                              <a:path w="76264" h="101726">
                                <a:moveTo>
                                  <a:pt x="26175" y="0"/>
                                </a:moveTo>
                                <a:lnTo>
                                  <a:pt x="32969" y="3010"/>
                                </a:lnTo>
                                <a:lnTo>
                                  <a:pt x="40754" y="9944"/>
                                </a:lnTo>
                                <a:lnTo>
                                  <a:pt x="47701" y="19176"/>
                                </a:lnTo>
                                <a:lnTo>
                                  <a:pt x="54013" y="31242"/>
                                </a:lnTo>
                                <a:lnTo>
                                  <a:pt x="58483" y="40894"/>
                                </a:lnTo>
                                <a:lnTo>
                                  <a:pt x="70053" y="51219"/>
                                </a:lnTo>
                                <a:cubicBezTo>
                                  <a:pt x="71247" y="51968"/>
                                  <a:pt x="71907" y="52730"/>
                                  <a:pt x="73012" y="53594"/>
                                </a:cubicBezTo>
                                <a:cubicBezTo>
                                  <a:pt x="76264" y="56134"/>
                                  <a:pt x="72187" y="99110"/>
                                  <a:pt x="70345" y="100761"/>
                                </a:cubicBezTo>
                                <a:cubicBezTo>
                                  <a:pt x="69291" y="101726"/>
                                  <a:pt x="68275" y="99961"/>
                                  <a:pt x="67246" y="99022"/>
                                </a:cubicBezTo>
                                <a:cubicBezTo>
                                  <a:pt x="57544" y="90119"/>
                                  <a:pt x="50152" y="79819"/>
                                  <a:pt x="40094" y="70980"/>
                                </a:cubicBezTo>
                                <a:cubicBezTo>
                                  <a:pt x="34392" y="69240"/>
                                  <a:pt x="26721" y="67843"/>
                                  <a:pt x="21145" y="65709"/>
                                </a:cubicBezTo>
                                <a:cubicBezTo>
                                  <a:pt x="16446" y="63906"/>
                                  <a:pt x="13094" y="62039"/>
                                  <a:pt x="9208" y="58864"/>
                                </a:cubicBezTo>
                                <a:cubicBezTo>
                                  <a:pt x="6858" y="56959"/>
                                  <a:pt x="4521" y="55004"/>
                                  <a:pt x="2184" y="53086"/>
                                </a:cubicBezTo>
                                <a:lnTo>
                                  <a:pt x="0" y="42418"/>
                                </a:lnTo>
                                <a:lnTo>
                                  <a:pt x="2515" y="29172"/>
                                </a:lnTo>
                                <a:lnTo>
                                  <a:pt x="11468" y="18313"/>
                                </a:lnTo>
                                <a:lnTo>
                                  <a:pt x="23126" y="12903"/>
                                </a:lnTo>
                                <a:lnTo>
                                  <a:pt x="21399" y="4470"/>
                                </a:lnTo>
                                <a:lnTo>
                                  <a:pt x="26175" y="0"/>
                                </a:lnTo>
                                <a:close/>
                              </a:path>
                            </a:pathLst>
                          </a:custGeom>
                          <a:ln w="0" cap="flat">
                            <a:miter lim="127000"/>
                          </a:ln>
                        </wps:spPr>
                        <wps:style>
                          <a:lnRef idx="0">
                            <a:srgbClr val="000000">
                              <a:alpha val="0"/>
                            </a:srgbClr>
                          </a:lnRef>
                          <a:fillRef idx="1">
                            <a:srgbClr val="FEFCFB"/>
                          </a:fillRef>
                          <a:effectRef idx="0">
                            <a:scrgbClr r="0" g="0" b="0"/>
                          </a:effectRef>
                          <a:fontRef idx="none"/>
                        </wps:style>
                        <wps:bodyPr/>
                      </wps:wsp>
                      <wps:wsp>
                        <wps:cNvPr id="239" name="Shape 239"/>
                        <wps:cNvSpPr/>
                        <wps:spPr>
                          <a:xfrm>
                            <a:off x="273782" y="393995"/>
                            <a:ext cx="76264" cy="101726"/>
                          </a:xfrm>
                          <a:custGeom>
                            <a:avLst/>
                            <a:gdLst/>
                            <a:ahLst/>
                            <a:cxnLst/>
                            <a:rect l="0" t="0" r="0" b="0"/>
                            <a:pathLst>
                              <a:path w="76264" h="101726">
                                <a:moveTo>
                                  <a:pt x="73012" y="53594"/>
                                </a:moveTo>
                                <a:cubicBezTo>
                                  <a:pt x="71907" y="52730"/>
                                  <a:pt x="71247" y="51968"/>
                                  <a:pt x="70053" y="51219"/>
                                </a:cubicBezTo>
                                <a:lnTo>
                                  <a:pt x="58483" y="40894"/>
                                </a:lnTo>
                                <a:lnTo>
                                  <a:pt x="54013" y="31242"/>
                                </a:lnTo>
                                <a:lnTo>
                                  <a:pt x="47701" y="19176"/>
                                </a:lnTo>
                                <a:lnTo>
                                  <a:pt x="40754" y="9944"/>
                                </a:lnTo>
                                <a:lnTo>
                                  <a:pt x="32969" y="3010"/>
                                </a:lnTo>
                                <a:lnTo>
                                  <a:pt x="26175" y="0"/>
                                </a:lnTo>
                                <a:lnTo>
                                  <a:pt x="21399" y="4470"/>
                                </a:lnTo>
                                <a:lnTo>
                                  <a:pt x="23126" y="12903"/>
                                </a:lnTo>
                                <a:lnTo>
                                  <a:pt x="11468" y="18313"/>
                                </a:lnTo>
                                <a:lnTo>
                                  <a:pt x="2515" y="29172"/>
                                </a:lnTo>
                                <a:lnTo>
                                  <a:pt x="0" y="42418"/>
                                </a:lnTo>
                                <a:lnTo>
                                  <a:pt x="2184" y="53086"/>
                                </a:lnTo>
                                <a:cubicBezTo>
                                  <a:pt x="4521" y="55004"/>
                                  <a:pt x="6858" y="56959"/>
                                  <a:pt x="9208" y="58864"/>
                                </a:cubicBezTo>
                                <a:cubicBezTo>
                                  <a:pt x="13094" y="62039"/>
                                  <a:pt x="16446" y="63906"/>
                                  <a:pt x="21145" y="65709"/>
                                </a:cubicBezTo>
                                <a:cubicBezTo>
                                  <a:pt x="26721" y="67843"/>
                                  <a:pt x="34392" y="69240"/>
                                  <a:pt x="40094" y="70980"/>
                                </a:cubicBezTo>
                                <a:cubicBezTo>
                                  <a:pt x="50152" y="79819"/>
                                  <a:pt x="57544" y="90119"/>
                                  <a:pt x="67246" y="99022"/>
                                </a:cubicBezTo>
                                <a:cubicBezTo>
                                  <a:pt x="68275" y="99961"/>
                                  <a:pt x="69291" y="101726"/>
                                  <a:pt x="70345" y="100761"/>
                                </a:cubicBezTo>
                                <a:cubicBezTo>
                                  <a:pt x="72187" y="99110"/>
                                  <a:pt x="76264" y="56134"/>
                                  <a:pt x="73012" y="53594"/>
                                </a:cubicBezTo>
                                <a:close/>
                              </a:path>
                            </a:pathLst>
                          </a:custGeom>
                          <a:ln w="2629" cap="flat">
                            <a:miter lim="100000"/>
                          </a:ln>
                        </wps:spPr>
                        <wps:style>
                          <a:lnRef idx="1">
                            <a:srgbClr val="1A1915"/>
                          </a:lnRef>
                          <a:fillRef idx="0">
                            <a:srgbClr val="000000">
                              <a:alpha val="0"/>
                            </a:srgbClr>
                          </a:fillRef>
                          <a:effectRef idx="0">
                            <a:scrgbClr r="0" g="0" b="0"/>
                          </a:effectRef>
                          <a:fontRef idx="none"/>
                        </wps:style>
                        <wps:bodyPr/>
                      </wps:wsp>
                      <wps:wsp>
                        <wps:cNvPr id="240" name="Shape 240"/>
                        <wps:cNvSpPr/>
                        <wps:spPr>
                          <a:xfrm>
                            <a:off x="637548" y="262892"/>
                            <a:ext cx="17831" cy="87643"/>
                          </a:xfrm>
                          <a:custGeom>
                            <a:avLst/>
                            <a:gdLst/>
                            <a:ahLst/>
                            <a:cxnLst/>
                            <a:rect l="0" t="0" r="0" b="0"/>
                            <a:pathLst>
                              <a:path w="17831" h="87643">
                                <a:moveTo>
                                  <a:pt x="8242" y="0"/>
                                </a:moveTo>
                                <a:lnTo>
                                  <a:pt x="12319" y="1753"/>
                                </a:lnTo>
                                <a:cubicBezTo>
                                  <a:pt x="12319" y="1753"/>
                                  <a:pt x="17831" y="72339"/>
                                  <a:pt x="16954" y="77508"/>
                                </a:cubicBezTo>
                                <a:cubicBezTo>
                                  <a:pt x="16040" y="82664"/>
                                  <a:pt x="13411" y="87643"/>
                                  <a:pt x="13411" y="87643"/>
                                </a:cubicBezTo>
                                <a:cubicBezTo>
                                  <a:pt x="13411" y="87643"/>
                                  <a:pt x="0" y="84404"/>
                                  <a:pt x="152" y="83782"/>
                                </a:cubicBezTo>
                                <a:cubicBezTo>
                                  <a:pt x="597" y="82144"/>
                                  <a:pt x="7036" y="37935"/>
                                  <a:pt x="7455" y="30480"/>
                                </a:cubicBezTo>
                                <a:cubicBezTo>
                                  <a:pt x="7912" y="23025"/>
                                  <a:pt x="8598" y="6058"/>
                                  <a:pt x="8598" y="6058"/>
                                </a:cubicBezTo>
                                <a:lnTo>
                                  <a:pt x="8242" y="0"/>
                                </a:lnTo>
                                <a:close/>
                              </a:path>
                            </a:pathLst>
                          </a:custGeom>
                          <a:ln w="0" cap="flat">
                            <a:miter lim="100000"/>
                          </a:ln>
                        </wps:spPr>
                        <wps:style>
                          <a:lnRef idx="0">
                            <a:srgbClr val="000000">
                              <a:alpha val="0"/>
                            </a:srgbClr>
                          </a:lnRef>
                          <a:fillRef idx="1">
                            <a:srgbClr val="F5F8EF"/>
                          </a:fillRef>
                          <a:effectRef idx="0">
                            <a:scrgbClr r="0" g="0" b="0"/>
                          </a:effectRef>
                          <a:fontRef idx="none"/>
                        </wps:style>
                        <wps:bodyPr/>
                      </wps:wsp>
                      <wps:wsp>
                        <wps:cNvPr id="241" name="Shape 241"/>
                        <wps:cNvSpPr/>
                        <wps:spPr>
                          <a:xfrm>
                            <a:off x="637548" y="262892"/>
                            <a:ext cx="17831" cy="87643"/>
                          </a:xfrm>
                          <a:custGeom>
                            <a:avLst/>
                            <a:gdLst/>
                            <a:ahLst/>
                            <a:cxnLst/>
                            <a:rect l="0" t="0" r="0" b="0"/>
                            <a:pathLst>
                              <a:path w="17831" h="87643">
                                <a:moveTo>
                                  <a:pt x="8242" y="0"/>
                                </a:moveTo>
                                <a:lnTo>
                                  <a:pt x="12319" y="1753"/>
                                </a:lnTo>
                                <a:cubicBezTo>
                                  <a:pt x="12319" y="1753"/>
                                  <a:pt x="17831" y="72339"/>
                                  <a:pt x="16954" y="77508"/>
                                </a:cubicBezTo>
                                <a:cubicBezTo>
                                  <a:pt x="16040" y="82664"/>
                                  <a:pt x="13411" y="87643"/>
                                  <a:pt x="13411" y="87643"/>
                                </a:cubicBezTo>
                                <a:cubicBezTo>
                                  <a:pt x="13411" y="87643"/>
                                  <a:pt x="0" y="84404"/>
                                  <a:pt x="152" y="83782"/>
                                </a:cubicBezTo>
                                <a:cubicBezTo>
                                  <a:pt x="597" y="82144"/>
                                  <a:pt x="7036" y="37935"/>
                                  <a:pt x="7455" y="30480"/>
                                </a:cubicBezTo>
                                <a:cubicBezTo>
                                  <a:pt x="7912" y="23025"/>
                                  <a:pt x="8598" y="6058"/>
                                  <a:pt x="8598" y="6058"/>
                                </a:cubicBezTo>
                                <a:lnTo>
                                  <a:pt x="8242" y="0"/>
                                </a:lnTo>
                                <a:close/>
                              </a:path>
                            </a:pathLst>
                          </a:custGeom>
                          <a:ln w="1245" cap="flat">
                            <a:miter lim="100000"/>
                          </a:ln>
                        </wps:spPr>
                        <wps:style>
                          <a:lnRef idx="1">
                            <a:srgbClr val="1A1915"/>
                          </a:lnRef>
                          <a:fillRef idx="0">
                            <a:srgbClr val="000000">
                              <a:alpha val="0"/>
                            </a:srgbClr>
                          </a:fillRef>
                          <a:effectRef idx="0">
                            <a:scrgbClr r="0" g="0" b="0"/>
                          </a:effectRef>
                          <a:fontRef idx="none"/>
                        </wps:style>
                        <wps:bodyPr/>
                      </wps:wsp>
                      <wps:wsp>
                        <wps:cNvPr id="242" name="Shape 242"/>
                        <wps:cNvSpPr/>
                        <wps:spPr>
                          <a:xfrm>
                            <a:off x="515310" y="267048"/>
                            <a:ext cx="19723" cy="83147"/>
                          </a:xfrm>
                          <a:custGeom>
                            <a:avLst/>
                            <a:gdLst/>
                            <a:ahLst/>
                            <a:cxnLst/>
                            <a:rect l="0" t="0" r="0" b="0"/>
                            <a:pathLst>
                              <a:path w="19723" h="83147">
                                <a:moveTo>
                                  <a:pt x="11430" y="0"/>
                                </a:moveTo>
                                <a:lnTo>
                                  <a:pt x="11392" y="17666"/>
                                </a:lnTo>
                                <a:cubicBezTo>
                                  <a:pt x="11392" y="24752"/>
                                  <a:pt x="12205" y="32563"/>
                                  <a:pt x="12662" y="39662"/>
                                </a:cubicBezTo>
                                <a:cubicBezTo>
                                  <a:pt x="13157" y="46927"/>
                                  <a:pt x="13881" y="53810"/>
                                  <a:pt x="14961" y="60719"/>
                                </a:cubicBezTo>
                                <a:cubicBezTo>
                                  <a:pt x="15596" y="64719"/>
                                  <a:pt x="16370" y="68338"/>
                                  <a:pt x="17538" y="72187"/>
                                </a:cubicBezTo>
                                <a:cubicBezTo>
                                  <a:pt x="17806" y="72987"/>
                                  <a:pt x="19723" y="77064"/>
                                  <a:pt x="19253" y="77635"/>
                                </a:cubicBezTo>
                                <a:cubicBezTo>
                                  <a:pt x="19253" y="77635"/>
                                  <a:pt x="9665" y="81559"/>
                                  <a:pt x="8649" y="81762"/>
                                </a:cubicBezTo>
                                <a:cubicBezTo>
                                  <a:pt x="940" y="83147"/>
                                  <a:pt x="775" y="78778"/>
                                  <a:pt x="394" y="71704"/>
                                </a:cubicBezTo>
                                <a:cubicBezTo>
                                  <a:pt x="0" y="64198"/>
                                  <a:pt x="901" y="54254"/>
                                  <a:pt x="1663" y="46812"/>
                                </a:cubicBezTo>
                                <a:cubicBezTo>
                                  <a:pt x="3188" y="32220"/>
                                  <a:pt x="4928" y="17666"/>
                                  <a:pt x="6731" y="3099"/>
                                </a:cubicBezTo>
                                <a:lnTo>
                                  <a:pt x="11430" y="0"/>
                                </a:lnTo>
                                <a:close/>
                              </a:path>
                            </a:pathLst>
                          </a:custGeom>
                          <a:ln w="0" cap="flat">
                            <a:miter lim="100000"/>
                          </a:ln>
                        </wps:spPr>
                        <wps:style>
                          <a:lnRef idx="0">
                            <a:srgbClr val="000000">
                              <a:alpha val="0"/>
                            </a:srgbClr>
                          </a:lnRef>
                          <a:fillRef idx="1">
                            <a:srgbClr val="F5F8EF"/>
                          </a:fillRef>
                          <a:effectRef idx="0">
                            <a:scrgbClr r="0" g="0" b="0"/>
                          </a:effectRef>
                          <a:fontRef idx="none"/>
                        </wps:style>
                        <wps:bodyPr/>
                      </wps:wsp>
                      <wps:wsp>
                        <wps:cNvPr id="243" name="Shape 243"/>
                        <wps:cNvSpPr/>
                        <wps:spPr>
                          <a:xfrm>
                            <a:off x="515310" y="267048"/>
                            <a:ext cx="19723" cy="83147"/>
                          </a:xfrm>
                          <a:custGeom>
                            <a:avLst/>
                            <a:gdLst/>
                            <a:ahLst/>
                            <a:cxnLst/>
                            <a:rect l="0" t="0" r="0" b="0"/>
                            <a:pathLst>
                              <a:path w="19723" h="83147">
                                <a:moveTo>
                                  <a:pt x="11430" y="0"/>
                                </a:moveTo>
                                <a:lnTo>
                                  <a:pt x="6731" y="3099"/>
                                </a:lnTo>
                                <a:cubicBezTo>
                                  <a:pt x="4928" y="17666"/>
                                  <a:pt x="3188" y="32220"/>
                                  <a:pt x="1663" y="46812"/>
                                </a:cubicBezTo>
                                <a:cubicBezTo>
                                  <a:pt x="901" y="54254"/>
                                  <a:pt x="0" y="64198"/>
                                  <a:pt x="394" y="71704"/>
                                </a:cubicBezTo>
                                <a:cubicBezTo>
                                  <a:pt x="775" y="78778"/>
                                  <a:pt x="940" y="83147"/>
                                  <a:pt x="8649" y="81762"/>
                                </a:cubicBezTo>
                                <a:cubicBezTo>
                                  <a:pt x="9665" y="81559"/>
                                  <a:pt x="19253" y="77635"/>
                                  <a:pt x="19253" y="77635"/>
                                </a:cubicBezTo>
                                <a:cubicBezTo>
                                  <a:pt x="19723" y="77064"/>
                                  <a:pt x="17806" y="72987"/>
                                  <a:pt x="17538" y="72187"/>
                                </a:cubicBezTo>
                                <a:cubicBezTo>
                                  <a:pt x="16370" y="68338"/>
                                  <a:pt x="15596" y="64719"/>
                                  <a:pt x="14961" y="60719"/>
                                </a:cubicBezTo>
                                <a:cubicBezTo>
                                  <a:pt x="13881" y="53810"/>
                                  <a:pt x="13157" y="46927"/>
                                  <a:pt x="12662" y="39662"/>
                                </a:cubicBezTo>
                                <a:cubicBezTo>
                                  <a:pt x="12205" y="32563"/>
                                  <a:pt x="11392" y="24752"/>
                                  <a:pt x="11392" y="17666"/>
                                </a:cubicBezTo>
                                <a:lnTo>
                                  <a:pt x="11430" y="0"/>
                                </a:lnTo>
                                <a:close/>
                              </a:path>
                            </a:pathLst>
                          </a:custGeom>
                          <a:ln w="1245" cap="flat">
                            <a:miter lim="100000"/>
                          </a:ln>
                        </wps:spPr>
                        <wps:style>
                          <a:lnRef idx="1">
                            <a:srgbClr val="1A1915"/>
                          </a:lnRef>
                          <a:fillRef idx="0">
                            <a:srgbClr val="000000">
                              <a:alpha val="0"/>
                            </a:srgbClr>
                          </a:fillRef>
                          <a:effectRef idx="0">
                            <a:scrgbClr r="0" g="0" b="0"/>
                          </a:effectRef>
                          <a:fontRef idx="none"/>
                        </wps:style>
                        <wps:bodyPr/>
                      </wps:wsp>
                      <wps:wsp>
                        <wps:cNvPr id="244" name="Shape 244"/>
                        <wps:cNvSpPr/>
                        <wps:spPr>
                          <a:xfrm>
                            <a:off x="491355" y="843211"/>
                            <a:ext cx="20638" cy="279412"/>
                          </a:xfrm>
                          <a:custGeom>
                            <a:avLst/>
                            <a:gdLst/>
                            <a:ahLst/>
                            <a:cxnLst/>
                            <a:rect l="0" t="0" r="0" b="0"/>
                            <a:pathLst>
                              <a:path w="20638" h="279412">
                                <a:moveTo>
                                  <a:pt x="0" y="0"/>
                                </a:moveTo>
                                <a:cubicBezTo>
                                  <a:pt x="0" y="0"/>
                                  <a:pt x="3378" y="14974"/>
                                  <a:pt x="4661" y="24676"/>
                                </a:cubicBezTo>
                                <a:cubicBezTo>
                                  <a:pt x="6071" y="35103"/>
                                  <a:pt x="6286" y="47307"/>
                                  <a:pt x="6452" y="50012"/>
                                </a:cubicBezTo>
                                <a:cubicBezTo>
                                  <a:pt x="7709" y="71704"/>
                                  <a:pt x="7188" y="112192"/>
                                  <a:pt x="8356" y="133871"/>
                                </a:cubicBezTo>
                                <a:cubicBezTo>
                                  <a:pt x="9652" y="157988"/>
                                  <a:pt x="9195" y="183007"/>
                                  <a:pt x="10795" y="207111"/>
                                </a:cubicBezTo>
                                <a:cubicBezTo>
                                  <a:pt x="11786" y="222186"/>
                                  <a:pt x="12662" y="236448"/>
                                  <a:pt x="14948" y="251396"/>
                                </a:cubicBezTo>
                                <a:cubicBezTo>
                                  <a:pt x="15608" y="255880"/>
                                  <a:pt x="14224" y="271564"/>
                                  <a:pt x="20638" y="272352"/>
                                </a:cubicBezTo>
                                <a:cubicBezTo>
                                  <a:pt x="20472" y="272314"/>
                                  <a:pt x="7455" y="279412"/>
                                  <a:pt x="4851" y="268936"/>
                                </a:cubicBezTo>
                                <a:cubicBezTo>
                                  <a:pt x="2248" y="258420"/>
                                  <a:pt x="0" y="0"/>
                                  <a:pt x="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45" name="Shape 245"/>
                        <wps:cNvSpPr/>
                        <wps:spPr>
                          <a:xfrm>
                            <a:off x="681420" y="843211"/>
                            <a:ext cx="20180" cy="237630"/>
                          </a:xfrm>
                          <a:custGeom>
                            <a:avLst/>
                            <a:gdLst/>
                            <a:ahLst/>
                            <a:cxnLst/>
                            <a:rect l="0" t="0" r="0" b="0"/>
                            <a:pathLst>
                              <a:path w="20180" h="237630">
                                <a:moveTo>
                                  <a:pt x="20180" y="0"/>
                                </a:moveTo>
                                <a:cubicBezTo>
                                  <a:pt x="20180" y="0"/>
                                  <a:pt x="18859" y="216636"/>
                                  <a:pt x="16256" y="227152"/>
                                </a:cubicBezTo>
                                <a:cubicBezTo>
                                  <a:pt x="13652" y="237630"/>
                                  <a:pt x="178" y="234709"/>
                                  <a:pt x="0" y="234734"/>
                                </a:cubicBezTo>
                                <a:cubicBezTo>
                                  <a:pt x="6426" y="233959"/>
                                  <a:pt x="6032" y="214541"/>
                                  <a:pt x="6705" y="210058"/>
                                </a:cubicBezTo>
                                <a:cubicBezTo>
                                  <a:pt x="8979" y="195110"/>
                                  <a:pt x="9334" y="180391"/>
                                  <a:pt x="10338" y="165329"/>
                                </a:cubicBezTo>
                                <a:cubicBezTo>
                                  <a:pt x="11925" y="141224"/>
                                  <a:pt x="11455" y="116205"/>
                                  <a:pt x="12751" y="92087"/>
                                </a:cubicBezTo>
                                <a:cubicBezTo>
                                  <a:pt x="13919" y="70409"/>
                                  <a:pt x="14033" y="41249"/>
                                  <a:pt x="15291" y="19558"/>
                                </a:cubicBezTo>
                                <a:cubicBezTo>
                                  <a:pt x="15596" y="14339"/>
                                  <a:pt x="20180" y="0"/>
                                  <a:pt x="2018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46" name="Shape 246"/>
                        <wps:cNvSpPr/>
                        <wps:spPr>
                          <a:xfrm>
                            <a:off x="160052" y="90346"/>
                            <a:ext cx="263525" cy="402844"/>
                          </a:xfrm>
                          <a:custGeom>
                            <a:avLst/>
                            <a:gdLst/>
                            <a:ahLst/>
                            <a:cxnLst/>
                            <a:rect l="0" t="0" r="0" b="0"/>
                            <a:pathLst>
                              <a:path w="263525" h="402844">
                                <a:moveTo>
                                  <a:pt x="115024" y="0"/>
                                </a:moveTo>
                                <a:lnTo>
                                  <a:pt x="148501" y="0"/>
                                </a:lnTo>
                                <a:lnTo>
                                  <a:pt x="148501" y="110871"/>
                                </a:lnTo>
                                <a:lnTo>
                                  <a:pt x="263525" y="110871"/>
                                </a:lnTo>
                                <a:lnTo>
                                  <a:pt x="263525" y="145249"/>
                                </a:lnTo>
                                <a:lnTo>
                                  <a:pt x="148501" y="145249"/>
                                </a:lnTo>
                                <a:lnTo>
                                  <a:pt x="148501" y="402844"/>
                                </a:lnTo>
                                <a:lnTo>
                                  <a:pt x="115024" y="402844"/>
                                </a:lnTo>
                                <a:lnTo>
                                  <a:pt x="115024" y="145249"/>
                                </a:lnTo>
                                <a:lnTo>
                                  <a:pt x="0" y="145249"/>
                                </a:lnTo>
                                <a:lnTo>
                                  <a:pt x="0" y="110871"/>
                                </a:lnTo>
                                <a:lnTo>
                                  <a:pt x="115024" y="110871"/>
                                </a:lnTo>
                                <a:lnTo>
                                  <a:pt x="115024" y="0"/>
                                </a:lnTo>
                                <a:close/>
                              </a:path>
                            </a:pathLst>
                          </a:custGeom>
                          <a:ln w="0" cap="flat">
                            <a:miter lim="100000"/>
                          </a:ln>
                        </wps:spPr>
                        <wps:style>
                          <a:lnRef idx="0">
                            <a:srgbClr val="000000">
                              <a:alpha val="0"/>
                            </a:srgbClr>
                          </a:lnRef>
                          <a:fillRef idx="1">
                            <a:srgbClr val="FECD23"/>
                          </a:fillRef>
                          <a:effectRef idx="0">
                            <a:scrgbClr r="0" g="0" b="0"/>
                          </a:effectRef>
                          <a:fontRef idx="none"/>
                        </wps:style>
                        <wps:bodyPr/>
                      </wps:wsp>
                      <wps:wsp>
                        <wps:cNvPr id="247" name="Shape 247"/>
                        <wps:cNvSpPr/>
                        <wps:spPr>
                          <a:xfrm>
                            <a:off x="160052" y="90346"/>
                            <a:ext cx="263525" cy="402844"/>
                          </a:xfrm>
                          <a:custGeom>
                            <a:avLst/>
                            <a:gdLst/>
                            <a:ahLst/>
                            <a:cxnLst/>
                            <a:rect l="0" t="0" r="0" b="0"/>
                            <a:pathLst>
                              <a:path w="263525" h="402844">
                                <a:moveTo>
                                  <a:pt x="263525" y="110871"/>
                                </a:moveTo>
                                <a:lnTo>
                                  <a:pt x="148501" y="110871"/>
                                </a:lnTo>
                                <a:lnTo>
                                  <a:pt x="148501" y="0"/>
                                </a:lnTo>
                                <a:lnTo>
                                  <a:pt x="115024" y="0"/>
                                </a:lnTo>
                                <a:lnTo>
                                  <a:pt x="115024" y="110871"/>
                                </a:lnTo>
                                <a:lnTo>
                                  <a:pt x="0" y="110871"/>
                                </a:lnTo>
                                <a:lnTo>
                                  <a:pt x="0" y="145249"/>
                                </a:lnTo>
                                <a:lnTo>
                                  <a:pt x="115024" y="145249"/>
                                </a:lnTo>
                                <a:lnTo>
                                  <a:pt x="115024" y="402844"/>
                                </a:lnTo>
                                <a:lnTo>
                                  <a:pt x="148501" y="402844"/>
                                </a:lnTo>
                                <a:lnTo>
                                  <a:pt x="148501" y="145249"/>
                                </a:lnTo>
                                <a:lnTo>
                                  <a:pt x="263525" y="145249"/>
                                </a:lnTo>
                                <a:lnTo>
                                  <a:pt x="263525" y="110871"/>
                                </a:lnTo>
                                <a:close/>
                              </a:path>
                            </a:pathLst>
                          </a:custGeom>
                          <a:ln w="5334" cap="flat">
                            <a:miter lim="100000"/>
                          </a:ln>
                        </wps:spPr>
                        <wps:style>
                          <a:lnRef idx="1">
                            <a:srgbClr val="181717"/>
                          </a:lnRef>
                          <a:fillRef idx="0">
                            <a:srgbClr val="000000">
                              <a:alpha val="0"/>
                            </a:srgbClr>
                          </a:fillRef>
                          <a:effectRef idx="0">
                            <a:scrgbClr r="0" g="0" b="0"/>
                          </a:effectRef>
                          <a:fontRef idx="none"/>
                        </wps:style>
                        <wps:bodyPr/>
                      </wps:wsp>
                      <wps:wsp>
                        <wps:cNvPr id="248" name="Shape 248"/>
                        <wps:cNvSpPr/>
                        <wps:spPr>
                          <a:xfrm>
                            <a:off x="264134" y="386332"/>
                            <a:ext cx="63487" cy="48743"/>
                          </a:xfrm>
                          <a:custGeom>
                            <a:avLst/>
                            <a:gdLst/>
                            <a:ahLst/>
                            <a:cxnLst/>
                            <a:rect l="0" t="0" r="0" b="0"/>
                            <a:pathLst>
                              <a:path w="63487" h="48743">
                                <a:moveTo>
                                  <a:pt x="8064" y="292"/>
                                </a:moveTo>
                                <a:cubicBezTo>
                                  <a:pt x="13246" y="0"/>
                                  <a:pt x="15723" y="0"/>
                                  <a:pt x="20638" y="1588"/>
                                </a:cubicBezTo>
                                <a:cubicBezTo>
                                  <a:pt x="25565" y="3175"/>
                                  <a:pt x="27940" y="2210"/>
                                  <a:pt x="31445" y="3252"/>
                                </a:cubicBezTo>
                                <a:cubicBezTo>
                                  <a:pt x="34950" y="4293"/>
                                  <a:pt x="37465" y="4661"/>
                                  <a:pt x="42151" y="8586"/>
                                </a:cubicBezTo>
                                <a:cubicBezTo>
                                  <a:pt x="48997" y="14288"/>
                                  <a:pt x="54153" y="21463"/>
                                  <a:pt x="58344" y="29401"/>
                                </a:cubicBezTo>
                                <a:cubicBezTo>
                                  <a:pt x="60033" y="32563"/>
                                  <a:pt x="61176" y="35446"/>
                                  <a:pt x="63487" y="38151"/>
                                </a:cubicBezTo>
                                <a:lnTo>
                                  <a:pt x="44640" y="48743"/>
                                </a:lnTo>
                                <a:cubicBezTo>
                                  <a:pt x="34518" y="46089"/>
                                  <a:pt x="29515" y="33046"/>
                                  <a:pt x="29172" y="23317"/>
                                </a:cubicBezTo>
                                <a:cubicBezTo>
                                  <a:pt x="28918" y="16447"/>
                                  <a:pt x="23647" y="15799"/>
                                  <a:pt x="18250" y="13792"/>
                                </a:cubicBezTo>
                                <a:cubicBezTo>
                                  <a:pt x="12840" y="11786"/>
                                  <a:pt x="9284" y="12598"/>
                                  <a:pt x="4686" y="9589"/>
                                </a:cubicBezTo>
                                <a:cubicBezTo>
                                  <a:pt x="3239" y="8661"/>
                                  <a:pt x="0" y="5677"/>
                                  <a:pt x="1105" y="3264"/>
                                </a:cubicBezTo>
                                <a:cubicBezTo>
                                  <a:pt x="2222" y="851"/>
                                  <a:pt x="2883" y="559"/>
                                  <a:pt x="8064" y="292"/>
                                </a:cubicBezTo>
                                <a:close/>
                              </a:path>
                            </a:pathLst>
                          </a:custGeom>
                          <a:ln w="2629" cap="flat">
                            <a:miter lim="100000"/>
                          </a:ln>
                        </wps:spPr>
                        <wps:style>
                          <a:lnRef idx="1">
                            <a:srgbClr val="1A1915"/>
                          </a:lnRef>
                          <a:fillRef idx="1">
                            <a:srgbClr val="FEFCFB"/>
                          </a:fillRef>
                          <a:effectRef idx="0">
                            <a:scrgbClr r="0" g="0" b="0"/>
                          </a:effectRef>
                          <a:fontRef idx="none"/>
                        </wps:style>
                        <wps:bodyPr/>
                      </wps:wsp>
                      <wps:wsp>
                        <wps:cNvPr id="249" name="Shape 249"/>
                        <wps:cNvSpPr/>
                        <wps:spPr>
                          <a:xfrm>
                            <a:off x="259631" y="411319"/>
                            <a:ext cx="38989" cy="17157"/>
                          </a:xfrm>
                          <a:custGeom>
                            <a:avLst/>
                            <a:gdLst/>
                            <a:ahLst/>
                            <a:cxnLst/>
                            <a:rect l="0" t="0" r="0" b="0"/>
                            <a:pathLst>
                              <a:path w="38989" h="17157">
                                <a:moveTo>
                                  <a:pt x="7925" y="241"/>
                                </a:moveTo>
                                <a:cubicBezTo>
                                  <a:pt x="8687" y="292"/>
                                  <a:pt x="9423" y="368"/>
                                  <a:pt x="10096" y="394"/>
                                </a:cubicBezTo>
                                <a:cubicBezTo>
                                  <a:pt x="13652" y="559"/>
                                  <a:pt x="17082" y="1638"/>
                                  <a:pt x="20625" y="1930"/>
                                </a:cubicBezTo>
                                <a:cubicBezTo>
                                  <a:pt x="24244" y="2210"/>
                                  <a:pt x="28092" y="1651"/>
                                  <a:pt x="31661" y="2527"/>
                                </a:cubicBezTo>
                                <a:cubicBezTo>
                                  <a:pt x="38989" y="4292"/>
                                  <a:pt x="37135" y="10846"/>
                                  <a:pt x="31407" y="12598"/>
                                </a:cubicBezTo>
                                <a:cubicBezTo>
                                  <a:pt x="28461" y="13488"/>
                                  <a:pt x="24447" y="14186"/>
                                  <a:pt x="21463" y="14059"/>
                                </a:cubicBezTo>
                                <a:cubicBezTo>
                                  <a:pt x="16624" y="13830"/>
                                  <a:pt x="3289" y="17157"/>
                                  <a:pt x="1130" y="11481"/>
                                </a:cubicBezTo>
                                <a:cubicBezTo>
                                  <a:pt x="241" y="9157"/>
                                  <a:pt x="0" y="6985"/>
                                  <a:pt x="635" y="4190"/>
                                </a:cubicBezTo>
                                <a:cubicBezTo>
                                  <a:pt x="1486" y="444"/>
                                  <a:pt x="4724" y="0"/>
                                  <a:pt x="7925" y="241"/>
                                </a:cubicBezTo>
                                <a:close/>
                              </a:path>
                            </a:pathLst>
                          </a:custGeom>
                          <a:ln w="0" cap="flat">
                            <a:miter lim="100000"/>
                          </a:ln>
                        </wps:spPr>
                        <wps:style>
                          <a:lnRef idx="0">
                            <a:srgbClr val="000000">
                              <a:alpha val="0"/>
                            </a:srgbClr>
                          </a:lnRef>
                          <a:fillRef idx="1">
                            <a:srgbClr val="FEFCFB"/>
                          </a:fillRef>
                          <a:effectRef idx="0">
                            <a:scrgbClr r="0" g="0" b="0"/>
                          </a:effectRef>
                          <a:fontRef idx="none"/>
                        </wps:style>
                        <wps:bodyPr/>
                      </wps:wsp>
                      <wps:wsp>
                        <wps:cNvPr id="250" name="Shape 250"/>
                        <wps:cNvSpPr/>
                        <wps:spPr>
                          <a:xfrm>
                            <a:off x="259631" y="411319"/>
                            <a:ext cx="38989" cy="17157"/>
                          </a:xfrm>
                          <a:custGeom>
                            <a:avLst/>
                            <a:gdLst/>
                            <a:ahLst/>
                            <a:cxnLst/>
                            <a:rect l="0" t="0" r="0" b="0"/>
                            <a:pathLst>
                              <a:path w="38989" h="17157">
                                <a:moveTo>
                                  <a:pt x="7925" y="241"/>
                                </a:moveTo>
                                <a:cubicBezTo>
                                  <a:pt x="8687" y="292"/>
                                  <a:pt x="9423" y="368"/>
                                  <a:pt x="10096" y="394"/>
                                </a:cubicBezTo>
                                <a:cubicBezTo>
                                  <a:pt x="13652" y="559"/>
                                  <a:pt x="17082" y="1638"/>
                                  <a:pt x="20625" y="1930"/>
                                </a:cubicBezTo>
                                <a:cubicBezTo>
                                  <a:pt x="24244" y="2210"/>
                                  <a:pt x="28092" y="1651"/>
                                  <a:pt x="31661" y="2527"/>
                                </a:cubicBezTo>
                                <a:cubicBezTo>
                                  <a:pt x="38989" y="4292"/>
                                  <a:pt x="37135" y="10846"/>
                                  <a:pt x="31407" y="12598"/>
                                </a:cubicBezTo>
                                <a:cubicBezTo>
                                  <a:pt x="28461" y="13488"/>
                                  <a:pt x="24447" y="14186"/>
                                  <a:pt x="21463" y="14059"/>
                                </a:cubicBezTo>
                                <a:cubicBezTo>
                                  <a:pt x="16624" y="13830"/>
                                  <a:pt x="3289" y="17157"/>
                                  <a:pt x="1130" y="11481"/>
                                </a:cubicBezTo>
                                <a:cubicBezTo>
                                  <a:pt x="241" y="9157"/>
                                  <a:pt x="0" y="6985"/>
                                  <a:pt x="635" y="4190"/>
                                </a:cubicBezTo>
                                <a:cubicBezTo>
                                  <a:pt x="1486" y="444"/>
                                  <a:pt x="4724" y="0"/>
                                  <a:pt x="7925" y="241"/>
                                </a:cubicBezTo>
                                <a:close/>
                              </a:path>
                            </a:pathLst>
                          </a:custGeom>
                          <a:ln w="2629" cap="flat">
                            <a:miter lim="100000"/>
                          </a:ln>
                        </wps:spPr>
                        <wps:style>
                          <a:lnRef idx="1">
                            <a:srgbClr val="1A1915"/>
                          </a:lnRef>
                          <a:fillRef idx="0">
                            <a:srgbClr val="000000">
                              <a:alpha val="0"/>
                            </a:srgbClr>
                          </a:fillRef>
                          <a:effectRef idx="0">
                            <a:scrgbClr r="0" g="0" b="0"/>
                          </a:effectRef>
                          <a:fontRef idx="none"/>
                        </wps:style>
                        <wps:bodyPr/>
                      </wps:wsp>
                      <wps:wsp>
                        <wps:cNvPr id="251" name="Shape 251"/>
                        <wps:cNvSpPr/>
                        <wps:spPr>
                          <a:xfrm>
                            <a:off x="263415" y="424762"/>
                            <a:ext cx="34214" cy="16269"/>
                          </a:xfrm>
                          <a:custGeom>
                            <a:avLst/>
                            <a:gdLst/>
                            <a:ahLst/>
                            <a:cxnLst/>
                            <a:rect l="0" t="0" r="0" b="0"/>
                            <a:pathLst>
                              <a:path w="34214" h="16269">
                                <a:moveTo>
                                  <a:pt x="27559" y="407"/>
                                </a:moveTo>
                                <a:cubicBezTo>
                                  <a:pt x="34214" y="1219"/>
                                  <a:pt x="33198" y="7214"/>
                                  <a:pt x="28308" y="9347"/>
                                </a:cubicBezTo>
                                <a:cubicBezTo>
                                  <a:pt x="25806" y="10440"/>
                                  <a:pt x="22314" y="11481"/>
                                  <a:pt x="19685" y="11659"/>
                                </a:cubicBezTo>
                                <a:cubicBezTo>
                                  <a:pt x="15380" y="11977"/>
                                  <a:pt x="3924" y="16269"/>
                                  <a:pt x="1435" y="11468"/>
                                </a:cubicBezTo>
                                <a:cubicBezTo>
                                  <a:pt x="419" y="9500"/>
                                  <a:pt x="0" y="7607"/>
                                  <a:pt x="267" y="5055"/>
                                </a:cubicBezTo>
                                <a:cubicBezTo>
                                  <a:pt x="660" y="1651"/>
                                  <a:pt x="3467" y="940"/>
                                  <a:pt x="6324" y="813"/>
                                </a:cubicBezTo>
                                <a:cubicBezTo>
                                  <a:pt x="7010" y="788"/>
                                  <a:pt x="7658" y="762"/>
                                  <a:pt x="8268" y="724"/>
                                </a:cubicBezTo>
                                <a:cubicBezTo>
                                  <a:pt x="11417" y="534"/>
                                  <a:pt x="14567" y="1118"/>
                                  <a:pt x="17716" y="1004"/>
                                </a:cubicBezTo>
                                <a:cubicBezTo>
                                  <a:pt x="20968" y="889"/>
                                  <a:pt x="24307" y="0"/>
                                  <a:pt x="27559" y="407"/>
                                </a:cubicBezTo>
                                <a:close/>
                              </a:path>
                            </a:pathLst>
                          </a:custGeom>
                          <a:ln w="0" cap="flat">
                            <a:miter lim="100000"/>
                          </a:ln>
                        </wps:spPr>
                        <wps:style>
                          <a:lnRef idx="0">
                            <a:srgbClr val="000000">
                              <a:alpha val="0"/>
                            </a:srgbClr>
                          </a:lnRef>
                          <a:fillRef idx="1">
                            <a:srgbClr val="FEFCFB"/>
                          </a:fillRef>
                          <a:effectRef idx="0">
                            <a:scrgbClr r="0" g="0" b="0"/>
                          </a:effectRef>
                          <a:fontRef idx="none"/>
                        </wps:style>
                        <wps:bodyPr/>
                      </wps:wsp>
                      <wps:wsp>
                        <wps:cNvPr id="252" name="Shape 252"/>
                        <wps:cNvSpPr/>
                        <wps:spPr>
                          <a:xfrm>
                            <a:off x="263415" y="424762"/>
                            <a:ext cx="34214" cy="16269"/>
                          </a:xfrm>
                          <a:custGeom>
                            <a:avLst/>
                            <a:gdLst/>
                            <a:ahLst/>
                            <a:cxnLst/>
                            <a:rect l="0" t="0" r="0" b="0"/>
                            <a:pathLst>
                              <a:path w="34214" h="16269">
                                <a:moveTo>
                                  <a:pt x="6324" y="813"/>
                                </a:moveTo>
                                <a:cubicBezTo>
                                  <a:pt x="7010" y="788"/>
                                  <a:pt x="7658" y="762"/>
                                  <a:pt x="8268" y="724"/>
                                </a:cubicBezTo>
                                <a:cubicBezTo>
                                  <a:pt x="11417" y="534"/>
                                  <a:pt x="14567" y="1118"/>
                                  <a:pt x="17716" y="1004"/>
                                </a:cubicBezTo>
                                <a:cubicBezTo>
                                  <a:pt x="20968" y="889"/>
                                  <a:pt x="24307" y="0"/>
                                  <a:pt x="27559" y="407"/>
                                </a:cubicBezTo>
                                <a:cubicBezTo>
                                  <a:pt x="34214" y="1219"/>
                                  <a:pt x="33198" y="7214"/>
                                  <a:pt x="28308" y="9347"/>
                                </a:cubicBezTo>
                                <a:cubicBezTo>
                                  <a:pt x="25806" y="10440"/>
                                  <a:pt x="22314" y="11481"/>
                                  <a:pt x="19685" y="11659"/>
                                </a:cubicBezTo>
                                <a:cubicBezTo>
                                  <a:pt x="15380" y="11977"/>
                                  <a:pt x="3924" y="16269"/>
                                  <a:pt x="1435" y="11468"/>
                                </a:cubicBezTo>
                                <a:cubicBezTo>
                                  <a:pt x="419" y="9500"/>
                                  <a:pt x="0" y="7607"/>
                                  <a:pt x="267" y="5055"/>
                                </a:cubicBezTo>
                                <a:cubicBezTo>
                                  <a:pt x="660" y="1651"/>
                                  <a:pt x="3467" y="940"/>
                                  <a:pt x="6324" y="813"/>
                                </a:cubicBezTo>
                                <a:close/>
                              </a:path>
                            </a:pathLst>
                          </a:custGeom>
                          <a:ln w="2629" cap="flat">
                            <a:miter lim="100000"/>
                          </a:ln>
                        </wps:spPr>
                        <wps:style>
                          <a:lnRef idx="1">
                            <a:srgbClr val="1A1915"/>
                          </a:lnRef>
                          <a:fillRef idx="0">
                            <a:srgbClr val="000000">
                              <a:alpha val="0"/>
                            </a:srgbClr>
                          </a:fillRef>
                          <a:effectRef idx="0">
                            <a:scrgbClr r="0" g="0" b="0"/>
                          </a:effectRef>
                          <a:fontRef idx="none"/>
                        </wps:style>
                        <wps:bodyPr/>
                      </wps:wsp>
                      <wps:wsp>
                        <wps:cNvPr id="253" name="Shape 253"/>
                        <wps:cNvSpPr/>
                        <wps:spPr>
                          <a:xfrm>
                            <a:off x="267132" y="433650"/>
                            <a:ext cx="29299" cy="13704"/>
                          </a:xfrm>
                          <a:custGeom>
                            <a:avLst/>
                            <a:gdLst/>
                            <a:ahLst/>
                            <a:cxnLst/>
                            <a:rect l="0" t="0" r="0" b="0"/>
                            <a:pathLst>
                              <a:path w="29299" h="13704">
                                <a:moveTo>
                                  <a:pt x="24066" y="686"/>
                                </a:moveTo>
                                <a:cubicBezTo>
                                  <a:pt x="29299" y="0"/>
                                  <a:pt x="28092" y="4674"/>
                                  <a:pt x="26670" y="6884"/>
                                </a:cubicBezTo>
                                <a:cubicBezTo>
                                  <a:pt x="26670" y="6884"/>
                                  <a:pt x="23533" y="9982"/>
                                  <a:pt x="14503" y="11836"/>
                                </a:cubicBezTo>
                                <a:cubicBezTo>
                                  <a:pt x="5474" y="13704"/>
                                  <a:pt x="6896" y="13577"/>
                                  <a:pt x="2781" y="13145"/>
                                </a:cubicBezTo>
                                <a:cubicBezTo>
                                  <a:pt x="724" y="12904"/>
                                  <a:pt x="698" y="10694"/>
                                  <a:pt x="457" y="9360"/>
                                </a:cubicBezTo>
                                <a:cubicBezTo>
                                  <a:pt x="0" y="6630"/>
                                  <a:pt x="6261" y="5131"/>
                                  <a:pt x="6261" y="5131"/>
                                </a:cubicBezTo>
                                <a:lnTo>
                                  <a:pt x="17018" y="2566"/>
                                </a:lnTo>
                                <a:cubicBezTo>
                                  <a:pt x="19456" y="1842"/>
                                  <a:pt x="21514" y="1016"/>
                                  <a:pt x="24066" y="686"/>
                                </a:cubicBezTo>
                                <a:close/>
                              </a:path>
                            </a:pathLst>
                          </a:custGeom>
                          <a:ln w="0" cap="flat">
                            <a:miter lim="100000"/>
                          </a:ln>
                        </wps:spPr>
                        <wps:style>
                          <a:lnRef idx="0">
                            <a:srgbClr val="000000">
                              <a:alpha val="0"/>
                            </a:srgbClr>
                          </a:lnRef>
                          <a:fillRef idx="1">
                            <a:srgbClr val="FEFCFB"/>
                          </a:fillRef>
                          <a:effectRef idx="0">
                            <a:scrgbClr r="0" g="0" b="0"/>
                          </a:effectRef>
                          <a:fontRef idx="none"/>
                        </wps:style>
                        <wps:bodyPr/>
                      </wps:wsp>
                      <wps:wsp>
                        <wps:cNvPr id="254" name="Shape 254"/>
                        <wps:cNvSpPr/>
                        <wps:spPr>
                          <a:xfrm>
                            <a:off x="267132" y="433650"/>
                            <a:ext cx="29299" cy="13704"/>
                          </a:xfrm>
                          <a:custGeom>
                            <a:avLst/>
                            <a:gdLst/>
                            <a:ahLst/>
                            <a:cxnLst/>
                            <a:rect l="0" t="0" r="0" b="0"/>
                            <a:pathLst>
                              <a:path w="29299" h="13704">
                                <a:moveTo>
                                  <a:pt x="17018" y="2566"/>
                                </a:moveTo>
                                <a:cubicBezTo>
                                  <a:pt x="19456" y="1842"/>
                                  <a:pt x="21514" y="1016"/>
                                  <a:pt x="24066" y="686"/>
                                </a:cubicBezTo>
                                <a:cubicBezTo>
                                  <a:pt x="29299" y="0"/>
                                  <a:pt x="28092" y="4674"/>
                                  <a:pt x="26670" y="6884"/>
                                </a:cubicBezTo>
                                <a:cubicBezTo>
                                  <a:pt x="26670" y="6884"/>
                                  <a:pt x="23533" y="9982"/>
                                  <a:pt x="14503" y="11836"/>
                                </a:cubicBezTo>
                                <a:cubicBezTo>
                                  <a:pt x="5474" y="13704"/>
                                  <a:pt x="6896" y="13577"/>
                                  <a:pt x="2781" y="13145"/>
                                </a:cubicBezTo>
                                <a:cubicBezTo>
                                  <a:pt x="724" y="12904"/>
                                  <a:pt x="698" y="10694"/>
                                  <a:pt x="457" y="9360"/>
                                </a:cubicBezTo>
                                <a:cubicBezTo>
                                  <a:pt x="0" y="6630"/>
                                  <a:pt x="6261" y="5131"/>
                                  <a:pt x="6261" y="5131"/>
                                </a:cubicBezTo>
                                <a:lnTo>
                                  <a:pt x="17018" y="2566"/>
                                </a:lnTo>
                                <a:close/>
                              </a:path>
                            </a:pathLst>
                          </a:custGeom>
                          <a:ln w="2629" cap="flat">
                            <a:miter lim="100000"/>
                          </a:ln>
                        </wps:spPr>
                        <wps:style>
                          <a:lnRef idx="1">
                            <a:srgbClr val="1A1915"/>
                          </a:lnRef>
                          <a:fillRef idx="0">
                            <a:srgbClr val="000000">
                              <a:alpha val="0"/>
                            </a:srgbClr>
                          </a:fillRef>
                          <a:effectRef idx="0">
                            <a:scrgbClr r="0" g="0" b="0"/>
                          </a:effectRef>
                          <a:fontRef idx="none"/>
                        </wps:style>
                        <wps:bodyPr/>
                      </wps:wsp>
                      <wps:wsp>
                        <wps:cNvPr id="255" name="Shape 255"/>
                        <wps:cNvSpPr/>
                        <wps:spPr>
                          <a:xfrm>
                            <a:off x="262451" y="397435"/>
                            <a:ext cx="34709" cy="15834"/>
                          </a:xfrm>
                          <a:custGeom>
                            <a:avLst/>
                            <a:gdLst/>
                            <a:ahLst/>
                            <a:cxnLst/>
                            <a:rect l="0" t="0" r="0" b="0"/>
                            <a:pathLst>
                              <a:path w="34709" h="15834">
                                <a:moveTo>
                                  <a:pt x="4220" y="241"/>
                                </a:moveTo>
                                <a:cubicBezTo>
                                  <a:pt x="5464" y="0"/>
                                  <a:pt x="6877" y="244"/>
                                  <a:pt x="8255" y="632"/>
                                </a:cubicBezTo>
                                <a:cubicBezTo>
                                  <a:pt x="8915" y="809"/>
                                  <a:pt x="9550" y="988"/>
                                  <a:pt x="10135" y="1153"/>
                                </a:cubicBezTo>
                                <a:cubicBezTo>
                                  <a:pt x="13208" y="1940"/>
                                  <a:pt x="16015" y="3489"/>
                                  <a:pt x="19075" y="4353"/>
                                </a:cubicBezTo>
                                <a:cubicBezTo>
                                  <a:pt x="22199" y="5255"/>
                                  <a:pt x="25641" y="5445"/>
                                  <a:pt x="28626" y="6829"/>
                                </a:cubicBezTo>
                                <a:cubicBezTo>
                                  <a:pt x="34709" y="9699"/>
                                  <a:pt x="31940" y="15072"/>
                                  <a:pt x="26619" y="15580"/>
                                </a:cubicBezTo>
                                <a:cubicBezTo>
                                  <a:pt x="23901" y="15834"/>
                                  <a:pt x="20269" y="15732"/>
                                  <a:pt x="17704" y="15097"/>
                                </a:cubicBezTo>
                                <a:cubicBezTo>
                                  <a:pt x="13500" y="14030"/>
                                  <a:pt x="1270" y="14551"/>
                                  <a:pt x="368" y="9217"/>
                                </a:cubicBezTo>
                                <a:cubicBezTo>
                                  <a:pt x="0" y="7045"/>
                                  <a:pt x="152" y="5115"/>
                                  <a:pt x="1194" y="2766"/>
                                </a:cubicBezTo>
                                <a:cubicBezTo>
                                  <a:pt x="1898" y="1210"/>
                                  <a:pt x="2975" y="483"/>
                                  <a:pt x="4220" y="241"/>
                                </a:cubicBezTo>
                                <a:close/>
                              </a:path>
                            </a:pathLst>
                          </a:custGeom>
                          <a:ln w="0" cap="flat">
                            <a:miter lim="100000"/>
                          </a:ln>
                        </wps:spPr>
                        <wps:style>
                          <a:lnRef idx="0">
                            <a:srgbClr val="000000">
                              <a:alpha val="0"/>
                            </a:srgbClr>
                          </a:lnRef>
                          <a:fillRef idx="1">
                            <a:srgbClr val="FEFCFB"/>
                          </a:fillRef>
                          <a:effectRef idx="0">
                            <a:scrgbClr r="0" g="0" b="0"/>
                          </a:effectRef>
                          <a:fontRef idx="none"/>
                        </wps:style>
                        <wps:bodyPr/>
                      </wps:wsp>
                      <wps:wsp>
                        <wps:cNvPr id="256" name="Shape 256"/>
                        <wps:cNvSpPr/>
                        <wps:spPr>
                          <a:xfrm>
                            <a:off x="262451" y="397088"/>
                            <a:ext cx="34709" cy="16180"/>
                          </a:xfrm>
                          <a:custGeom>
                            <a:avLst/>
                            <a:gdLst/>
                            <a:ahLst/>
                            <a:cxnLst/>
                            <a:rect l="0" t="0" r="0" b="0"/>
                            <a:pathLst>
                              <a:path w="34709" h="16180">
                                <a:moveTo>
                                  <a:pt x="8255" y="978"/>
                                </a:moveTo>
                                <a:cubicBezTo>
                                  <a:pt x="8915" y="1156"/>
                                  <a:pt x="9550" y="1334"/>
                                  <a:pt x="10135" y="1499"/>
                                </a:cubicBezTo>
                                <a:cubicBezTo>
                                  <a:pt x="13208" y="2287"/>
                                  <a:pt x="16015" y="3835"/>
                                  <a:pt x="19075" y="4700"/>
                                </a:cubicBezTo>
                                <a:cubicBezTo>
                                  <a:pt x="22199" y="5601"/>
                                  <a:pt x="25641" y="5792"/>
                                  <a:pt x="28626" y="7176"/>
                                </a:cubicBezTo>
                                <a:cubicBezTo>
                                  <a:pt x="34709" y="10046"/>
                                  <a:pt x="31940" y="15418"/>
                                  <a:pt x="26619" y="15926"/>
                                </a:cubicBezTo>
                                <a:cubicBezTo>
                                  <a:pt x="23901" y="16180"/>
                                  <a:pt x="20269" y="16079"/>
                                  <a:pt x="17704" y="15443"/>
                                </a:cubicBezTo>
                                <a:cubicBezTo>
                                  <a:pt x="13500" y="14377"/>
                                  <a:pt x="1270" y="14898"/>
                                  <a:pt x="368" y="9564"/>
                                </a:cubicBezTo>
                                <a:cubicBezTo>
                                  <a:pt x="0" y="7392"/>
                                  <a:pt x="152" y="5462"/>
                                  <a:pt x="1194" y="3112"/>
                                </a:cubicBezTo>
                                <a:cubicBezTo>
                                  <a:pt x="2603" y="0"/>
                                  <a:pt x="5499" y="204"/>
                                  <a:pt x="8255" y="978"/>
                                </a:cubicBezTo>
                                <a:close/>
                              </a:path>
                            </a:pathLst>
                          </a:custGeom>
                          <a:ln w="2629" cap="flat">
                            <a:miter lim="100000"/>
                          </a:ln>
                        </wps:spPr>
                        <wps:style>
                          <a:lnRef idx="1">
                            <a:srgbClr val="1A1915"/>
                          </a:lnRef>
                          <a:fillRef idx="0">
                            <a:srgbClr val="000000">
                              <a:alpha val="0"/>
                            </a:srgbClr>
                          </a:fillRef>
                          <a:effectRef idx="0">
                            <a:scrgbClr r="0" g="0" b="0"/>
                          </a:effectRef>
                          <a:fontRef idx="none"/>
                        </wps:style>
                        <wps:bodyPr/>
                      </wps:wsp>
                      <wps:wsp>
                        <wps:cNvPr id="257" name="Shape 257"/>
                        <wps:cNvSpPr/>
                        <wps:spPr>
                          <a:xfrm>
                            <a:off x="719732" y="438317"/>
                            <a:ext cx="152362" cy="162757"/>
                          </a:xfrm>
                          <a:custGeom>
                            <a:avLst/>
                            <a:gdLst/>
                            <a:ahLst/>
                            <a:cxnLst/>
                            <a:rect l="0" t="0" r="0" b="0"/>
                            <a:pathLst>
                              <a:path w="152362" h="162757">
                                <a:moveTo>
                                  <a:pt x="123167" y="326"/>
                                </a:moveTo>
                                <a:cubicBezTo>
                                  <a:pt x="125584" y="651"/>
                                  <a:pt x="126772" y="1822"/>
                                  <a:pt x="126772" y="1822"/>
                                </a:cubicBezTo>
                                <a:cubicBezTo>
                                  <a:pt x="144018" y="25888"/>
                                  <a:pt x="147447" y="58477"/>
                                  <a:pt x="148857" y="85413"/>
                                </a:cubicBezTo>
                                <a:cubicBezTo>
                                  <a:pt x="149149" y="90925"/>
                                  <a:pt x="152362" y="114509"/>
                                  <a:pt x="143040" y="115538"/>
                                </a:cubicBezTo>
                                <a:cubicBezTo>
                                  <a:pt x="140424" y="115817"/>
                                  <a:pt x="118758" y="129267"/>
                                  <a:pt x="112611" y="124720"/>
                                </a:cubicBezTo>
                                <a:lnTo>
                                  <a:pt x="108484" y="119373"/>
                                </a:lnTo>
                                <a:cubicBezTo>
                                  <a:pt x="108484" y="119373"/>
                                  <a:pt x="71095" y="139490"/>
                                  <a:pt x="64707" y="141636"/>
                                </a:cubicBezTo>
                                <a:cubicBezTo>
                                  <a:pt x="58331" y="143795"/>
                                  <a:pt x="11341" y="162757"/>
                                  <a:pt x="5677" y="159403"/>
                                </a:cubicBezTo>
                                <a:cubicBezTo>
                                  <a:pt x="0" y="156063"/>
                                  <a:pt x="1651" y="147644"/>
                                  <a:pt x="1981" y="136633"/>
                                </a:cubicBezTo>
                                <a:cubicBezTo>
                                  <a:pt x="2210" y="129203"/>
                                  <a:pt x="3988" y="85630"/>
                                  <a:pt x="3988" y="85630"/>
                                </a:cubicBezTo>
                                <a:lnTo>
                                  <a:pt x="10097" y="33293"/>
                                </a:lnTo>
                                <a:lnTo>
                                  <a:pt x="21209" y="4845"/>
                                </a:lnTo>
                                <a:cubicBezTo>
                                  <a:pt x="21806" y="4425"/>
                                  <a:pt x="25464" y="17672"/>
                                  <a:pt x="31991" y="24961"/>
                                </a:cubicBezTo>
                                <a:cubicBezTo>
                                  <a:pt x="36500" y="29990"/>
                                  <a:pt x="41694" y="34169"/>
                                  <a:pt x="46533" y="35998"/>
                                </a:cubicBezTo>
                                <a:cubicBezTo>
                                  <a:pt x="50114" y="37369"/>
                                  <a:pt x="53670" y="37154"/>
                                  <a:pt x="55614" y="36366"/>
                                </a:cubicBezTo>
                                <a:cubicBezTo>
                                  <a:pt x="63576" y="33203"/>
                                  <a:pt x="74016" y="26829"/>
                                  <a:pt x="82791" y="21786"/>
                                </a:cubicBezTo>
                                <a:cubicBezTo>
                                  <a:pt x="96177" y="14091"/>
                                  <a:pt x="107836" y="6902"/>
                                  <a:pt x="112179" y="3905"/>
                                </a:cubicBezTo>
                                <a:cubicBezTo>
                                  <a:pt x="117100" y="521"/>
                                  <a:pt x="120748" y="0"/>
                                  <a:pt x="123167" y="326"/>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58" name="Shape 258"/>
                        <wps:cNvSpPr/>
                        <wps:spPr>
                          <a:xfrm>
                            <a:off x="810806" y="445025"/>
                            <a:ext cx="47600" cy="116904"/>
                          </a:xfrm>
                          <a:custGeom>
                            <a:avLst/>
                            <a:gdLst/>
                            <a:ahLst/>
                            <a:cxnLst/>
                            <a:rect l="0" t="0" r="0" b="0"/>
                            <a:pathLst>
                              <a:path w="47600" h="116904">
                                <a:moveTo>
                                  <a:pt x="24384" y="51"/>
                                </a:moveTo>
                                <a:cubicBezTo>
                                  <a:pt x="24473" y="0"/>
                                  <a:pt x="24219" y="1486"/>
                                  <a:pt x="24219" y="1486"/>
                                </a:cubicBezTo>
                                <a:lnTo>
                                  <a:pt x="23584" y="9246"/>
                                </a:lnTo>
                                <a:cubicBezTo>
                                  <a:pt x="23584" y="16929"/>
                                  <a:pt x="23800" y="24626"/>
                                  <a:pt x="24422" y="32283"/>
                                </a:cubicBezTo>
                                <a:cubicBezTo>
                                  <a:pt x="24752" y="36437"/>
                                  <a:pt x="25222" y="40589"/>
                                  <a:pt x="25769" y="44730"/>
                                </a:cubicBezTo>
                                <a:cubicBezTo>
                                  <a:pt x="27674" y="58877"/>
                                  <a:pt x="30252" y="75400"/>
                                  <a:pt x="35433" y="88760"/>
                                </a:cubicBezTo>
                                <a:cubicBezTo>
                                  <a:pt x="41986" y="105676"/>
                                  <a:pt x="47600" y="108115"/>
                                  <a:pt x="47600" y="108115"/>
                                </a:cubicBezTo>
                                <a:cubicBezTo>
                                  <a:pt x="44158" y="109487"/>
                                  <a:pt x="40729" y="110871"/>
                                  <a:pt x="37287" y="112243"/>
                                </a:cubicBezTo>
                                <a:cubicBezTo>
                                  <a:pt x="34938" y="113182"/>
                                  <a:pt x="32538" y="114071"/>
                                  <a:pt x="30252" y="115138"/>
                                </a:cubicBezTo>
                                <a:cubicBezTo>
                                  <a:pt x="28143" y="116091"/>
                                  <a:pt x="25540" y="116904"/>
                                  <a:pt x="23699" y="114821"/>
                                </a:cubicBezTo>
                                <a:cubicBezTo>
                                  <a:pt x="18910" y="109322"/>
                                  <a:pt x="16015" y="102794"/>
                                  <a:pt x="13424" y="96012"/>
                                </a:cubicBezTo>
                                <a:cubicBezTo>
                                  <a:pt x="7607" y="80861"/>
                                  <a:pt x="4636" y="62167"/>
                                  <a:pt x="2413" y="46228"/>
                                </a:cubicBezTo>
                                <a:cubicBezTo>
                                  <a:pt x="279" y="31026"/>
                                  <a:pt x="51" y="15748"/>
                                  <a:pt x="51" y="15748"/>
                                </a:cubicBezTo>
                                <a:cubicBezTo>
                                  <a:pt x="0" y="15253"/>
                                  <a:pt x="3899" y="12941"/>
                                  <a:pt x="4306" y="12712"/>
                                </a:cubicBezTo>
                                <a:cubicBezTo>
                                  <a:pt x="6668" y="11329"/>
                                  <a:pt x="8484" y="10058"/>
                                  <a:pt x="10592" y="8751"/>
                                </a:cubicBezTo>
                                <a:cubicBezTo>
                                  <a:pt x="15266" y="5855"/>
                                  <a:pt x="19634" y="2870"/>
                                  <a:pt x="24384" y="51"/>
                                </a:cubicBezTo>
                                <a:close/>
                              </a:path>
                            </a:pathLst>
                          </a:custGeom>
                          <a:ln w="0" cap="flat">
                            <a:miter lim="100000"/>
                          </a:ln>
                        </wps:spPr>
                        <wps:style>
                          <a:lnRef idx="0">
                            <a:srgbClr val="000000">
                              <a:alpha val="0"/>
                            </a:srgbClr>
                          </a:lnRef>
                          <a:fillRef idx="1">
                            <a:srgbClr val="F6F9F0"/>
                          </a:fillRef>
                          <a:effectRef idx="0">
                            <a:scrgbClr r="0" g="0" b="0"/>
                          </a:effectRef>
                          <a:fontRef idx="none"/>
                        </wps:style>
                        <wps:bodyPr/>
                      </wps:wsp>
                      <wps:wsp>
                        <wps:cNvPr id="259" name="Shape 259"/>
                        <wps:cNvSpPr/>
                        <wps:spPr>
                          <a:xfrm>
                            <a:off x="722934" y="450481"/>
                            <a:ext cx="103225" cy="146989"/>
                          </a:xfrm>
                          <a:custGeom>
                            <a:avLst/>
                            <a:gdLst/>
                            <a:ahLst/>
                            <a:cxnLst/>
                            <a:rect l="0" t="0" r="0" b="0"/>
                            <a:pathLst>
                              <a:path w="103225" h="146989">
                                <a:moveTo>
                                  <a:pt x="15951" y="291"/>
                                </a:moveTo>
                                <a:cubicBezTo>
                                  <a:pt x="17818" y="546"/>
                                  <a:pt x="21615" y="11899"/>
                                  <a:pt x="24231" y="15354"/>
                                </a:cubicBezTo>
                                <a:cubicBezTo>
                                  <a:pt x="29451" y="22250"/>
                                  <a:pt x="36474" y="28283"/>
                                  <a:pt x="45199" y="30175"/>
                                </a:cubicBezTo>
                                <a:cubicBezTo>
                                  <a:pt x="50635" y="31356"/>
                                  <a:pt x="58445" y="28473"/>
                                  <a:pt x="62750" y="25755"/>
                                </a:cubicBezTo>
                                <a:cubicBezTo>
                                  <a:pt x="69634" y="21374"/>
                                  <a:pt x="67348" y="23114"/>
                                  <a:pt x="74041" y="18466"/>
                                </a:cubicBezTo>
                                <a:lnTo>
                                  <a:pt x="83375" y="12674"/>
                                </a:lnTo>
                                <a:cubicBezTo>
                                  <a:pt x="80899" y="13944"/>
                                  <a:pt x="90995" y="66497"/>
                                  <a:pt x="92227" y="71183"/>
                                </a:cubicBezTo>
                                <a:cubicBezTo>
                                  <a:pt x="93065" y="74384"/>
                                  <a:pt x="100101" y="103962"/>
                                  <a:pt x="103225" y="104495"/>
                                </a:cubicBezTo>
                                <a:cubicBezTo>
                                  <a:pt x="88633" y="112242"/>
                                  <a:pt x="75959" y="117945"/>
                                  <a:pt x="61176" y="123203"/>
                                </a:cubicBezTo>
                                <a:cubicBezTo>
                                  <a:pt x="57023" y="124689"/>
                                  <a:pt x="52883" y="126225"/>
                                  <a:pt x="48755" y="127762"/>
                                </a:cubicBezTo>
                                <a:cubicBezTo>
                                  <a:pt x="43104" y="129883"/>
                                  <a:pt x="37478" y="132016"/>
                                  <a:pt x="31724" y="133820"/>
                                </a:cubicBezTo>
                                <a:cubicBezTo>
                                  <a:pt x="26390" y="135483"/>
                                  <a:pt x="0" y="146989"/>
                                  <a:pt x="216" y="134467"/>
                                </a:cubicBezTo>
                                <a:cubicBezTo>
                                  <a:pt x="483" y="118211"/>
                                  <a:pt x="190" y="101943"/>
                                  <a:pt x="292" y="85674"/>
                                </a:cubicBezTo>
                                <a:cubicBezTo>
                                  <a:pt x="343" y="77838"/>
                                  <a:pt x="1511" y="70091"/>
                                  <a:pt x="2121" y="62281"/>
                                </a:cubicBezTo>
                                <a:cubicBezTo>
                                  <a:pt x="3467" y="44882"/>
                                  <a:pt x="4826" y="27470"/>
                                  <a:pt x="8712" y="10414"/>
                                </a:cubicBezTo>
                                <a:cubicBezTo>
                                  <a:pt x="9246" y="8089"/>
                                  <a:pt x="13729" y="0"/>
                                  <a:pt x="15951" y="291"/>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60" name="Shape 260"/>
                        <wps:cNvSpPr/>
                        <wps:spPr>
                          <a:xfrm>
                            <a:off x="836713" y="440209"/>
                            <a:ext cx="31280" cy="112293"/>
                          </a:xfrm>
                          <a:custGeom>
                            <a:avLst/>
                            <a:gdLst/>
                            <a:ahLst/>
                            <a:cxnLst/>
                            <a:rect l="0" t="0" r="0" b="0"/>
                            <a:pathLst>
                              <a:path w="31280" h="112293">
                                <a:moveTo>
                                  <a:pt x="6033" y="965"/>
                                </a:moveTo>
                                <a:cubicBezTo>
                                  <a:pt x="11709" y="0"/>
                                  <a:pt x="20548" y="24066"/>
                                  <a:pt x="25781" y="54711"/>
                                </a:cubicBezTo>
                                <a:cubicBezTo>
                                  <a:pt x="31026" y="85357"/>
                                  <a:pt x="31280" y="110350"/>
                                  <a:pt x="25616" y="111328"/>
                                </a:cubicBezTo>
                                <a:cubicBezTo>
                                  <a:pt x="19926" y="112293"/>
                                  <a:pt x="10490" y="88862"/>
                                  <a:pt x="5245" y="58217"/>
                                </a:cubicBezTo>
                                <a:cubicBezTo>
                                  <a:pt x="0" y="27571"/>
                                  <a:pt x="355" y="1930"/>
                                  <a:pt x="6033" y="965"/>
                                </a:cubicBezTo>
                                <a:close/>
                              </a:path>
                            </a:pathLst>
                          </a:custGeom>
                          <a:ln w="0" cap="flat">
                            <a:miter lim="100000"/>
                          </a:ln>
                        </wps:spPr>
                        <wps:style>
                          <a:lnRef idx="0">
                            <a:srgbClr val="000000">
                              <a:alpha val="0"/>
                            </a:srgbClr>
                          </a:lnRef>
                          <a:fillRef idx="1">
                            <a:srgbClr val="F6F9F0"/>
                          </a:fillRef>
                          <a:effectRef idx="0">
                            <a:scrgbClr r="0" g="0" b="0"/>
                          </a:effectRef>
                          <a:fontRef idx="none"/>
                        </wps:style>
                        <wps:bodyPr/>
                      </wps:wsp>
                      <wps:wsp>
                        <wps:cNvPr id="261" name="Shape 261"/>
                        <wps:cNvSpPr/>
                        <wps:spPr>
                          <a:xfrm>
                            <a:off x="835234" y="395991"/>
                            <a:ext cx="76276" cy="101714"/>
                          </a:xfrm>
                          <a:custGeom>
                            <a:avLst/>
                            <a:gdLst/>
                            <a:ahLst/>
                            <a:cxnLst/>
                            <a:rect l="0" t="0" r="0" b="0"/>
                            <a:pathLst>
                              <a:path w="76276" h="101714">
                                <a:moveTo>
                                  <a:pt x="50089" y="0"/>
                                </a:moveTo>
                                <a:lnTo>
                                  <a:pt x="54864" y="4457"/>
                                </a:lnTo>
                                <a:lnTo>
                                  <a:pt x="53149" y="12890"/>
                                </a:lnTo>
                                <a:lnTo>
                                  <a:pt x="64796" y="18313"/>
                                </a:lnTo>
                                <a:lnTo>
                                  <a:pt x="73749" y="29184"/>
                                </a:lnTo>
                                <a:lnTo>
                                  <a:pt x="76276" y="42430"/>
                                </a:lnTo>
                                <a:lnTo>
                                  <a:pt x="74079" y="53086"/>
                                </a:lnTo>
                                <a:cubicBezTo>
                                  <a:pt x="71743" y="55004"/>
                                  <a:pt x="69406" y="56946"/>
                                  <a:pt x="67056" y="58877"/>
                                </a:cubicBezTo>
                                <a:cubicBezTo>
                                  <a:pt x="63170" y="62052"/>
                                  <a:pt x="59817" y="63919"/>
                                  <a:pt x="55118" y="65709"/>
                                </a:cubicBezTo>
                                <a:cubicBezTo>
                                  <a:pt x="49543" y="67856"/>
                                  <a:pt x="41885" y="69240"/>
                                  <a:pt x="36170" y="70980"/>
                                </a:cubicBezTo>
                                <a:cubicBezTo>
                                  <a:pt x="26111" y="79832"/>
                                  <a:pt x="18733" y="90106"/>
                                  <a:pt x="9017" y="99009"/>
                                </a:cubicBezTo>
                                <a:cubicBezTo>
                                  <a:pt x="7988" y="99961"/>
                                  <a:pt x="6972" y="101714"/>
                                  <a:pt x="5918" y="100774"/>
                                </a:cubicBezTo>
                                <a:cubicBezTo>
                                  <a:pt x="4077" y="99110"/>
                                  <a:pt x="0" y="56146"/>
                                  <a:pt x="3251" y="53594"/>
                                </a:cubicBezTo>
                                <a:cubicBezTo>
                                  <a:pt x="4356" y="52730"/>
                                  <a:pt x="5017" y="51968"/>
                                  <a:pt x="6210" y="51232"/>
                                </a:cubicBezTo>
                                <a:lnTo>
                                  <a:pt x="17793" y="40894"/>
                                </a:lnTo>
                                <a:lnTo>
                                  <a:pt x="22263" y="31242"/>
                                </a:lnTo>
                                <a:lnTo>
                                  <a:pt x="28563" y="19190"/>
                                </a:lnTo>
                                <a:lnTo>
                                  <a:pt x="35509" y="9957"/>
                                </a:lnTo>
                                <a:lnTo>
                                  <a:pt x="43307" y="3022"/>
                                </a:lnTo>
                                <a:lnTo>
                                  <a:pt x="50089" y="0"/>
                                </a:lnTo>
                                <a:close/>
                              </a:path>
                            </a:pathLst>
                          </a:custGeom>
                          <a:ln w="0" cap="flat">
                            <a:miter lim="100000"/>
                          </a:ln>
                        </wps:spPr>
                        <wps:style>
                          <a:lnRef idx="0">
                            <a:srgbClr val="000000">
                              <a:alpha val="0"/>
                            </a:srgbClr>
                          </a:lnRef>
                          <a:fillRef idx="1">
                            <a:srgbClr val="FEFCFB"/>
                          </a:fillRef>
                          <a:effectRef idx="0">
                            <a:scrgbClr r="0" g="0" b="0"/>
                          </a:effectRef>
                          <a:fontRef idx="none"/>
                        </wps:style>
                        <wps:bodyPr/>
                      </wps:wsp>
                      <wps:wsp>
                        <wps:cNvPr id="262" name="Shape 262"/>
                        <wps:cNvSpPr/>
                        <wps:spPr>
                          <a:xfrm>
                            <a:off x="835234" y="395991"/>
                            <a:ext cx="76276" cy="101714"/>
                          </a:xfrm>
                          <a:custGeom>
                            <a:avLst/>
                            <a:gdLst/>
                            <a:ahLst/>
                            <a:cxnLst/>
                            <a:rect l="0" t="0" r="0" b="0"/>
                            <a:pathLst>
                              <a:path w="76276" h="101714">
                                <a:moveTo>
                                  <a:pt x="3251" y="53594"/>
                                </a:moveTo>
                                <a:cubicBezTo>
                                  <a:pt x="4356" y="52730"/>
                                  <a:pt x="5017" y="51968"/>
                                  <a:pt x="6210" y="51232"/>
                                </a:cubicBezTo>
                                <a:lnTo>
                                  <a:pt x="17793" y="40894"/>
                                </a:lnTo>
                                <a:lnTo>
                                  <a:pt x="22263" y="31242"/>
                                </a:lnTo>
                                <a:lnTo>
                                  <a:pt x="28563" y="19190"/>
                                </a:lnTo>
                                <a:lnTo>
                                  <a:pt x="35509" y="9957"/>
                                </a:lnTo>
                                <a:lnTo>
                                  <a:pt x="43307" y="3022"/>
                                </a:lnTo>
                                <a:lnTo>
                                  <a:pt x="50089" y="0"/>
                                </a:lnTo>
                                <a:lnTo>
                                  <a:pt x="54864" y="4457"/>
                                </a:lnTo>
                                <a:lnTo>
                                  <a:pt x="53149" y="12890"/>
                                </a:lnTo>
                                <a:lnTo>
                                  <a:pt x="64796" y="18313"/>
                                </a:lnTo>
                                <a:lnTo>
                                  <a:pt x="73749" y="29184"/>
                                </a:lnTo>
                                <a:lnTo>
                                  <a:pt x="76276" y="42430"/>
                                </a:lnTo>
                                <a:lnTo>
                                  <a:pt x="74079" y="53086"/>
                                </a:lnTo>
                                <a:cubicBezTo>
                                  <a:pt x="71743" y="55004"/>
                                  <a:pt x="69406" y="56946"/>
                                  <a:pt x="67056" y="58877"/>
                                </a:cubicBezTo>
                                <a:cubicBezTo>
                                  <a:pt x="63170" y="62052"/>
                                  <a:pt x="59817" y="63919"/>
                                  <a:pt x="55118" y="65709"/>
                                </a:cubicBezTo>
                                <a:cubicBezTo>
                                  <a:pt x="49543" y="67856"/>
                                  <a:pt x="41885" y="69240"/>
                                  <a:pt x="36170" y="70980"/>
                                </a:cubicBezTo>
                                <a:cubicBezTo>
                                  <a:pt x="26111" y="79832"/>
                                  <a:pt x="18733" y="90106"/>
                                  <a:pt x="9017" y="99009"/>
                                </a:cubicBezTo>
                                <a:cubicBezTo>
                                  <a:pt x="7988" y="99961"/>
                                  <a:pt x="6972" y="101714"/>
                                  <a:pt x="5918" y="100774"/>
                                </a:cubicBezTo>
                                <a:cubicBezTo>
                                  <a:pt x="4077" y="99110"/>
                                  <a:pt x="0" y="56146"/>
                                  <a:pt x="3251" y="53594"/>
                                </a:cubicBezTo>
                                <a:close/>
                              </a:path>
                            </a:pathLst>
                          </a:custGeom>
                          <a:ln w="2629" cap="flat">
                            <a:miter lim="100000"/>
                          </a:ln>
                        </wps:spPr>
                        <wps:style>
                          <a:lnRef idx="1">
                            <a:srgbClr val="1A1915"/>
                          </a:lnRef>
                          <a:fillRef idx="0">
                            <a:srgbClr val="000000">
                              <a:alpha val="0"/>
                            </a:srgbClr>
                          </a:fillRef>
                          <a:effectRef idx="0">
                            <a:scrgbClr r="0" g="0" b="0"/>
                          </a:effectRef>
                          <a:fontRef idx="none"/>
                        </wps:style>
                        <wps:bodyPr/>
                      </wps:wsp>
                      <wps:wsp>
                        <wps:cNvPr id="263" name="Shape 263"/>
                        <wps:cNvSpPr/>
                        <wps:spPr>
                          <a:xfrm>
                            <a:off x="810172" y="34269"/>
                            <a:ext cx="166979" cy="1108087"/>
                          </a:xfrm>
                          <a:custGeom>
                            <a:avLst/>
                            <a:gdLst/>
                            <a:ahLst/>
                            <a:cxnLst/>
                            <a:rect l="0" t="0" r="0" b="0"/>
                            <a:pathLst>
                              <a:path w="166979" h="1108087">
                                <a:moveTo>
                                  <a:pt x="102578" y="0"/>
                                </a:moveTo>
                                <a:lnTo>
                                  <a:pt x="166979" y="7403"/>
                                </a:lnTo>
                                <a:lnTo>
                                  <a:pt x="155816" y="174587"/>
                                </a:lnTo>
                                <a:cubicBezTo>
                                  <a:pt x="153898" y="203657"/>
                                  <a:pt x="129857" y="205613"/>
                                  <a:pt x="120866" y="226212"/>
                                </a:cubicBezTo>
                                <a:lnTo>
                                  <a:pt x="21653" y="1108087"/>
                                </a:lnTo>
                                <a:lnTo>
                                  <a:pt x="0" y="1105776"/>
                                </a:lnTo>
                                <a:lnTo>
                                  <a:pt x="98806" y="225730"/>
                                </a:lnTo>
                                <a:cubicBezTo>
                                  <a:pt x="95694" y="202196"/>
                                  <a:pt x="71501" y="195211"/>
                                  <a:pt x="76212" y="165582"/>
                                </a:cubicBezTo>
                                <a:lnTo>
                                  <a:pt x="102578" y="0"/>
                                </a:lnTo>
                                <a:close/>
                              </a:path>
                            </a:pathLst>
                          </a:custGeom>
                          <a:ln w="0" cap="flat">
                            <a:miter lim="100000"/>
                          </a:ln>
                        </wps:spPr>
                        <wps:style>
                          <a:lnRef idx="0">
                            <a:srgbClr val="000000">
                              <a:alpha val="0"/>
                            </a:srgbClr>
                          </a:lnRef>
                          <a:fillRef idx="1">
                            <a:srgbClr val="FECD23"/>
                          </a:fillRef>
                          <a:effectRef idx="0">
                            <a:scrgbClr r="0" g="0" b="0"/>
                          </a:effectRef>
                          <a:fontRef idx="none"/>
                        </wps:style>
                        <wps:bodyPr/>
                      </wps:wsp>
                      <wps:wsp>
                        <wps:cNvPr id="264" name="Shape 264"/>
                        <wps:cNvSpPr/>
                        <wps:spPr>
                          <a:xfrm>
                            <a:off x="810172" y="34269"/>
                            <a:ext cx="166979" cy="1108087"/>
                          </a:xfrm>
                          <a:custGeom>
                            <a:avLst/>
                            <a:gdLst/>
                            <a:ahLst/>
                            <a:cxnLst/>
                            <a:rect l="0" t="0" r="0" b="0"/>
                            <a:pathLst>
                              <a:path w="166979" h="1108087">
                                <a:moveTo>
                                  <a:pt x="21653" y="1108087"/>
                                </a:moveTo>
                                <a:lnTo>
                                  <a:pt x="120866" y="226212"/>
                                </a:lnTo>
                                <a:cubicBezTo>
                                  <a:pt x="129857" y="205613"/>
                                  <a:pt x="153898" y="203657"/>
                                  <a:pt x="155816" y="174587"/>
                                </a:cubicBezTo>
                                <a:lnTo>
                                  <a:pt x="166979" y="7403"/>
                                </a:lnTo>
                                <a:lnTo>
                                  <a:pt x="102578" y="0"/>
                                </a:lnTo>
                                <a:lnTo>
                                  <a:pt x="76212" y="165582"/>
                                </a:lnTo>
                                <a:cubicBezTo>
                                  <a:pt x="71501" y="195211"/>
                                  <a:pt x="95694" y="202196"/>
                                  <a:pt x="98806" y="225730"/>
                                </a:cubicBezTo>
                                <a:lnTo>
                                  <a:pt x="0" y="1105776"/>
                                </a:lnTo>
                                <a:lnTo>
                                  <a:pt x="21653" y="1108087"/>
                                </a:lnTo>
                                <a:close/>
                              </a:path>
                            </a:pathLst>
                          </a:custGeom>
                          <a:ln w="5334" cap="flat">
                            <a:miter lim="127000"/>
                          </a:ln>
                        </wps:spPr>
                        <wps:style>
                          <a:lnRef idx="1">
                            <a:srgbClr val="181717"/>
                          </a:lnRef>
                          <a:fillRef idx="0">
                            <a:srgbClr val="000000">
                              <a:alpha val="0"/>
                            </a:srgbClr>
                          </a:fillRef>
                          <a:effectRef idx="0">
                            <a:scrgbClr r="0" g="0" b="0"/>
                          </a:effectRef>
                          <a:fontRef idx="none"/>
                        </wps:style>
                        <wps:bodyPr/>
                      </wps:wsp>
                      <wps:wsp>
                        <wps:cNvPr id="265" name="Shape 265"/>
                        <wps:cNvSpPr/>
                        <wps:spPr>
                          <a:xfrm>
                            <a:off x="549826" y="402853"/>
                            <a:ext cx="76721" cy="371222"/>
                          </a:xfrm>
                          <a:custGeom>
                            <a:avLst/>
                            <a:gdLst/>
                            <a:ahLst/>
                            <a:cxnLst/>
                            <a:rect l="0" t="0" r="0" b="0"/>
                            <a:pathLst>
                              <a:path w="76721" h="371222">
                                <a:moveTo>
                                  <a:pt x="76721" y="0"/>
                                </a:moveTo>
                                <a:lnTo>
                                  <a:pt x="76378" y="371184"/>
                                </a:lnTo>
                                <a:lnTo>
                                  <a:pt x="0" y="371222"/>
                                </a:lnTo>
                                <a:lnTo>
                                  <a:pt x="279" y="2667"/>
                                </a:lnTo>
                                <a:lnTo>
                                  <a:pt x="38202" y="28994"/>
                                </a:lnTo>
                                <a:lnTo>
                                  <a:pt x="7672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6" name="Shape 266"/>
                        <wps:cNvSpPr/>
                        <wps:spPr>
                          <a:xfrm>
                            <a:off x="553368" y="409278"/>
                            <a:ext cx="69609" cy="364210"/>
                          </a:xfrm>
                          <a:custGeom>
                            <a:avLst/>
                            <a:gdLst/>
                            <a:ahLst/>
                            <a:cxnLst/>
                            <a:rect l="0" t="0" r="0" b="0"/>
                            <a:pathLst>
                              <a:path w="69609" h="364210">
                                <a:moveTo>
                                  <a:pt x="495" y="0"/>
                                </a:moveTo>
                                <a:lnTo>
                                  <a:pt x="35090" y="22072"/>
                                </a:lnTo>
                                <a:lnTo>
                                  <a:pt x="69609" y="724"/>
                                </a:lnTo>
                                <a:lnTo>
                                  <a:pt x="69545" y="363321"/>
                                </a:lnTo>
                                <a:cubicBezTo>
                                  <a:pt x="69545" y="363321"/>
                                  <a:pt x="42354" y="364210"/>
                                  <a:pt x="35458" y="364210"/>
                                </a:cubicBezTo>
                                <a:cubicBezTo>
                                  <a:pt x="28791" y="364210"/>
                                  <a:pt x="0" y="363144"/>
                                  <a:pt x="0" y="363144"/>
                                </a:cubicBezTo>
                                <a:lnTo>
                                  <a:pt x="49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 name="Shape 267"/>
                        <wps:cNvSpPr/>
                        <wps:spPr>
                          <a:xfrm>
                            <a:off x="828725" y="47557"/>
                            <a:ext cx="41034" cy="143167"/>
                          </a:xfrm>
                          <a:custGeom>
                            <a:avLst/>
                            <a:gdLst/>
                            <a:ahLst/>
                            <a:cxnLst/>
                            <a:rect l="0" t="0" r="0" b="0"/>
                            <a:pathLst>
                              <a:path w="41034" h="143167">
                                <a:moveTo>
                                  <a:pt x="13043" y="0"/>
                                </a:moveTo>
                                <a:lnTo>
                                  <a:pt x="41034" y="54001"/>
                                </a:lnTo>
                                <a:lnTo>
                                  <a:pt x="33312" y="143167"/>
                                </a:lnTo>
                                <a:lnTo>
                                  <a:pt x="0" y="59969"/>
                                </a:lnTo>
                                <a:lnTo>
                                  <a:pt x="13043" y="0"/>
                                </a:lnTo>
                                <a:close/>
                              </a:path>
                            </a:pathLst>
                          </a:custGeom>
                          <a:ln w="0" cap="flat">
                            <a:miter lim="127000"/>
                          </a:ln>
                        </wps:spPr>
                        <wps:style>
                          <a:lnRef idx="0">
                            <a:srgbClr val="000000">
                              <a:alpha val="0"/>
                            </a:srgbClr>
                          </a:lnRef>
                          <a:fillRef idx="1">
                            <a:srgbClr val="FECD23"/>
                          </a:fillRef>
                          <a:effectRef idx="0">
                            <a:scrgbClr r="0" g="0" b="0"/>
                          </a:effectRef>
                          <a:fontRef idx="none"/>
                        </wps:style>
                        <wps:bodyPr/>
                      </wps:wsp>
                      <wps:wsp>
                        <wps:cNvPr id="268" name="Shape 268"/>
                        <wps:cNvSpPr/>
                        <wps:spPr>
                          <a:xfrm>
                            <a:off x="828725" y="47557"/>
                            <a:ext cx="41034" cy="143167"/>
                          </a:xfrm>
                          <a:custGeom>
                            <a:avLst/>
                            <a:gdLst/>
                            <a:ahLst/>
                            <a:cxnLst/>
                            <a:rect l="0" t="0" r="0" b="0"/>
                            <a:pathLst>
                              <a:path w="41034" h="143167">
                                <a:moveTo>
                                  <a:pt x="33312" y="143167"/>
                                </a:moveTo>
                                <a:lnTo>
                                  <a:pt x="0" y="59969"/>
                                </a:lnTo>
                                <a:lnTo>
                                  <a:pt x="13043" y="0"/>
                                </a:lnTo>
                                <a:lnTo>
                                  <a:pt x="41034" y="54001"/>
                                </a:lnTo>
                                <a:lnTo>
                                  <a:pt x="33312" y="143167"/>
                                </a:lnTo>
                                <a:close/>
                              </a:path>
                            </a:pathLst>
                          </a:custGeom>
                          <a:ln w="5334" cap="flat">
                            <a:miter lim="127000"/>
                          </a:ln>
                        </wps:spPr>
                        <wps:style>
                          <a:lnRef idx="1">
                            <a:srgbClr val="181717"/>
                          </a:lnRef>
                          <a:fillRef idx="0">
                            <a:srgbClr val="000000">
                              <a:alpha val="0"/>
                            </a:srgbClr>
                          </a:fillRef>
                          <a:effectRef idx="0">
                            <a:scrgbClr r="0" g="0" b="0"/>
                          </a:effectRef>
                          <a:fontRef idx="none"/>
                        </wps:style>
                        <wps:bodyPr/>
                      </wps:wsp>
                      <wps:wsp>
                        <wps:cNvPr id="269" name="Shape 269"/>
                        <wps:cNvSpPr/>
                        <wps:spPr>
                          <a:xfrm>
                            <a:off x="848735" y="161420"/>
                            <a:ext cx="158521" cy="980618"/>
                          </a:xfrm>
                          <a:custGeom>
                            <a:avLst/>
                            <a:gdLst/>
                            <a:ahLst/>
                            <a:cxnLst/>
                            <a:rect l="0" t="0" r="0" b="0"/>
                            <a:pathLst>
                              <a:path w="158521" h="980618">
                                <a:moveTo>
                                  <a:pt x="18618" y="0"/>
                                </a:moveTo>
                                <a:lnTo>
                                  <a:pt x="158521" y="974610"/>
                                </a:lnTo>
                                <a:lnTo>
                                  <a:pt x="136842" y="980618"/>
                                </a:lnTo>
                                <a:lnTo>
                                  <a:pt x="0" y="2641"/>
                                </a:lnTo>
                                <a:lnTo>
                                  <a:pt x="18618" y="0"/>
                                </a:lnTo>
                                <a:close/>
                              </a:path>
                            </a:pathLst>
                          </a:custGeom>
                          <a:ln w="0" cap="flat">
                            <a:miter lim="127000"/>
                          </a:ln>
                        </wps:spPr>
                        <wps:style>
                          <a:lnRef idx="0">
                            <a:srgbClr val="000000">
                              <a:alpha val="0"/>
                            </a:srgbClr>
                          </a:lnRef>
                          <a:fillRef idx="1">
                            <a:srgbClr val="FECD23"/>
                          </a:fillRef>
                          <a:effectRef idx="0">
                            <a:scrgbClr r="0" g="0" b="0"/>
                          </a:effectRef>
                          <a:fontRef idx="none"/>
                        </wps:style>
                        <wps:bodyPr/>
                      </wps:wsp>
                      <wps:wsp>
                        <wps:cNvPr id="270" name="Shape 270"/>
                        <wps:cNvSpPr/>
                        <wps:spPr>
                          <a:xfrm>
                            <a:off x="848735" y="161420"/>
                            <a:ext cx="158521" cy="980618"/>
                          </a:xfrm>
                          <a:custGeom>
                            <a:avLst/>
                            <a:gdLst/>
                            <a:ahLst/>
                            <a:cxnLst/>
                            <a:rect l="0" t="0" r="0" b="0"/>
                            <a:pathLst>
                              <a:path w="158521" h="980618">
                                <a:moveTo>
                                  <a:pt x="158521" y="974610"/>
                                </a:moveTo>
                                <a:lnTo>
                                  <a:pt x="136842" y="980618"/>
                                </a:lnTo>
                                <a:lnTo>
                                  <a:pt x="0" y="2641"/>
                                </a:lnTo>
                                <a:lnTo>
                                  <a:pt x="18618" y="0"/>
                                </a:lnTo>
                                <a:lnTo>
                                  <a:pt x="158521" y="974610"/>
                                </a:lnTo>
                                <a:close/>
                              </a:path>
                            </a:pathLst>
                          </a:custGeom>
                          <a:ln w="5334" cap="flat">
                            <a:miter lim="127000"/>
                          </a:ln>
                        </wps:spPr>
                        <wps:style>
                          <a:lnRef idx="1">
                            <a:srgbClr val="181717"/>
                          </a:lnRef>
                          <a:fillRef idx="0">
                            <a:srgbClr val="000000">
                              <a:alpha val="0"/>
                            </a:srgbClr>
                          </a:fillRef>
                          <a:effectRef idx="0">
                            <a:scrgbClr r="0" g="0" b="0"/>
                          </a:effectRef>
                          <a:fontRef idx="none"/>
                        </wps:style>
                        <wps:bodyPr/>
                      </wps:wsp>
                      <wps:wsp>
                        <wps:cNvPr id="271" name="Shape 271"/>
                        <wps:cNvSpPr/>
                        <wps:spPr>
                          <a:xfrm>
                            <a:off x="843719" y="153076"/>
                            <a:ext cx="28651" cy="19329"/>
                          </a:xfrm>
                          <a:custGeom>
                            <a:avLst/>
                            <a:gdLst/>
                            <a:ahLst/>
                            <a:cxnLst/>
                            <a:rect l="0" t="0" r="0" b="0"/>
                            <a:pathLst>
                              <a:path w="28651" h="19329">
                                <a:moveTo>
                                  <a:pt x="20218" y="521"/>
                                </a:moveTo>
                                <a:cubicBezTo>
                                  <a:pt x="23888" y="0"/>
                                  <a:pt x="27368" y="3213"/>
                                  <a:pt x="28016" y="7709"/>
                                </a:cubicBezTo>
                                <a:cubicBezTo>
                                  <a:pt x="28651" y="12205"/>
                                  <a:pt x="26187" y="16281"/>
                                  <a:pt x="22504" y="16814"/>
                                </a:cubicBezTo>
                                <a:lnTo>
                                  <a:pt x="8433" y="18796"/>
                                </a:lnTo>
                                <a:cubicBezTo>
                                  <a:pt x="4763" y="19329"/>
                                  <a:pt x="1270" y="16090"/>
                                  <a:pt x="635" y="11608"/>
                                </a:cubicBezTo>
                                <a:cubicBezTo>
                                  <a:pt x="0" y="7112"/>
                                  <a:pt x="2451" y="3048"/>
                                  <a:pt x="6134" y="2527"/>
                                </a:cubicBezTo>
                                <a:lnTo>
                                  <a:pt x="20218" y="521"/>
                                </a:lnTo>
                                <a:close/>
                              </a:path>
                            </a:pathLst>
                          </a:custGeom>
                          <a:ln w="0" cap="flat">
                            <a:miter lim="127000"/>
                          </a:ln>
                        </wps:spPr>
                        <wps:style>
                          <a:lnRef idx="0">
                            <a:srgbClr val="000000">
                              <a:alpha val="0"/>
                            </a:srgbClr>
                          </a:lnRef>
                          <a:fillRef idx="1">
                            <a:srgbClr val="FECD23"/>
                          </a:fillRef>
                          <a:effectRef idx="0">
                            <a:scrgbClr r="0" g="0" b="0"/>
                          </a:effectRef>
                          <a:fontRef idx="none"/>
                        </wps:style>
                        <wps:bodyPr/>
                      </wps:wsp>
                      <wps:wsp>
                        <wps:cNvPr id="272" name="Shape 272"/>
                        <wps:cNvSpPr/>
                        <wps:spPr>
                          <a:xfrm>
                            <a:off x="843719" y="153076"/>
                            <a:ext cx="28651" cy="19329"/>
                          </a:xfrm>
                          <a:custGeom>
                            <a:avLst/>
                            <a:gdLst/>
                            <a:ahLst/>
                            <a:cxnLst/>
                            <a:rect l="0" t="0" r="0" b="0"/>
                            <a:pathLst>
                              <a:path w="28651" h="19329">
                                <a:moveTo>
                                  <a:pt x="28016" y="7709"/>
                                </a:moveTo>
                                <a:cubicBezTo>
                                  <a:pt x="28651" y="12205"/>
                                  <a:pt x="26187" y="16281"/>
                                  <a:pt x="22504" y="16814"/>
                                </a:cubicBezTo>
                                <a:lnTo>
                                  <a:pt x="8433" y="18796"/>
                                </a:lnTo>
                                <a:cubicBezTo>
                                  <a:pt x="4763" y="19329"/>
                                  <a:pt x="1270" y="16090"/>
                                  <a:pt x="635" y="11608"/>
                                </a:cubicBezTo>
                                <a:cubicBezTo>
                                  <a:pt x="0" y="7112"/>
                                  <a:pt x="2451" y="3048"/>
                                  <a:pt x="6134" y="2527"/>
                                </a:cubicBezTo>
                                <a:lnTo>
                                  <a:pt x="20218" y="521"/>
                                </a:lnTo>
                                <a:cubicBezTo>
                                  <a:pt x="23888" y="0"/>
                                  <a:pt x="27368" y="3213"/>
                                  <a:pt x="28016" y="7709"/>
                                </a:cubicBezTo>
                                <a:close/>
                              </a:path>
                            </a:pathLst>
                          </a:custGeom>
                          <a:ln w="2819" cap="flat">
                            <a:miter lim="127000"/>
                          </a:ln>
                        </wps:spPr>
                        <wps:style>
                          <a:lnRef idx="1">
                            <a:srgbClr val="181717"/>
                          </a:lnRef>
                          <a:fillRef idx="0">
                            <a:srgbClr val="000000">
                              <a:alpha val="0"/>
                            </a:srgbClr>
                          </a:fillRef>
                          <a:effectRef idx="0">
                            <a:scrgbClr r="0" g="0" b="0"/>
                          </a:effectRef>
                          <a:fontRef idx="none"/>
                        </wps:style>
                        <wps:bodyPr/>
                      </wps:wsp>
                      <wps:wsp>
                        <wps:cNvPr id="273" name="Shape 273"/>
                        <wps:cNvSpPr/>
                        <wps:spPr>
                          <a:xfrm>
                            <a:off x="854522" y="386780"/>
                            <a:ext cx="57633" cy="54337"/>
                          </a:xfrm>
                          <a:custGeom>
                            <a:avLst/>
                            <a:gdLst/>
                            <a:ahLst/>
                            <a:cxnLst/>
                            <a:rect l="0" t="0" r="0" b="0"/>
                            <a:pathLst>
                              <a:path w="57633" h="54337">
                                <a:moveTo>
                                  <a:pt x="53830" y="241"/>
                                </a:moveTo>
                                <a:cubicBezTo>
                                  <a:pt x="54839" y="482"/>
                                  <a:pt x="55391" y="1073"/>
                                  <a:pt x="56147" y="2165"/>
                                </a:cubicBezTo>
                                <a:cubicBezTo>
                                  <a:pt x="57633" y="4363"/>
                                  <a:pt x="54940" y="7842"/>
                                  <a:pt x="53683" y="8998"/>
                                </a:cubicBezTo>
                                <a:cubicBezTo>
                                  <a:pt x="49644" y="12744"/>
                                  <a:pt x="46000" y="12554"/>
                                  <a:pt x="41008" y="15424"/>
                                </a:cubicBezTo>
                                <a:cubicBezTo>
                                  <a:pt x="36030" y="18332"/>
                                  <a:pt x="30937" y="19844"/>
                                  <a:pt x="31852" y="26663"/>
                                </a:cubicBezTo>
                                <a:cubicBezTo>
                                  <a:pt x="33147" y="36316"/>
                                  <a:pt x="30416" y="50006"/>
                                  <a:pt x="20891" y="54337"/>
                                </a:cubicBezTo>
                                <a:lnTo>
                                  <a:pt x="0" y="46831"/>
                                </a:lnTo>
                                <a:cubicBezTo>
                                  <a:pt x="1829" y="43783"/>
                                  <a:pt x="2984" y="40977"/>
                                  <a:pt x="4115" y="37573"/>
                                </a:cubicBezTo>
                                <a:cubicBezTo>
                                  <a:pt x="6909" y="29039"/>
                                  <a:pt x="10782" y="21101"/>
                                  <a:pt x="16573" y="14319"/>
                                </a:cubicBezTo>
                                <a:cubicBezTo>
                                  <a:pt x="20523" y="9671"/>
                                  <a:pt x="22962" y="8884"/>
                                  <a:pt x="26238" y="7271"/>
                                </a:cubicBezTo>
                                <a:cubicBezTo>
                                  <a:pt x="29515" y="5658"/>
                                  <a:pt x="32017" y="6204"/>
                                  <a:pt x="36601" y="3804"/>
                                </a:cubicBezTo>
                                <a:cubicBezTo>
                                  <a:pt x="41173" y="1416"/>
                                  <a:pt x="43624" y="997"/>
                                  <a:pt x="48781" y="412"/>
                                </a:cubicBezTo>
                                <a:cubicBezTo>
                                  <a:pt x="51359" y="108"/>
                                  <a:pt x="52822" y="0"/>
                                  <a:pt x="53830" y="241"/>
                                </a:cubicBezTo>
                                <a:close/>
                              </a:path>
                            </a:pathLst>
                          </a:custGeom>
                          <a:ln w="2629" cap="flat">
                            <a:miter lim="100000"/>
                          </a:ln>
                        </wps:spPr>
                        <wps:style>
                          <a:lnRef idx="1">
                            <a:srgbClr val="1A1915"/>
                          </a:lnRef>
                          <a:fillRef idx="1">
                            <a:srgbClr val="FEFCFB"/>
                          </a:fillRef>
                          <a:effectRef idx="0">
                            <a:scrgbClr r="0" g="0" b="0"/>
                          </a:effectRef>
                          <a:fontRef idx="none"/>
                        </wps:style>
                        <wps:bodyPr/>
                      </wps:wsp>
                      <wps:wsp>
                        <wps:cNvPr id="274" name="Shape 274"/>
                        <wps:cNvSpPr/>
                        <wps:spPr>
                          <a:xfrm>
                            <a:off x="893363" y="399383"/>
                            <a:ext cx="29451" cy="15631"/>
                          </a:xfrm>
                          <a:custGeom>
                            <a:avLst/>
                            <a:gdLst/>
                            <a:ahLst/>
                            <a:cxnLst/>
                            <a:rect l="0" t="0" r="0" b="0"/>
                            <a:pathLst>
                              <a:path w="29451" h="15631">
                                <a:moveTo>
                                  <a:pt x="25793" y="257"/>
                                </a:moveTo>
                                <a:cubicBezTo>
                                  <a:pt x="26854" y="515"/>
                                  <a:pt x="27775" y="1254"/>
                                  <a:pt x="28384" y="2816"/>
                                </a:cubicBezTo>
                                <a:cubicBezTo>
                                  <a:pt x="29286" y="5153"/>
                                  <a:pt x="29451" y="7096"/>
                                  <a:pt x="29159" y="9281"/>
                                </a:cubicBezTo>
                                <a:cubicBezTo>
                                  <a:pt x="28448" y="14589"/>
                                  <a:pt x="18059" y="13942"/>
                                  <a:pt x="14503" y="14957"/>
                                </a:cubicBezTo>
                                <a:cubicBezTo>
                                  <a:pt x="12331" y="15567"/>
                                  <a:pt x="9246" y="15631"/>
                                  <a:pt x="6921" y="15339"/>
                                </a:cubicBezTo>
                                <a:cubicBezTo>
                                  <a:pt x="2413" y="14780"/>
                                  <a:pt x="0" y="9369"/>
                                  <a:pt x="5156" y="6601"/>
                                </a:cubicBezTo>
                                <a:cubicBezTo>
                                  <a:pt x="7658" y="5229"/>
                                  <a:pt x="10579" y="5090"/>
                                  <a:pt x="13233" y="4213"/>
                                </a:cubicBezTo>
                                <a:cubicBezTo>
                                  <a:pt x="15799" y="3375"/>
                                  <a:pt x="18186" y="1863"/>
                                  <a:pt x="20777" y="1089"/>
                                </a:cubicBezTo>
                                <a:cubicBezTo>
                                  <a:pt x="21272" y="950"/>
                                  <a:pt x="21818" y="771"/>
                                  <a:pt x="22365" y="594"/>
                                </a:cubicBezTo>
                                <a:cubicBezTo>
                                  <a:pt x="23533" y="226"/>
                                  <a:pt x="24733" y="0"/>
                                  <a:pt x="25793" y="257"/>
                                </a:cubicBezTo>
                                <a:close/>
                              </a:path>
                            </a:pathLst>
                          </a:custGeom>
                          <a:ln w="0" cap="flat">
                            <a:miter lim="100000"/>
                          </a:ln>
                        </wps:spPr>
                        <wps:style>
                          <a:lnRef idx="0">
                            <a:srgbClr val="000000">
                              <a:alpha val="0"/>
                            </a:srgbClr>
                          </a:lnRef>
                          <a:fillRef idx="1">
                            <a:srgbClr val="FEFCFB"/>
                          </a:fillRef>
                          <a:effectRef idx="0">
                            <a:scrgbClr r="0" g="0" b="0"/>
                          </a:effectRef>
                          <a:fontRef idx="none"/>
                        </wps:style>
                        <wps:bodyPr/>
                      </wps:wsp>
                      <wps:wsp>
                        <wps:cNvPr id="275" name="Shape 275"/>
                        <wps:cNvSpPr/>
                        <wps:spPr>
                          <a:xfrm>
                            <a:off x="893363" y="399075"/>
                            <a:ext cx="29451" cy="15939"/>
                          </a:xfrm>
                          <a:custGeom>
                            <a:avLst/>
                            <a:gdLst/>
                            <a:ahLst/>
                            <a:cxnLst/>
                            <a:rect l="0" t="0" r="0" b="0"/>
                            <a:pathLst>
                              <a:path w="29451" h="15939">
                                <a:moveTo>
                                  <a:pt x="22365" y="901"/>
                                </a:moveTo>
                                <a:cubicBezTo>
                                  <a:pt x="21818" y="1079"/>
                                  <a:pt x="21272" y="1257"/>
                                  <a:pt x="20777" y="1397"/>
                                </a:cubicBezTo>
                                <a:cubicBezTo>
                                  <a:pt x="18186" y="2171"/>
                                  <a:pt x="15799" y="3683"/>
                                  <a:pt x="13233" y="4521"/>
                                </a:cubicBezTo>
                                <a:cubicBezTo>
                                  <a:pt x="10579" y="5397"/>
                                  <a:pt x="7658" y="5537"/>
                                  <a:pt x="5156" y="6909"/>
                                </a:cubicBezTo>
                                <a:cubicBezTo>
                                  <a:pt x="0" y="9677"/>
                                  <a:pt x="2413" y="15087"/>
                                  <a:pt x="6921" y="15646"/>
                                </a:cubicBezTo>
                                <a:cubicBezTo>
                                  <a:pt x="9246" y="15939"/>
                                  <a:pt x="12331" y="15875"/>
                                  <a:pt x="14503" y="15265"/>
                                </a:cubicBezTo>
                                <a:cubicBezTo>
                                  <a:pt x="18059" y="14250"/>
                                  <a:pt x="28448" y="14897"/>
                                  <a:pt x="29159" y="9589"/>
                                </a:cubicBezTo>
                                <a:cubicBezTo>
                                  <a:pt x="29451" y="7404"/>
                                  <a:pt x="29286" y="5461"/>
                                  <a:pt x="28384" y="3124"/>
                                </a:cubicBezTo>
                                <a:cubicBezTo>
                                  <a:pt x="27165" y="0"/>
                                  <a:pt x="24701" y="165"/>
                                  <a:pt x="22365" y="901"/>
                                </a:cubicBezTo>
                                <a:close/>
                              </a:path>
                            </a:pathLst>
                          </a:custGeom>
                          <a:ln w="2629" cap="flat">
                            <a:miter lim="100000"/>
                          </a:ln>
                        </wps:spPr>
                        <wps:style>
                          <a:lnRef idx="1">
                            <a:srgbClr val="1A1915"/>
                          </a:lnRef>
                          <a:fillRef idx="0">
                            <a:srgbClr val="000000">
                              <a:alpha val="0"/>
                            </a:srgbClr>
                          </a:fillRef>
                          <a:effectRef idx="0">
                            <a:scrgbClr r="0" g="0" b="0"/>
                          </a:effectRef>
                          <a:fontRef idx="none"/>
                        </wps:style>
                        <wps:bodyPr/>
                      </wps:wsp>
                      <wps:wsp>
                        <wps:cNvPr id="276" name="Shape 276"/>
                        <wps:cNvSpPr/>
                        <wps:spPr>
                          <a:xfrm>
                            <a:off x="893539" y="413714"/>
                            <a:ext cx="34024" cy="15875"/>
                          </a:xfrm>
                          <a:custGeom>
                            <a:avLst/>
                            <a:gdLst/>
                            <a:ahLst/>
                            <a:cxnLst/>
                            <a:rect l="0" t="0" r="0" b="0"/>
                            <a:pathLst>
                              <a:path w="34024" h="15875">
                                <a:moveTo>
                                  <a:pt x="27013" y="153"/>
                                </a:moveTo>
                                <a:cubicBezTo>
                                  <a:pt x="29794" y="0"/>
                                  <a:pt x="32614" y="445"/>
                                  <a:pt x="33414" y="3925"/>
                                </a:cubicBezTo>
                                <a:cubicBezTo>
                                  <a:pt x="34024" y="6528"/>
                                  <a:pt x="33846" y="8534"/>
                                  <a:pt x="33096" y="10668"/>
                                </a:cubicBezTo>
                                <a:cubicBezTo>
                                  <a:pt x="31318" y="15875"/>
                                  <a:pt x="19647" y="12598"/>
                                  <a:pt x="15418" y="12726"/>
                                </a:cubicBezTo>
                                <a:cubicBezTo>
                                  <a:pt x="12840" y="12802"/>
                                  <a:pt x="9309" y="12078"/>
                                  <a:pt x="6744" y="11214"/>
                                </a:cubicBezTo>
                                <a:cubicBezTo>
                                  <a:pt x="1727" y="9500"/>
                                  <a:pt x="0" y="3417"/>
                                  <a:pt x="6350" y="1893"/>
                                </a:cubicBezTo>
                                <a:cubicBezTo>
                                  <a:pt x="9449" y="1143"/>
                                  <a:pt x="12814" y="1728"/>
                                  <a:pt x="15964" y="1512"/>
                                </a:cubicBezTo>
                                <a:cubicBezTo>
                                  <a:pt x="19050" y="1321"/>
                                  <a:pt x="22009" y="381"/>
                                  <a:pt x="25121" y="267"/>
                                </a:cubicBezTo>
                                <a:cubicBezTo>
                                  <a:pt x="25692" y="254"/>
                                  <a:pt x="26340" y="204"/>
                                  <a:pt x="27013" y="153"/>
                                </a:cubicBezTo>
                                <a:close/>
                              </a:path>
                            </a:pathLst>
                          </a:custGeom>
                          <a:ln w="0" cap="flat">
                            <a:miter lim="100000"/>
                          </a:ln>
                        </wps:spPr>
                        <wps:style>
                          <a:lnRef idx="0">
                            <a:srgbClr val="000000">
                              <a:alpha val="0"/>
                            </a:srgbClr>
                          </a:lnRef>
                          <a:fillRef idx="1">
                            <a:srgbClr val="FEFCFB"/>
                          </a:fillRef>
                          <a:effectRef idx="0">
                            <a:scrgbClr r="0" g="0" b="0"/>
                          </a:effectRef>
                          <a:fontRef idx="none"/>
                        </wps:style>
                        <wps:bodyPr/>
                      </wps:wsp>
                      <wps:wsp>
                        <wps:cNvPr id="277" name="Shape 277"/>
                        <wps:cNvSpPr/>
                        <wps:spPr>
                          <a:xfrm>
                            <a:off x="893539" y="413714"/>
                            <a:ext cx="34024" cy="15875"/>
                          </a:xfrm>
                          <a:custGeom>
                            <a:avLst/>
                            <a:gdLst/>
                            <a:ahLst/>
                            <a:cxnLst/>
                            <a:rect l="0" t="0" r="0" b="0"/>
                            <a:pathLst>
                              <a:path w="34024" h="15875">
                                <a:moveTo>
                                  <a:pt x="27013" y="153"/>
                                </a:moveTo>
                                <a:cubicBezTo>
                                  <a:pt x="26340" y="204"/>
                                  <a:pt x="25692" y="254"/>
                                  <a:pt x="25121" y="267"/>
                                </a:cubicBezTo>
                                <a:cubicBezTo>
                                  <a:pt x="22009" y="381"/>
                                  <a:pt x="19050" y="1321"/>
                                  <a:pt x="15964" y="1512"/>
                                </a:cubicBezTo>
                                <a:cubicBezTo>
                                  <a:pt x="12814" y="1728"/>
                                  <a:pt x="9449" y="1143"/>
                                  <a:pt x="6350" y="1893"/>
                                </a:cubicBezTo>
                                <a:cubicBezTo>
                                  <a:pt x="0" y="3417"/>
                                  <a:pt x="1727" y="9500"/>
                                  <a:pt x="6744" y="11214"/>
                                </a:cubicBezTo>
                                <a:cubicBezTo>
                                  <a:pt x="9309" y="12078"/>
                                  <a:pt x="12840" y="12802"/>
                                  <a:pt x="15418" y="12726"/>
                                </a:cubicBezTo>
                                <a:cubicBezTo>
                                  <a:pt x="19647" y="12598"/>
                                  <a:pt x="31318" y="15875"/>
                                  <a:pt x="33096" y="10668"/>
                                </a:cubicBezTo>
                                <a:cubicBezTo>
                                  <a:pt x="33846" y="8534"/>
                                  <a:pt x="34024" y="6528"/>
                                  <a:pt x="33414" y="3925"/>
                                </a:cubicBezTo>
                                <a:cubicBezTo>
                                  <a:pt x="32614" y="445"/>
                                  <a:pt x="29794" y="0"/>
                                  <a:pt x="27013" y="153"/>
                                </a:cubicBezTo>
                                <a:close/>
                              </a:path>
                            </a:pathLst>
                          </a:custGeom>
                          <a:ln w="2629" cap="flat">
                            <a:miter lim="100000"/>
                          </a:ln>
                        </wps:spPr>
                        <wps:style>
                          <a:lnRef idx="1">
                            <a:srgbClr val="1A1915"/>
                          </a:lnRef>
                          <a:fillRef idx="0">
                            <a:srgbClr val="000000">
                              <a:alpha val="0"/>
                            </a:srgbClr>
                          </a:fillRef>
                          <a:effectRef idx="0">
                            <a:scrgbClr r="0" g="0" b="0"/>
                          </a:effectRef>
                          <a:fontRef idx="none"/>
                        </wps:style>
                        <wps:bodyPr/>
                      </wps:wsp>
                      <wps:wsp>
                        <wps:cNvPr id="278" name="Shape 278"/>
                        <wps:cNvSpPr/>
                        <wps:spPr>
                          <a:xfrm>
                            <a:off x="894452" y="427342"/>
                            <a:ext cx="27762" cy="14783"/>
                          </a:xfrm>
                          <a:custGeom>
                            <a:avLst/>
                            <a:gdLst/>
                            <a:ahLst/>
                            <a:cxnLst/>
                            <a:rect l="0" t="0" r="0" b="0"/>
                            <a:pathLst>
                              <a:path w="27762" h="14783">
                                <a:moveTo>
                                  <a:pt x="5334" y="267"/>
                                </a:moveTo>
                                <a:cubicBezTo>
                                  <a:pt x="7938" y="0"/>
                                  <a:pt x="10503" y="445"/>
                                  <a:pt x="13132" y="635"/>
                                </a:cubicBezTo>
                                <a:cubicBezTo>
                                  <a:pt x="15672" y="839"/>
                                  <a:pt x="18339" y="864"/>
                                  <a:pt x="20892" y="1130"/>
                                </a:cubicBezTo>
                                <a:cubicBezTo>
                                  <a:pt x="21374" y="1181"/>
                                  <a:pt x="21908" y="1232"/>
                                  <a:pt x="22454" y="1283"/>
                                </a:cubicBezTo>
                                <a:cubicBezTo>
                                  <a:pt x="24765" y="1474"/>
                                  <a:pt x="27051" y="2172"/>
                                  <a:pt x="27470" y="5156"/>
                                </a:cubicBezTo>
                                <a:cubicBezTo>
                                  <a:pt x="27762" y="7379"/>
                                  <a:pt x="27483" y="9017"/>
                                  <a:pt x="26734" y="10694"/>
                                </a:cubicBezTo>
                                <a:cubicBezTo>
                                  <a:pt x="24867" y="14783"/>
                                  <a:pt x="16256" y="11849"/>
                                  <a:pt x="12281" y="10985"/>
                                </a:cubicBezTo>
                                <a:cubicBezTo>
                                  <a:pt x="10185" y="10516"/>
                                  <a:pt x="6972" y="9246"/>
                                  <a:pt x="4915" y="8230"/>
                                </a:cubicBezTo>
                                <a:cubicBezTo>
                                  <a:pt x="914" y="6223"/>
                                  <a:pt x="0" y="762"/>
                                  <a:pt x="5334" y="267"/>
                                </a:cubicBezTo>
                                <a:close/>
                              </a:path>
                            </a:pathLst>
                          </a:custGeom>
                          <a:ln w="0" cap="flat">
                            <a:miter lim="100000"/>
                          </a:ln>
                        </wps:spPr>
                        <wps:style>
                          <a:lnRef idx="0">
                            <a:srgbClr val="000000">
                              <a:alpha val="0"/>
                            </a:srgbClr>
                          </a:lnRef>
                          <a:fillRef idx="1">
                            <a:srgbClr val="FEFCFB"/>
                          </a:fillRef>
                          <a:effectRef idx="0">
                            <a:scrgbClr r="0" g="0" b="0"/>
                          </a:effectRef>
                          <a:fontRef idx="none"/>
                        </wps:style>
                        <wps:bodyPr/>
                      </wps:wsp>
                      <wps:wsp>
                        <wps:cNvPr id="279" name="Shape 279"/>
                        <wps:cNvSpPr/>
                        <wps:spPr>
                          <a:xfrm>
                            <a:off x="894452" y="427342"/>
                            <a:ext cx="27762" cy="14783"/>
                          </a:xfrm>
                          <a:custGeom>
                            <a:avLst/>
                            <a:gdLst/>
                            <a:ahLst/>
                            <a:cxnLst/>
                            <a:rect l="0" t="0" r="0" b="0"/>
                            <a:pathLst>
                              <a:path w="27762" h="14783">
                                <a:moveTo>
                                  <a:pt x="22454" y="1283"/>
                                </a:moveTo>
                                <a:cubicBezTo>
                                  <a:pt x="21908" y="1232"/>
                                  <a:pt x="21374" y="1181"/>
                                  <a:pt x="20892" y="1130"/>
                                </a:cubicBezTo>
                                <a:cubicBezTo>
                                  <a:pt x="18339" y="864"/>
                                  <a:pt x="15672" y="839"/>
                                  <a:pt x="13132" y="635"/>
                                </a:cubicBezTo>
                                <a:cubicBezTo>
                                  <a:pt x="10503" y="445"/>
                                  <a:pt x="7938" y="0"/>
                                  <a:pt x="5334" y="267"/>
                                </a:cubicBezTo>
                                <a:cubicBezTo>
                                  <a:pt x="0" y="762"/>
                                  <a:pt x="914" y="6223"/>
                                  <a:pt x="4915" y="8230"/>
                                </a:cubicBezTo>
                                <a:cubicBezTo>
                                  <a:pt x="6972" y="9246"/>
                                  <a:pt x="10185" y="10516"/>
                                  <a:pt x="12281" y="10985"/>
                                </a:cubicBezTo>
                                <a:cubicBezTo>
                                  <a:pt x="16256" y="11849"/>
                                  <a:pt x="24867" y="14783"/>
                                  <a:pt x="26734" y="10694"/>
                                </a:cubicBezTo>
                                <a:cubicBezTo>
                                  <a:pt x="27483" y="9017"/>
                                  <a:pt x="27762" y="7379"/>
                                  <a:pt x="27470" y="5156"/>
                                </a:cubicBezTo>
                                <a:cubicBezTo>
                                  <a:pt x="27051" y="2172"/>
                                  <a:pt x="24765" y="1474"/>
                                  <a:pt x="22454" y="1283"/>
                                </a:cubicBezTo>
                                <a:close/>
                              </a:path>
                            </a:pathLst>
                          </a:custGeom>
                          <a:ln w="2629" cap="flat">
                            <a:miter lim="100000"/>
                          </a:ln>
                        </wps:spPr>
                        <wps:style>
                          <a:lnRef idx="1">
                            <a:srgbClr val="1A1915"/>
                          </a:lnRef>
                          <a:fillRef idx="0">
                            <a:srgbClr val="000000">
                              <a:alpha val="0"/>
                            </a:srgbClr>
                          </a:fillRef>
                          <a:effectRef idx="0">
                            <a:scrgbClr r="0" g="0" b="0"/>
                          </a:effectRef>
                          <a:fontRef idx="none"/>
                        </wps:style>
                        <wps:bodyPr/>
                      </wps:wsp>
                      <wps:wsp>
                        <wps:cNvPr id="280" name="Shape 280"/>
                        <wps:cNvSpPr/>
                        <wps:spPr>
                          <a:xfrm>
                            <a:off x="899310" y="438455"/>
                            <a:ext cx="20701" cy="12281"/>
                          </a:xfrm>
                          <a:custGeom>
                            <a:avLst/>
                            <a:gdLst/>
                            <a:ahLst/>
                            <a:cxnLst/>
                            <a:rect l="0" t="0" r="0" b="0"/>
                            <a:pathLst>
                              <a:path w="20701" h="12281">
                                <a:moveTo>
                                  <a:pt x="4305" y="521"/>
                                </a:moveTo>
                                <a:cubicBezTo>
                                  <a:pt x="6401" y="788"/>
                                  <a:pt x="6845" y="736"/>
                                  <a:pt x="8852" y="1321"/>
                                </a:cubicBezTo>
                                <a:lnTo>
                                  <a:pt x="17018" y="3149"/>
                                </a:lnTo>
                                <a:cubicBezTo>
                                  <a:pt x="17018" y="3149"/>
                                  <a:pt x="20701" y="5372"/>
                                  <a:pt x="20307" y="7607"/>
                                </a:cubicBezTo>
                                <a:cubicBezTo>
                                  <a:pt x="20104" y="8699"/>
                                  <a:pt x="19710" y="11125"/>
                                  <a:pt x="18021" y="11329"/>
                                </a:cubicBezTo>
                                <a:cubicBezTo>
                                  <a:pt x="14630" y="11697"/>
                                  <a:pt x="16002" y="12281"/>
                                  <a:pt x="8585" y="10820"/>
                                </a:cubicBezTo>
                                <a:cubicBezTo>
                                  <a:pt x="1181" y="9347"/>
                                  <a:pt x="1181" y="7696"/>
                                  <a:pt x="1181" y="7696"/>
                                </a:cubicBezTo>
                                <a:cubicBezTo>
                                  <a:pt x="12" y="5893"/>
                                  <a:pt x="0" y="0"/>
                                  <a:pt x="4305" y="521"/>
                                </a:cubicBezTo>
                                <a:close/>
                              </a:path>
                            </a:pathLst>
                          </a:custGeom>
                          <a:ln w="0" cap="flat">
                            <a:miter lim="100000"/>
                          </a:ln>
                        </wps:spPr>
                        <wps:style>
                          <a:lnRef idx="0">
                            <a:srgbClr val="000000">
                              <a:alpha val="0"/>
                            </a:srgbClr>
                          </a:lnRef>
                          <a:fillRef idx="1">
                            <a:srgbClr val="FEFCFB"/>
                          </a:fillRef>
                          <a:effectRef idx="0">
                            <a:scrgbClr r="0" g="0" b="0"/>
                          </a:effectRef>
                          <a:fontRef idx="none"/>
                        </wps:style>
                        <wps:bodyPr/>
                      </wps:wsp>
                      <wps:wsp>
                        <wps:cNvPr id="281" name="Shape 281"/>
                        <wps:cNvSpPr/>
                        <wps:spPr>
                          <a:xfrm>
                            <a:off x="899310" y="438455"/>
                            <a:ext cx="20701" cy="12281"/>
                          </a:xfrm>
                          <a:custGeom>
                            <a:avLst/>
                            <a:gdLst/>
                            <a:ahLst/>
                            <a:cxnLst/>
                            <a:rect l="0" t="0" r="0" b="0"/>
                            <a:pathLst>
                              <a:path w="20701" h="12281">
                                <a:moveTo>
                                  <a:pt x="8852" y="1321"/>
                                </a:moveTo>
                                <a:cubicBezTo>
                                  <a:pt x="6845" y="736"/>
                                  <a:pt x="6401" y="788"/>
                                  <a:pt x="4305" y="521"/>
                                </a:cubicBezTo>
                                <a:cubicBezTo>
                                  <a:pt x="0" y="0"/>
                                  <a:pt x="12" y="5893"/>
                                  <a:pt x="1181" y="7696"/>
                                </a:cubicBezTo>
                                <a:cubicBezTo>
                                  <a:pt x="1181" y="7696"/>
                                  <a:pt x="1181" y="9347"/>
                                  <a:pt x="8585" y="10820"/>
                                </a:cubicBezTo>
                                <a:cubicBezTo>
                                  <a:pt x="16002" y="12281"/>
                                  <a:pt x="14630" y="11697"/>
                                  <a:pt x="18021" y="11329"/>
                                </a:cubicBezTo>
                                <a:cubicBezTo>
                                  <a:pt x="19710" y="11125"/>
                                  <a:pt x="20104" y="8699"/>
                                  <a:pt x="20307" y="7607"/>
                                </a:cubicBezTo>
                                <a:cubicBezTo>
                                  <a:pt x="20701" y="5372"/>
                                  <a:pt x="17018" y="3149"/>
                                  <a:pt x="17018" y="3149"/>
                                </a:cubicBezTo>
                                <a:lnTo>
                                  <a:pt x="8852" y="1321"/>
                                </a:lnTo>
                                <a:close/>
                              </a:path>
                            </a:pathLst>
                          </a:custGeom>
                          <a:ln w="2629" cap="flat">
                            <a:miter lim="100000"/>
                          </a:ln>
                        </wps:spPr>
                        <wps:style>
                          <a:lnRef idx="1">
                            <a:srgbClr val="1A1915"/>
                          </a:lnRef>
                          <a:fillRef idx="0">
                            <a:srgbClr val="000000">
                              <a:alpha val="0"/>
                            </a:srgbClr>
                          </a:fillRef>
                          <a:effectRef idx="0">
                            <a:scrgbClr r="0" g="0" b="0"/>
                          </a:effectRef>
                          <a:fontRef idx="none"/>
                        </wps:style>
                        <wps:bodyPr/>
                      </wps:wsp>
                      <wps:wsp>
                        <wps:cNvPr id="282" name="Shape 282"/>
                        <wps:cNvSpPr/>
                        <wps:spPr>
                          <a:xfrm>
                            <a:off x="105560" y="884065"/>
                            <a:ext cx="984466" cy="306629"/>
                          </a:xfrm>
                          <a:custGeom>
                            <a:avLst/>
                            <a:gdLst/>
                            <a:ahLst/>
                            <a:cxnLst/>
                            <a:rect l="0" t="0" r="0" b="0"/>
                            <a:pathLst>
                              <a:path w="984466" h="306629">
                                <a:moveTo>
                                  <a:pt x="983552" y="0"/>
                                </a:moveTo>
                                <a:cubicBezTo>
                                  <a:pt x="984466" y="22619"/>
                                  <a:pt x="983679" y="45669"/>
                                  <a:pt x="981126" y="68135"/>
                                </a:cubicBezTo>
                                <a:cubicBezTo>
                                  <a:pt x="976706" y="107086"/>
                                  <a:pt x="967550" y="145186"/>
                                  <a:pt x="954799" y="181953"/>
                                </a:cubicBezTo>
                                <a:cubicBezTo>
                                  <a:pt x="943407" y="214782"/>
                                  <a:pt x="930745" y="248526"/>
                                  <a:pt x="903148" y="269824"/>
                                </a:cubicBezTo>
                                <a:cubicBezTo>
                                  <a:pt x="878942" y="288506"/>
                                  <a:pt x="840600" y="291846"/>
                                  <a:pt x="811746" y="295008"/>
                                </a:cubicBezTo>
                                <a:cubicBezTo>
                                  <a:pt x="715480" y="305512"/>
                                  <a:pt x="594881" y="306629"/>
                                  <a:pt x="491833" y="306629"/>
                                </a:cubicBezTo>
                                <a:cubicBezTo>
                                  <a:pt x="465353" y="306629"/>
                                  <a:pt x="249403" y="299365"/>
                                  <a:pt x="197422" y="297662"/>
                                </a:cubicBezTo>
                                <a:cubicBezTo>
                                  <a:pt x="162890" y="296558"/>
                                  <a:pt x="118199" y="289801"/>
                                  <a:pt x="87833" y="269824"/>
                                </a:cubicBezTo>
                                <a:cubicBezTo>
                                  <a:pt x="70777" y="258597"/>
                                  <a:pt x="50737" y="227978"/>
                                  <a:pt x="42126" y="208800"/>
                                </a:cubicBezTo>
                                <a:cubicBezTo>
                                  <a:pt x="10579" y="138633"/>
                                  <a:pt x="0" y="78042"/>
                                  <a:pt x="3162" y="26"/>
                                </a:cubicBezTo>
                                <a:cubicBezTo>
                                  <a:pt x="3162" y="26"/>
                                  <a:pt x="262408" y="49733"/>
                                  <a:pt x="493662" y="54572"/>
                                </a:cubicBezTo>
                                <a:cubicBezTo>
                                  <a:pt x="702069" y="58941"/>
                                  <a:pt x="983552" y="0"/>
                                  <a:pt x="983552" y="0"/>
                                </a:cubicBezTo>
                                <a:close/>
                              </a:path>
                            </a:pathLst>
                          </a:custGeom>
                          <a:ln w="0" cap="flat">
                            <a:miter lim="100000"/>
                          </a:ln>
                        </wps:spPr>
                        <wps:style>
                          <a:lnRef idx="0">
                            <a:srgbClr val="000000">
                              <a:alpha val="0"/>
                            </a:srgbClr>
                          </a:lnRef>
                          <a:fillRef idx="1">
                            <a:srgbClr val="020000"/>
                          </a:fillRef>
                          <a:effectRef idx="0">
                            <a:scrgbClr r="0" g="0" b="0"/>
                          </a:effectRef>
                          <a:fontRef idx="none"/>
                        </wps:style>
                        <wps:bodyPr/>
                      </wps:wsp>
                      <wps:wsp>
                        <wps:cNvPr id="283" name="Shape 283"/>
                        <wps:cNvSpPr/>
                        <wps:spPr>
                          <a:xfrm>
                            <a:off x="110663" y="886818"/>
                            <a:ext cx="973226" cy="299263"/>
                          </a:xfrm>
                          <a:custGeom>
                            <a:avLst/>
                            <a:gdLst/>
                            <a:ahLst/>
                            <a:cxnLst/>
                            <a:rect l="0" t="0" r="0" b="0"/>
                            <a:pathLst>
                              <a:path w="973226" h="299263">
                                <a:moveTo>
                                  <a:pt x="686" y="0"/>
                                </a:moveTo>
                                <a:lnTo>
                                  <a:pt x="22631" y="4369"/>
                                </a:lnTo>
                                <a:cubicBezTo>
                                  <a:pt x="22631" y="4369"/>
                                  <a:pt x="21933" y="13322"/>
                                  <a:pt x="21691" y="22289"/>
                                </a:cubicBezTo>
                                <a:cubicBezTo>
                                  <a:pt x="21310" y="38481"/>
                                  <a:pt x="20815" y="54254"/>
                                  <a:pt x="22390" y="70434"/>
                                </a:cubicBezTo>
                                <a:cubicBezTo>
                                  <a:pt x="24282" y="89980"/>
                                  <a:pt x="28435" y="109195"/>
                                  <a:pt x="33541" y="128041"/>
                                </a:cubicBezTo>
                                <a:cubicBezTo>
                                  <a:pt x="35611" y="135687"/>
                                  <a:pt x="37922" y="143231"/>
                                  <a:pt x="40437" y="150723"/>
                                </a:cubicBezTo>
                                <a:cubicBezTo>
                                  <a:pt x="42608" y="157137"/>
                                  <a:pt x="44907" y="163500"/>
                                  <a:pt x="47371" y="169811"/>
                                </a:cubicBezTo>
                                <a:cubicBezTo>
                                  <a:pt x="55766" y="191465"/>
                                  <a:pt x="66218" y="215468"/>
                                  <a:pt x="81038" y="233172"/>
                                </a:cubicBezTo>
                                <a:cubicBezTo>
                                  <a:pt x="91516" y="245694"/>
                                  <a:pt x="105867" y="254788"/>
                                  <a:pt x="120497" y="261417"/>
                                </a:cubicBezTo>
                                <a:cubicBezTo>
                                  <a:pt x="125082" y="263499"/>
                                  <a:pt x="126365" y="264008"/>
                                  <a:pt x="131153" y="265455"/>
                                </a:cubicBezTo>
                                <a:cubicBezTo>
                                  <a:pt x="135966" y="266916"/>
                                  <a:pt x="141935" y="267615"/>
                                  <a:pt x="146863" y="268529"/>
                                </a:cubicBezTo>
                                <a:cubicBezTo>
                                  <a:pt x="155346" y="270091"/>
                                  <a:pt x="163893" y="271196"/>
                                  <a:pt x="172453" y="272085"/>
                                </a:cubicBezTo>
                                <a:cubicBezTo>
                                  <a:pt x="179616" y="272834"/>
                                  <a:pt x="186791" y="273431"/>
                                  <a:pt x="193980" y="273926"/>
                                </a:cubicBezTo>
                                <a:cubicBezTo>
                                  <a:pt x="206413" y="274790"/>
                                  <a:pt x="218872" y="275374"/>
                                  <a:pt x="231318" y="275907"/>
                                </a:cubicBezTo>
                                <a:cubicBezTo>
                                  <a:pt x="235369" y="276072"/>
                                  <a:pt x="239433" y="276237"/>
                                  <a:pt x="243484" y="276403"/>
                                </a:cubicBezTo>
                                <a:cubicBezTo>
                                  <a:pt x="257886" y="276961"/>
                                  <a:pt x="272300" y="277622"/>
                                  <a:pt x="286702" y="277888"/>
                                </a:cubicBezTo>
                                <a:cubicBezTo>
                                  <a:pt x="295758" y="277888"/>
                                  <a:pt x="304762" y="277940"/>
                                  <a:pt x="313817" y="278206"/>
                                </a:cubicBezTo>
                                <a:cubicBezTo>
                                  <a:pt x="323837" y="278511"/>
                                  <a:pt x="334264" y="278587"/>
                                  <a:pt x="344297" y="279019"/>
                                </a:cubicBezTo>
                                <a:cubicBezTo>
                                  <a:pt x="356794" y="279565"/>
                                  <a:pt x="368783" y="279730"/>
                                  <a:pt x="381305" y="280150"/>
                                </a:cubicBezTo>
                                <a:cubicBezTo>
                                  <a:pt x="392544" y="280568"/>
                                  <a:pt x="403796" y="281127"/>
                                  <a:pt x="415061" y="281483"/>
                                </a:cubicBezTo>
                                <a:cubicBezTo>
                                  <a:pt x="435115" y="282131"/>
                                  <a:pt x="455219" y="282398"/>
                                  <a:pt x="475297" y="282398"/>
                                </a:cubicBezTo>
                                <a:cubicBezTo>
                                  <a:pt x="484022" y="282398"/>
                                  <a:pt x="492734" y="282346"/>
                                  <a:pt x="501472" y="282308"/>
                                </a:cubicBezTo>
                                <a:cubicBezTo>
                                  <a:pt x="514566" y="282245"/>
                                  <a:pt x="527659" y="282143"/>
                                  <a:pt x="540766" y="282016"/>
                                </a:cubicBezTo>
                                <a:cubicBezTo>
                                  <a:pt x="550227" y="281927"/>
                                  <a:pt x="559689" y="281877"/>
                                  <a:pt x="569151" y="281597"/>
                                </a:cubicBezTo>
                                <a:cubicBezTo>
                                  <a:pt x="585597" y="281115"/>
                                  <a:pt x="612483" y="281204"/>
                                  <a:pt x="632815" y="279984"/>
                                </a:cubicBezTo>
                                <a:cubicBezTo>
                                  <a:pt x="647052" y="279133"/>
                                  <a:pt x="661289" y="278461"/>
                                  <a:pt x="675513" y="277850"/>
                                </a:cubicBezTo>
                                <a:cubicBezTo>
                                  <a:pt x="685000" y="277431"/>
                                  <a:pt x="694487" y="277013"/>
                                  <a:pt x="703973" y="276555"/>
                                </a:cubicBezTo>
                                <a:cubicBezTo>
                                  <a:pt x="718020" y="275895"/>
                                  <a:pt x="732079" y="275158"/>
                                  <a:pt x="746125" y="274345"/>
                                </a:cubicBezTo>
                                <a:cubicBezTo>
                                  <a:pt x="758533" y="273609"/>
                                  <a:pt x="770890" y="272809"/>
                                  <a:pt x="783247" y="271564"/>
                                </a:cubicBezTo>
                                <a:cubicBezTo>
                                  <a:pt x="794880" y="270370"/>
                                  <a:pt x="806513" y="269266"/>
                                  <a:pt x="818134" y="267995"/>
                                </a:cubicBezTo>
                                <a:cubicBezTo>
                                  <a:pt x="832663" y="266395"/>
                                  <a:pt x="847293" y="264211"/>
                                  <a:pt x="861060" y="258876"/>
                                </a:cubicBezTo>
                                <a:cubicBezTo>
                                  <a:pt x="869213" y="255727"/>
                                  <a:pt x="876821" y="251054"/>
                                  <a:pt x="883602" y="245313"/>
                                </a:cubicBezTo>
                                <a:cubicBezTo>
                                  <a:pt x="886816" y="242583"/>
                                  <a:pt x="889889" y="239599"/>
                                  <a:pt x="892746" y="236436"/>
                                </a:cubicBezTo>
                                <a:cubicBezTo>
                                  <a:pt x="902348" y="225857"/>
                                  <a:pt x="909828" y="213309"/>
                                  <a:pt x="915721" y="200076"/>
                                </a:cubicBezTo>
                                <a:cubicBezTo>
                                  <a:pt x="918261" y="194387"/>
                                  <a:pt x="920661" y="189154"/>
                                  <a:pt x="922871" y="183299"/>
                                </a:cubicBezTo>
                                <a:cubicBezTo>
                                  <a:pt x="925703" y="175831"/>
                                  <a:pt x="927964" y="167729"/>
                                  <a:pt x="930186" y="160058"/>
                                </a:cubicBezTo>
                                <a:cubicBezTo>
                                  <a:pt x="934224" y="146190"/>
                                  <a:pt x="938479" y="132182"/>
                                  <a:pt x="941171" y="118021"/>
                                </a:cubicBezTo>
                                <a:cubicBezTo>
                                  <a:pt x="943927" y="103454"/>
                                  <a:pt x="946366" y="88811"/>
                                  <a:pt x="948309" y="74105"/>
                                </a:cubicBezTo>
                                <a:cubicBezTo>
                                  <a:pt x="950138" y="60439"/>
                                  <a:pt x="951471" y="46698"/>
                                  <a:pt x="952436" y="32944"/>
                                </a:cubicBezTo>
                                <a:cubicBezTo>
                                  <a:pt x="953567" y="16472"/>
                                  <a:pt x="952436" y="5817"/>
                                  <a:pt x="952436" y="5817"/>
                                </a:cubicBezTo>
                                <a:lnTo>
                                  <a:pt x="973010" y="1701"/>
                                </a:lnTo>
                                <a:cubicBezTo>
                                  <a:pt x="973010" y="1701"/>
                                  <a:pt x="973226" y="12116"/>
                                  <a:pt x="973226" y="17196"/>
                                </a:cubicBezTo>
                                <a:cubicBezTo>
                                  <a:pt x="973226" y="20460"/>
                                  <a:pt x="972960" y="23737"/>
                                  <a:pt x="972782" y="26988"/>
                                </a:cubicBezTo>
                                <a:cubicBezTo>
                                  <a:pt x="971448" y="50533"/>
                                  <a:pt x="970166" y="74295"/>
                                  <a:pt x="965873" y="97472"/>
                                </a:cubicBezTo>
                                <a:cubicBezTo>
                                  <a:pt x="962380" y="116395"/>
                                  <a:pt x="958380" y="135319"/>
                                  <a:pt x="952449" y="153594"/>
                                </a:cubicBezTo>
                                <a:cubicBezTo>
                                  <a:pt x="945972" y="173520"/>
                                  <a:pt x="939419" y="193484"/>
                                  <a:pt x="930948" y="212585"/>
                                </a:cubicBezTo>
                                <a:cubicBezTo>
                                  <a:pt x="925385" y="225158"/>
                                  <a:pt x="918413" y="237045"/>
                                  <a:pt x="910031" y="247714"/>
                                </a:cubicBezTo>
                                <a:cubicBezTo>
                                  <a:pt x="897852" y="263233"/>
                                  <a:pt x="880948" y="272986"/>
                                  <a:pt x="862622" y="277965"/>
                                </a:cubicBezTo>
                                <a:cubicBezTo>
                                  <a:pt x="853719" y="280378"/>
                                  <a:pt x="808012" y="287160"/>
                                  <a:pt x="798652" y="287896"/>
                                </a:cubicBezTo>
                                <a:cubicBezTo>
                                  <a:pt x="789279" y="288620"/>
                                  <a:pt x="721868" y="294437"/>
                                  <a:pt x="701065" y="295402"/>
                                </a:cubicBezTo>
                                <a:cubicBezTo>
                                  <a:pt x="680276" y="296367"/>
                                  <a:pt x="615836" y="299263"/>
                                  <a:pt x="608304" y="299263"/>
                                </a:cubicBezTo>
                                <a:lnTo>
                                  <a:pt x="519862" y="299263"/>
                                </a:lnTo>
                                <a:cubicBezTo>
                                  <a:pt x="508902" y="299263"/>
                                  <a:pt x="442620" y="298297"/>
                                  <a:pt x="429374" y="298297"/>
                                </a:cubicBezTo>
                                <a:cubicBezTo>
                                  <a:pt x="416115" y="298297"/>
                                  <a:pt x="371792" y="296113"/>
                                  <a:pt x="365392" y="296113"/>
                                </a:cubicBezTo>
                                <a:cubicBezTo>
                                  <a:pt x="348716" y="296113"/>
                                  <a:pt x="331686" y="295263"/>
                                  <a:pt x="315049" y="294678"/>
                                </a:cubicBezTo>
                                <a:cubicBezTo>
                                  <a:pt x="293471" y="293904"/>
                                  <a:pt x="272250" y="293739"/>
                                  <a:pt x="250672" y="293218"/>
                                </a:cubicBezTo>
                                <a:cubicBezTo>
                                  <a:pt x="240627" y="292976"/>
                                  <a:pt x="205663" y="292011"/>
                                  <a:pt x="198806" y="291770"/>
                                </a:cubicBezTo>
                                <a:cubicBezTo>
                                  <a:pt x="195199" y="291643"/>
                                  <a:pt x="191605" y="291326"/>
                                  <a:pt x="188011" y="291046"/>
                                </a:cubicBezTo>
                                <a:cubicBezTo>
                                  <a:pt x="166332" y="289293"/>
                                  <a:pt x="144386" y="287236"/>
                                  <a:pt x="123355" y="281063"/>
                                </a:cubicBezTo>
                                <a:cubicBezTo>
                                  <a:pt x="110147" y="277190"/>
                                  <a:pt x="96545" y="272707"/>
                                  <a:pt x="85471" y="263855"/>
                                </a:cubicBezTo>
                                <a:cubicBezTo>
                                  <a:pt x="81851" y="260959"/>
                                  <a:pt x="78435" y="257772"/>
                                  <a:pt x="75146" y="254457"/>
                                </a:cubicBezTo>
                                <a:cubicBezTo>
                                  <a:pt x="62535" y="241795"/>
                                  <a:pt x="51701" y="226937"/>
                                  <a:pt x="43193" y="210896"/>
                                </a:cubicBezTo>
                                <a:cubicBezTo>
                                  <a:pt x="39065" y="203149"/>
                                  <a:pt x="30163" y="180873"/>
                                  <a:pt x="26276" y="170700"/>
                                </a:cubicBezTo>
                                <a:cubicBezTo>
                                  <a:pt x="22390" y="160541"/>
                                  <a:pt x="14630" y="132931"/>
                                  <a:pt x="10973" y="118402"/>
                                </a:cubicBezTo>
                                <a:cubicBezTo>
                                  <a:pt x="7302" y="103886"/>
                                  <a:pt x="4114" y="83058"/>
                                  <a:pt x="2044" y="67564"/>
                                </a:cubicBezTo>
                                <a:cubicBezTo>
                                  <a:pt x="0" y="52070"/>
                                  <a:pt x="686" y="0"/>
                                  <a:pt x="686" y="0"/>
                                </a:cubicBezTo>
                                <a:close/>
                              </a:path>
                            </a:pathLst>
                          </a:custGeom>
                          <a:ln w="0" cap="flat">
                            <a:miter lim="100000"/>
                          </a:ln>
                        </wps:spPr>
                        <wps:style>
                          <a:lnRef idx="0">
                            <a:srgbClr val="000000">
                              <a:alpha val="0"/>
                            </a:srgbClr>
                          </a:lnRef>
                          <a:fillRef idx="1">
                            <a:srgbClr val="FECD23"/>
                          </a:fillRef>
                          <a:effectRef idx="0">
                            <a:scrgbClr r="0" g="0" b="0"/>
                          </a:effectRef>
                          <a:fontRef idx="none"/>
                        </wps:style>
                        <wps:bodyPr/>
                      </wps:wsp>
                      <wps:wsp>
                        <wps:cNvPr id="284" name="Shape 284"/>
                        <wps:cNvSpPr/>
                        <wps:spPr>
                          <a:xfrm>
                            <a:off x="110663" y="886818"/>
                            <a:ext cx="973226" cy="299263"/>
                          </a:xfrm>
                          <a:custGeom>
                            <a:avLst/>
                            <a:gdLst/>
                            <a:ahLst/>
                            <a:cxnLst/>
                            <a:rect l="0" t="0" r="0" b="0"/>
                            <a:pathLst>
                              <a:path w="973226" h="299263">
                                <a:moveTo>
                                  <a:pt x="686" y="0"/>
                                </a:moveTo>
                                <a:cubicBezTo>
                                  <a:pt x="686" y="0"/>
                                  <a:pt x="0" y="52070"/>
                                  <a:pt x="2044" y="67564"/>
                                </a:cubicBezTo>
                                <a:cubicBezTo>
                                  <a:pt x="4114" y="83058"/>
                                  <a:pt x="7302" y="103886"/>
                                  <a:pt x="10973" y="118402"/>
                                </a:cubicBezTo>
                                <a:cubicBezTo>
                                  <a:pt x="14630" y="132931"/>
                                  <a:pt x="22390" y="160541"/>
                                  <a:pt x="26276" y="170700"/>
                                </a:cubicBezTo>
                                <a:cubicBezTo>
                                  <a:pt x="30163" y="180873"/>
                                  <a:pt x="39065" y="203149"/>
                                  <a:pt x="43193" y="210896"/>
                                </a:cubicBezTo>
                                <a:cubicBezTo>
                                  <a:pt x="51701" y="226937"/>
                                  <a:pt x="62535" y="241795"/>
                                  <a:pt x="75146" y="254457"/>
                                </a:cubicBezTo>
                                <a:cubicBezTo>
                                  <a:pt x="78435" y="257772"/>
                                  <a:pt x="81851" y="260959"/>
                                  <a:pt x="85471" y="263855"/>
                                </a:cubicBezTo>
                                <a:cubicBezTo>
                                  <a:pt x="96545" y="272707"/>
                                  <a:pt x="110147" y="277190"/>
                                  <a:pt x="123355" y="281063"/>
                                </a:cubicBezTo>
                                <a:cubicBezTo>
                                  <a:pt x="144386" y="287236"/>
                                  <a:pt x="166332" y="289293"/>
                                  <a:pt x="188011" y="291046"/>
                                </a:cubicBezTo>
                                <a:cubicBezTo>
                                  <a:pt x="191605" y="291326"/>
                                  <a:pt x="195199" y="291643"/>
                                  <a:pt x="198806" y="291770"/>
                                </a:cubicBezTo>
                                <a:cubicBezTo>
                                  <a:pt x="205663" y="292011"/>
                                  <a:pt x="240627" y="292976"/>
                                  <a:pt x="250672" y="293218"/>
                                </a:cubicBezTo>
                                <a:cubicBezTo>
                                  <a:pt x="272250" y="293739"/>
                                  <a:pt x="293471" y="293904"/>
                                  <a:pt x="315049" y="294678"/>
                                </a:cubicBezTo>
                                <a:cubicBezTo>
                                  <a:pt x="331686" y="295263"/>
                                  <a:pt x="348716" y="296113"/>
                                  <a:pt x="365392" y="296113"/>
                                </a:cubicBezTo>
                                <a:cubicBezTo>
                                  <a:pt x="371792" y="296113"/>
                                  <a:pt x="416115" y="298297"/>
                                  <a:pt x="429374" y="298297"/>
                                </a:cubicBezTo>
                                <a:cubicBezTo>
                                  <a:pt x="442620" y="298297"/>
                                  <a:pt x="508902" y="299263"/>
                                  <a:pt x="519862" y="299263"/>
                                </a:cubicBezTo>
                                <a:lnTo>
                                  <a:pt x="608304" y="299263"/>
                                </a:lnTo>
                                <a:cubicBezTo>
                                  <a:pt x="615836" y="299263"/>
                                  <a:pt x="680276" y="296367"/>
                                  <a:pt x="701065" y="295402"/>
                                </a:cubicBezTo>
                                <a:cubicBezTo>
                                  <a:pt x="721868" y="294437"/>
                                  <a:pt x="789279" y="288620"/>
                                  <a:pt x="798652" y="287896"/>
                                </a:cubicBezTo>
                                <a:cubicBezTo>
                                  <a:pt x="808012" y="287160"/>
                                  <a:pt x="853719" y="280378"/>
                                  <a:pt x="862622" y="277965"/>
                                </a:cubicBezTo>
                                <a:cubicBezTo>
                                  <a:pt x="880948" y="272986"/>
                                  <a:pt x="897852" y="263233"/>
                                  <a:pt x="910031" y="247714"/>
                                </a:cubicBezTo>
                                <a:cubicBezTo>
                                  <a:pt x="918413" y="237045"/>
                                  <a:pt x="925385" y="225158"/>
                                  <a:pt x="930948" y="212585"/>
                                </a:cubicBezTo>
                                <a:cubicBezTo>
                                  <a:pt x="939419" y="193484"/>
                                  <a:pt x="945972" y="173520"/>
                                  <a:pt x="952449" y="153594"/>
                                </a:cubicBezTo>
                                <a:cubicBezTo>
                                  <a:pt x="958380" y="135319"/>
                                  <a:pt x="962380" y="116395"/>
                                  <a:pt x="965873" y="97472"/>
                                </a:cubicBezTo>
                                <a:cubicBezTo>
                                  <a:pt x="970166" y="74295"/>
                                  <a:pt x="971448" y="50533"/>
                                  <a:pt x="972782" y="26988"/>
                                </a:cubicBezTo>
                                <a:cubicBezTo>
                                  <a:pt x="972960" y="23737"/>
                                  <a:pt x="973226" y="20460"/>
                                  <a:pt x="973226" y="17196"/>
                                </a:cubicBezTo>
                                <a:cubicBezTo>
                                  <a:pt x="973226" y="12116"/>
                                  <a:pt x="973010" y="1701"/>
                                  <a:pt x="973010" y="1701"/>
                                </a:cubicBezTo>
                                <a:lnTo>
                                  <a:pt x="952436" y="5817"/>
                                </a:lnTo>
                                <a:cubicBezTo>
                                  <a:pt x="952436" y="5817"/>
                                  <a:pt x="953567" y="16472"/>
                                  <a:pt x="952436" y="32944"/>
                                </a:cubicBezTo>
                                <a:cubicBezTo>
                                  <a:pt x="951471" y="46698"/>
                                  <a:pt x="950138" y="60439"/>
                                  <a:pt x="948309" y="74105"/>
                                </a:cubicBezTo>
                                <a:cubicBezTo>
                                  <a:pt x="946366" y="88811"/>
                                  <a:pt x="943927" y="103454"/>
                                  <a:pt x="941171" y="118021"/>
                                </a:cubicBezTo>
                                <a:cubicBezTo>
                                  <a:pt x="938479" y="132182"/>
                                  <a:pt x="934224" y="146190"/>
                                  <a:pt x="930186" y="160058"/>
                                </a:cubicBezTo>
                                <a:cubicBezTo>
                                  <a:pt x="927964" y="167729"/>
                                  <a:pt x="925703" y="175831"/>
                                  <a:pt x="922871" y="183299"/>
                                </a:cubicBezTo>
                                <a:cubicBezTo>
                                  <a:pt x="920661" y="189154"/>
                                  <a:pt x="918261" y="194387"/>
                                  <a:pt x="915721" y="200076"/>
                                </a:cubicBezTo>
                                <a:cubicBezTo>
                                  <a:pt x="909828" y="213309"/>
                                  <a:pt x="902348" y="225857"/>
                                  <a:pt x="892746" y="236436"/>
                                </a:cubicBezTo>
                                <a:cubicBezTo>
                                  <a:pt x="889889" y="239599"/>
                                  <a:pt x="886816" y="242583"/>
                                  <a:pt x="883602" y="245313"/>
                                </a:cubicBezTo>
                                <a:cubicBezTo>
                                  <a:pt x="876821" y="251054"/>
                                  <a:pt x="869213" y="255727"/>
                                  <a:pt x="861060" y="258876"/>
                                </a:cubicBezTo>
                                <a:cubicBezTo>
                                  <a:pt x="847293" y="264211"/>
                                  <a:pt x="832663" y="266395"/>
                                  <a:pt x="818134" y="267995"/>
                                </a:cubicBezTo>
                                <a:cubicBezTo>
                                  <a:pt x="806513" y="269266"/>
                                  <a:pt x="794880" y="270370"/>
                                  <a:pt x="783247" y="271564"/>
                                </a:cubicBezTo>
                                <a:cubicBezTo>
                                  <a:pt x="770890" y="272809"/>
                                  <a:pt x="758533" y="273609"/>
                                  <a:pt x="746125" y="274345"/>
                                </a:cubicBezTo>
                                <a:cubicBezTo>
                                  <a:pt x="732079" y="275158"/>
                                  <a:pt x="718020" y="275895"/>
                                  <a:pt x="703973" y="276555"/>
                                </a:cubicBezTo>
                                <a:cubicBezTo>
                                  <a:pt x="694487" y="277013"/>
                                  <a:pt x="685000" y="277431"/>
                                  <a:pt x="675513" y="277850"/>
                                </a:cubicBezTo>
                                <a:cubicBezTo>
                                  <a:pt x="661289" y="278461"/>
                                  <a:pt x="647052" y="279133"/>
                                  <a:pt x="632815" y="279984"/>
                                </a:cubicBezTo>
                                <a:cubicBezTo>
                                  <a:pt x="612483" y="281204"/>
                                  <a:pt x="585597" y="281115"/>
                                  <a:pt x="569151" y="281597"/>
                                </a:cubicBezTo>
                                <a:cubicBezTo>
                                  <a:pt x="559689" y="281877"/>
                                  <a:pt x="550227" y="281927"/>
                                  <a:pt x="540766" y="282016"/>
                                </a:cubicBezTo>
                                <a:cubicBezTo>
                                  <a:pt x="527659" y="282143"/>
                                  <a:pt x="514566" y="282245"/>
                                  <a:pt x="501472" y="282308"/>
                                </a:cubicBezTo>
                                <a:cubicBezTo>
                                  <a:pt x="492734" y="282346"/>
                                  <a:pt x="484022" y="282398"/>
                                  <a:pt x="475297" y="282398"/>
                                </a:cubicBezTo>
                                <a:cubicBezTo>
                                  <a:pt x="455219" y="282398"/>
                                  <a:pt x="435115" y="282131"/>
                                  <a:pt x="415061" y="281483"/>
                                </a:cubicBezTo>
                                <a:cubicBezTo>
                                  <a:pt x="403796" y="281127"/>
                                  <a:pt x="392544" y="280568"/>
                                  <a:pt x="381305" y="280150"/>
                                </a:cubicBezTo>
                                <a:cubicBezTo>
                                  <a:pt x="368783" y="279730"/>
                                  <a:pt x="356794" y="279565"/>
                                  <a:pt x="344297" y="279019"/>
                                </a:cubicBezTo>
                                <a:cubicBezTo>
                                  <a:pt x="334264" y="278587"/>
                                  <a:pt x="323837" y="278511"/>
                                  <a:pt x="313817" y="278206"/>
                                </a:cubicBezTo>
                                <a:cubicBezTo>
                                  <a:pt x="304762" y="277940"/>
                                  <a:pt x="295758" y="277888"/>
                                  <a:pt x="286702" y="277888"/>
                                </a:cubicBezTo>
                                <a:cubicBezTo>
                                  <a:pt x="272300" y="277622"/>
                                  <a:pt x="257886" y="276961"/>
                                  <a:pt x="243484" y="276403"/>
                                </a:cubicBezTo>
                                <a:cubicBezTo>
                                  <a:pt x="239433" y="276237"/>
                                  <a:pt x="235369" y="276072"/>
                                  <a:pt x="231318" y="275907"/>
                                </a:cubicBezTo>
                                <a:cubicBezTo>
                                  <a:pt x="218872" y="275374"/>
                                  <a:pt x="206413" y="274790"/>
                                  <a:pt x="193980" y="273926"/>
                                </a:cubicBezTo>
                                <a:cubicBezTo>
                                  <a:pt x="186791" y="273431"/>
                                  <a:pt x="179616" y="272834"/>
                                  <a:pt x="172453" y="272085"/>
                                </a:cubicBezTo>
                                <a:cubicBezTo>
                                  <a:pt x="163893" y="271196"/>
                                  <a:pt x="155346" y="270091"/>
                                  <a:pt x="146863" y="268529"/>
                                </a:cubicBezTo>
                                <a:cubicBezTo>
                                  <a:pt x="141935" y="267615"/>
                                  <a:pt x="135966" y="266916"/>
                                  <a:pt x="131153" y="265455"/>
                                </a:cubicBezTo>
                                <a:cubicBezTo>
                                  <a:pt x="126365" y="264008"/>
                                  <a:pt x="125082" y="263499"/>
                                  <a:pt x="120497" y="261417"/>
                                </a:cubicBezTo>
                                <a:cubicBezTo>
                                  <a:pt x="105867" y="254788"/>
                                  <a:pt x="91516" y="245694"/>
                                  <a:pt x="81038" y="233172"/>
                                </a:cubicBezTo>
                                <a:cubicBezTo>
                                  <a:pt x="66218" y="215468"/>
                                  <a:pt x="55766" y="191465"/>
                                  <a:pt x="47371" y="169811"/>
                                </a:cubicBezTo>
                                <a:cubicBezTo>
                                  <a:pt x="44907" y="163500"/>
                                  <a:pt x="42608" y="157137"/>
                                  <a:pt x="40437" y="150723"/>
                                </a:cubicBezTo>
                                <a:cubicBezTo>
                                  <a:pt x="37922" y="143231"/>
                                  <a:pt x="35611" y="135687"/>
                                  <a:pt x="33541" y="128041"/>
                                </a:cubicBezTo>
                                <a:cubicBezTo>
                                  <a:pt x="28435" y="109195"/>
                                  <a:pt x="24282" y="89980"/>
                                  <a:pt x="22390" y="70434"/>
                                </a:cubicBezTo>
                                <a:cubicBezTo>
                                  <a:pt x="20815" y="54254"/>
                                  <a:pt x="21310" y="38481"/>
                                  <a:pt x="21691" y="22289"/>
                                </a:cubicBezTo>
                                <a:cubicBezTo>
                                  <a:pt x="21933" y="13322"/>
                                  <a:pt x="22631" y="4369"/>
                                  <a:pt x="22631" y="4369"/>
                                </a:cubicBezTo>
                                <a:lnTo>
                                  <a:pt x="686" y="0"/>
                                </a:lnTo>
                                <a:close/>
                              </a:path>
                            </a:pathLst>
                          </a:custGeom>
                          <a:ln w="2667" cap="flat">
                            <a:miter lim="127000"/>
                          </a:ln>
                        </wps:spPr>
                        <wps:style>
                          <a:lnRef idx="1">
                            <a:srgbClr val="181717"/>
                          </a:lnRef>
                          <a:fillRef idx="0">
                            <a:srgbClr val="000000">
                              <a:alpha val="0"/>
                            </a:srgbClr>
                          </a:fillRef>
                          <a:effectRef idx="0">
                            <a:scrgbClr r="0" g="0" b="0"/>
                          </a:effectRef>
                          <a:fontRef idx="none"/>
                        </wps:style>
                        <wps:bodyPr/>
                      </wps:wsp>
                      <wps:wsp>
                        <wps:cNvPr id="285" name="Shape 285"/>
                        <wps:cNvSpPr/>
                        <wps:spPr>
                          <a:xfrm>
                            <a:off x="135186" y="893366"/>
                            <a:ext cx="924103" cy="271183"/>
                          </a:xfrm>
                          <a:custGeom>
                            <a:avLst/>
                            <a:gdLst/>
                            <a:ahLst/>
                            <a:cxnLst/>
                            <a:rect l="0" t="0" r="0" b="0"/>
                            <a:pathLst>
                              <a:path w="924103" h="271183">
                                <a:moveTo>
                                  <a:pt x="2591" y="0"/>
                                </a:moveTo>
                                <a:cubicBezTo>
                                  <a:pt x="7087" y="788"/>
                                  <a:pt x="13767" y="2515"/>
                                  <a:pt x="18275" y="3226"/>
                                </a:cubicBezTo>
                                <a:cubicBezTo>
                                  <a:pt x="43917" y="7226"/>
                                  <a:pt x="64834" y="11633"/>
                                  <a:pt x="90488" y="15494"/>
                                </a:cubicBezTo>
                                <a:cubicBezTo>
                                  <a:pt x="106236" y="17856"/>
                                  <a:pt x="122860" y="20383"/>
                                  <a:pt x="138633" y="22593"/>
                                </a:cubicBezTo>
                                <a:cubicBezTo>
                                  <a:pt x="170002" y="26975"/>
                                  <a:pt x="198641" y="30366"/>
                                  <a:pt x="230035" y="34544"/>
                                </a:cubicBezTo>
                                <a:cubicBezTo>
                                  <a:pt x="246253" y="36716"/>
                                  <a:pt x="267399" y="37922"/>
                                  <a:pt x="283655" y="39700"/>
                                </a:cubicBezTo>
                                <a:cubicBezTo>
                                  <a:pt x="314376" y="43066"/>
                                  <a:pt x="343332" y="45200"/>
                                  <a:pt x="374155" y="47130"/>
                                </a:cubicBezTo>
                                <a:cubicBezTo>
                                  <a:pt x="398653" y="48666"/>
                                  <a:pt x="422148" y="49161"/>
                                  <a:pt x="446672" y="50026"/>
                                </a:cubicBezTo>
                                <a:cubicBezTo>
                                  <a:pt x="481609" y="51283"/>
                                  <a:pt x="513182" y="51130"/>
                                  <a:pt x="548119" y="49708"/>
                                </a:cubicBezTo>
                                <a:cubicBezTo>
                                  <a:pt x="556463" y="49378"/>
                                  <a:pt x="570573" y="47904"/>
                                  <a:pt x="578904" y="47447"/>
                                </a:cubicBezTo>
                                <a:cubicBezTo>
                                  <a:pt x="607263" y="45898"/>
                                  <a:pt x="634695" y="44221"/>
                                  <a:pt x="662991" y="41313"/>
                                </a:cubicBezTo>
                                <a:cubicBezTo>
                                  <a:pt x="683133" y="39243"/>
                                  <a:pt x="702297" y="36626"/>
                                  <a:pt x="722414" y="34213"/>
                                </a:cubicBezTo>
                                <a:cubicBezTo>
                                  <a:pt x="738137" y="32321"/>
                                  <a:pt x="753326" y="31585"/>
                                  <a:pt x="769023" y="29375"/>
                                </a:cubicBezTo>
                                <a:cubicBezTo>
                                  <a:pt x="776122" y="28372"/>
                                  <a:pt x="785076" y="25984"/>
                                  <a:pt x="792175" y="24854"/>
                                </a:cubicBezTo>
                                <a:cubicBezTo>
                                  <a:pt x="800735" y="23495"/>
                                  <a:pt x="923900" y="6172"/>
                                  <a:pt x="924103" y="3226"/>
                                </a:cubicBezTo>
                                <a:cubicBezTo>
                                  <a:pt x="924103" y="3251"/>
                                  <a:pt x="921969" y="34544"/>
                                  <a:pt x="921055" y="49390"/>
                                </a:cubicBezTo>
                                <a:cubicBezTo>
                                  <a:pt x="920738" y="54635"/>
                                  <a:pt x="920064" y="59855"/>
                                  <a:pt x="919379" y="65062"/>
                                </a:cubicBezTo>
                                <a:cubicBezTo>
                                  <a:pt x="916419" y="87719"/>
                                  <a:pt x="913587" y="110477"/>
                                  <a:pt x="908088" y="132638"/>
                                </a:cubicBezTo>
                                <a:cubicBezTo>
                                  <a:pt x="903072" y="152794"/>
                                  <a:pt x="895782" y="172276"/>
                                  <a:pt x="886828" y="190830"/>
                                </a:cubicBezTo>
                                <a:cubicBezTo>
                                  <a:pt x="878713" y="207632"/>
                                  <a:pt x="869290" y="225514"/>
                                  <a:pt x="854558" y="236792"/>
                                </a:cubicBezTo>
                                <a:cubicBezTo>
                                  <a:pt x="833996" y="252552"/>
                                  <a:pt x="808253" y="255562"/>
                                  <a:pt x="783946" y="258343"/>
                                </a:cubicBezTo>
                                <a:cubicBezTo>
                                  <a:pt x="761429" y="260921"/>
                                  <a:pt x="735228" y="262407"/>
                                  <a:pt x="712648" y="264389"/>
                                </a:cubicBezTo>
                                <a:cubicBezTo>
                                  <a:pt x="704583" y="265113"/>
                                  <a:pt x="695363" y="265392"/>
                                  <a:pt x="687286" y="265862"/>
                                </a:cubicBezTo>
                                <a:cubicBezTo>
                                  <a:pt x="668312" y="266891"/>
                                  <a:pt x="650786" y="266916"/>
                                  <a:pt x="631813" y="267780"/>
                                </a:cubicBezTo>
                                <a:cubicBezTo>
                                  <a:pt x="609676" y="268783"/>
                                  <a:pt x="587553" y="269811"/>
                                  <a:pt x="565379" y="270281"/>
                                </a:cubicBezTo>
                                <a:cubicBezTo>
                                  <a:pt x="546456" y="270675"/>
                                  <a:pt x="527431" y="271094"/>
                                  <a:pt x="508521" y="270193"/>
                                </a:cubicBezTo>
                                <a:cubicBezTo>
                                  <a:pt x="487794" y="269240"/>
                                  <a:pt x="442405" y="271183"/>
                                  <a:pt x="426250" y="270193"/>
                                </a:cubicBezTo>
                                <a:cubicBezTo>
                                  <a:pt x="406057" y="268999"/>
                                  <a:pt x="385737" y="269125"/>
                                  <a:pt x="365519" y="268846"/>
                                </a:cubicBezTo>
                                <a:cubicBezTo>
                                  <a:pt x="348640" y="268592"/>
                                  <a:pt x="331775" y="268377"/>
                                  <a:pt x="314909" y="267856"/>
                                </a:cubicBezTo>
                                <a:cubicBezTo>
                                  <a:pt x="290525" y="267081"/>
                                  <a:pt x="266014" y="265494"/>
                                  <a:pt x="241618" y="266002"/>
                                </a:cubicBezTo>
                                <a:cubicBezTo>
                                  <a:pt x="234036" y="266002"/>
                                  <a:pt x="226466" y="265874"/>
                                  <a:pt x="218872" y="265608"/>
                                </a:cubicBezTo>
                                <a:cubicBezTo>
                                  <a:pt x="210515" y="265329"/>
                                  <a:pt x="202159" y="264935"/>
                                  <a:pt x="193802" y="264554"/>
                                </a:cubicBezTo>
                                <a:cubicBezTo>
                                  <a:pt x="166103" y="263296"/>
                                  <a:pt x="137440" y="263969"/>
                                  <a:pt x="110541" y="256019"/>
                                </a:cubicBezTo>
                                <a:cubicBezTo>
                                  <a:pt x="94285" y="251206"/>
                                  <a:pt x="77216" y="243015"/>
                                  <a:pt x="64897" y="230505"/>
                                </a:cubicBezTo>
                                <a:cubicBezTo>
                                  <a:pt x="58534" y="224054"/>
                                  <a:pt x="53607" y="215938"/>
                                  <a:pt x="48794" y="208166"/>
                                </a:cubicBezTo>
                                <a:cubicBezTo>
                                  <a:pt x="43599" y="199746"/>
                                  <a:pt x="38773" y="191033"/>
                                  <a:pt x="34430" y="182067"/>
                                </a:cubicBezTo>
                                <a:cubicBezTo>
                                  <a:pt x="32931" y="178956"/>
                                  <a:pt x="31661" y="175705"/>
                                  <a:pt x="30404" y="172466"/>
                                </a:cubicBezTo>
                                <a:cubicBezTo>
                                  <a:pt x="23660" y="154711"/>
                                  <a:pt x="17374" y="136766"/>
                                  <a:pt x="11887" y="118529"/>
                                </a:cubicBezTo>
                                <a:cubicBezTo>
                                  <a:pt x="5486" y="97168"/>
                                  <a:pt x="1422" y="73723"/>
                                  <a:pt x="610" y="51333"/>
                                </a:cubicBezTo>
                                <a:cubicBezTo>
                                  <a:pt x="0" y="34544"/>
                                  <a:pt x="2591" y="0"/>
                                  <a:pt x="2591" y="0"/>
                                </a:cubicBezTo>
                                <a:close/>
                              </a:path>
                            </a:pathLst>
                          </a:custGeom>
                          <a:ln w="0" cap="flat">
                            <a:miter lim="127000"/>
                          </a:ln>
                        </wps:spPr>
                        <wps:style>
                          <a:lnRef idx="0">
                            <a:srgbClr val="000000">
                              <a:alpha val="0"/>
                            </a:srgbClr>
                          </a:lnRef>
                          <a:fillRef idx="1">
                            <a:srgbClr val="FECD23"/>
                          </a:fillRef>
                          <a:effectRef idx="0">
                            <a:scrgbClr r="0" g="0" b="0"/>
                          </a:effectRef>
                          <a:fontRef idx="none"/>
                        </wps:style>
                        <wps:bodyPr/>
                      </wps:wsp>
                      <wps:wsp>
                        <wps:cNvPr id="286" name="Shape 286"/>
                        <wps:cNvSpPr/>
                        <wps:spPr>
                          <a:xfrm>
                            <a:off x="135136" y="944042"/>
                            <a:ext cx="922198" cy="53454"/>
                          </a:xfrm>
                          <a:custGeom>
                            <a:avLst/>
                            <a:gdLst/>
                            <a:ahLst/>
                            <a:cxnLst/>
                            <a:rect l="0" t="0" r="0" b="0"/>
                            <a:pathLst>
                              <a:path w="922198" h="53454">
                                <a:moveTo>
                                  <a:pt x="546" y="0"/>
                                </a:moveTo>
                                <a:cubicBezTo>
                                  <a:pt x="5042" y="788"/>
                                  <a:pt x="11874" y="1232"/>
                                  <a:pt x="16383" y="1930"/>
                                </a:cubicBezTo>
                                <a:cubicBezTo>
                                  <a:pt x="42012" y="5956"/>
                                  <a:pt x="62941" y="10338"/>
                                  <a:pt x="88595" y="14198"/>
                                </a:cubicBezTo>
                                <a:cubicBezTo>
                                  <a:pt x="104343" y="16573"/>
                                  <a:pt x="120955" y="19101"/>
                                  <a:pt x="136728" y="21310"/>
                                </a:cubicBezTo>
                                <a:cubicBezTo>
                                  <a:pt x="168097" y="25692"/>
                                  <a:pt x="196736" y="29070"/>
                                  <a:pt x="228130" y="33248"/>
                                </a:cubicBezTo>
                                <a:cubicBezTo>
                                  <a:pt x="244348" y="35420"/>
                                  <a:pt x="265494" y="36652"/>
                                  <a:pt x="281762" y="38418"/>
                                </a:cubicBezTo>
                                <a:cubicBezTo>
                                  <a:pt x="312484" y="41770"/>
                                  <a:pt x="341440" y="43917"/>
                                  <a:pt x="372263" y="45834"/>
                                </a:cubicBezTo>
                                <a:cubicBezTo>
                                  <a:pt x="396735" y="47371"/>
                                  <a:pt x="420243" y="47879"/>
                                  <a:pt x="444767" y="48743"/>
                                </a:cubicBezTo>
                                <a:cubicBezTo>
                                  <a:pt x="479704" y="50000"/>
                                  <a:pt x="511289" y="49861"/>
                                  <a:pt x="546227" y="48425"/>
                                </a:cubicBezTo>
                                <a:cubicBezTo>
                                  <a:pt x="554571" y="48082"/>
                                  <a:pt x="568655" y="46622"/>
                                  <a:pt x="576999" y="46165"/>
                                </a:cubicBezTo>
                                <a:cubicBezTo>
                                  <a:pt x="605371" y="44615"/>
                                  <a:pt x="632803" y="42952"/>
                                  <a:pt x="661098" y="40030"/>
                                </a:cubicBezTo>
                                <a:cubicBezTo>
                                  <a:pt x="681241" y="37947"/>
                                  <a:pt x="700392" y="35344"/>
                                  <a:pt x="720496" y="32931"/>
                                </a:cubicBezTo>
                                <a:cubicBezTo>
                                  <a:pt x="736232" y="31026"/>
                                  <a:pt x="751243" y="29349"/>
                                  <a:pt x="766940" y="27127"/>
                                </a:cubicBezTo>
                                <a:cubicBezTo>
                                  <a:pt x="774040" y="26124"/>
                                  <a:pt x="783184" y="24702"/>
                                  <a:pt x="790283" y="23558"/>
                                </a:cubicBezTo>
                                <a:cubicBezTo>
                                  <a:pt x="798817" y="22199"/>
                                  <a:pt x="922007" y="4902"/>
                                  <a:pt x="922198" y="1943"/>
                                </a:cubicBezTo>
                                <a:lnTo>
                                  <a:pt x="921664" y="5411"/>
                                </a:lnTo>
                                <a:cubicBezTo>
                                  <a:pt x="921474" y="8357"/>
                                  <a:pt x="797738" y="26403"/>
                                  <a:pt x="789178" y="27775"/>
                                </a:cubicBezTo>
                                <a:cubicBezTo>
                                  <a:pt x="782079" y="28893"/>
                                  <a:pt x="773430" y="29845"/>
                                  <a:pt x="766331" y="30835"/>
                                </a:cubicBezTo>
                                <a:cubicBezTo>
                                  <a:pt x="750646" y="33058"/>
                                  <a:pt x="735698" y="34519"/>
                                  <a:pt x="719963" y="36399"/>
                                </a:cubicBezTo>
                                <a:cubicBezTo>
                                  <a:pt x="699859" y="38824"/>
                                  <a:pt x="680707" y="41428"/>
                                  <a:pt x="660565" y="43497"/>
                                </a:cubicBezTo>
                                <a:cubicBezTo>
                                  <a:pt x="632270" y="46419"/>
                                  <a:pt x="604850" y="48082"/>
                                  <a:pt x="576466" y="49632"/>
                                </a:cubicBezTo>
                                <a:cubicBezTo>
                                  <a:pt x="568122" y="50088"/>
                                  <a:pt x="554025" y="51562"/>
                                  <a:pt x="545693" y="51892"/>
                                </a:cubicBezTo>
                                <a:cubicBezTo>
                                  <a:pt x="510756" y="53327"/>
                                  <a:pt x="479184" y="53454"/>
                                  <a:pt x="444233" y="52222"/>
                                </a:cubicBezTo>
                                <a:cubicBezTo>
                                  <a:pt x="419710" y="51346"/>
                                  <a:pt x="396202" y="50851"/>
                                  <a:pt x="371716" y="49314"/>
                                </a:cubicBezTo>
                                <a:cubicBezTo>
                                  <a:pt x="340906" y="47384"/>
                                  <a:pt x="311950" y="45250"/>
                                  <a:pt x="281229" y="41884"/>
                                </a:cubicBezTo>
                                <a:cubicBezTo>
                                  <a:pt x="264973" y="40107"/>
                                  <a:pt x="243815" y="38900"/>
                                  <a:pt x="227597" y="36729"/>
                                </a:cubicBezTo>
                                <a:cubicBezTo>
                                  <a:pt x="196202" y="32550"/>
                                  <a:pt x="167564" y="29159"/>
                                  <a:pt x="136208" y="24778"/>
                                </a:cubicBezTo>
                                <a:cubicBezTo>
                                  <a:pt x="120421" y="22568"/>
                                  <a:pt x="103810" y="20041"/>
                                  <a:pt x="88062" y="17679"/>
                                </a:cubicBezTo>
                                <a:cubicBezTo>
                                  <a:pt x="62408" y="13818"/>
                                  <a:pt x="41478" y="9423"/>
                                  <a:pt x="15849" y="5411"/>
                                </a:cubicBezTo>
                                <a:cubicBezTo>
                                  <a:pt x="11354" y="4699"/>
                                  <a:pt x="4509" y="4255"/>
                                  <a:pt x="0" y="3467"/>
                                </a:cubicBezTo>
                                <a:lnTo>
                                  <a:pt x="54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 name="Shape 287"/>
                        <wps:cNvSpPr/>
                        <wps:spPr>
                          <a:xfrm>
                            <a:off x="146455" y="1013545"/>
                            <a:ext cx="900785" cy="49225"/>
                          </a:xfrm>
                          <a:custGeom>
                            <a:avLst/>
                            <a:gdLst/>
                            <a:ahLst/>
                            <a:cxnLst/>
                            <a:rect l="0" t="0" r="0" b="0"/>
                            <a:pathLst>
                              <a:path w="900785" h="49225">
                                <a:moveTo>
                                  <a:pt x="152" y="0"/>
                                </a:moveTo>
                                <a:cubicBezTo>
                                  <a:pt x="2946" y="279"/>
                                  <a:pt x="5715" y="546"/>
                                  <a:pt x="7938" y="876"/>
                                </a:cubicBezTo>
                                <a:cubicBezTo>
                                  <a:pt x="33566" y="4699"/>
                                  <a:pt x="54496" y="8890"/>
                                  <a:pt x="80150" y="12560"/>
                                </a:cubicBezTo>
                                <a:cubicBezTo>
                                  <a:pt x="95898" y="14821"/>
                                  <a:pt x="112522" y="17221"/>
                                  <a:pt x="128295" y="19329"/>
                                </a:cubicBezTo>
                                <a:cubicBezTo>
                                  <a:pt x="159677" y="23520"/>
                                  <a:pt x="188290" y="26721"/>
                                  <a:pt x="219697" y="30709"/>
                                </a:cubicBezTo>
                                <a:cubicBezTo>
                                  <a:pt x="235902" y="32779"/>
                                  <a:pt x="257061" y="33934"/>
                                  <a:pt x="273317" y="35623"/>
                                </a:cubicBezTo>
                                <a:cubicBezTo>
                                  <a:pt x="304038" y="38824"/>
                                  <a:pt x="332994" y="40869"/>
                                  <a:pt x="363804" y="42697"/>
                                </a:cubicBezTo>
                                <a:cubicBezTo>
                                  <a:pt x="388302" y="44171"/>
                                  <a:pt x="411797" y="44641"/>
                                  <a:pt x="436321" y="45466"/>
                                </a:cubicBezTo>
                                <a:cubicBezTo>
                                  <a:pt x="471272" y="46660"/>
                                  <a:pt x="502844" y="46520"/>
                                  <a:pt x="537782" y="45162"/>
                                </a:cubicBezTo>
                                <a:cubicBezTo>
                                  <a:pt x="546125" y="44831"/>
                                  <a:pt x="560222" y="43447"/>
                                  <a:pt x="568554" y="43015"/>
                                </a:cubicBezTo>
                                <a:cubicBezTo>
                                  <a:pt x="596925" y="41542"/>
                                  <a:pt x="624357" y="39954"/>
                                  <a:pt x="652640" y="37173"/>
                                </a:cubicBezTo>
                                <a:cubicBezTo>
                                  <a:pt x="672795" y="35192"/>
                                  <a:pt x="691959" y="32703"/>
                                  <a:pt x="712064" y="30404"/>
                                </a:cubicBezTo>
                                <a:cubicBezTo>
                                  <a:pt x="727786" y="28601"/>
                                  <a:pt x="741286" y="27419"/>
                                  <a:pt x="756996" y="25298"/>
                                </a:cubicBezTo>
                                <a:cubicBezTo>
                                  <a:pt x="764095" y="24346"/>
                                  <a:pt x="774738" y="22555"/>
                                  <a:pt x="781837" y="21475"/>
                                </a:cubicBezTo>
                                <a:cubicBezTo>
                                  <a:pt x="788683" y="20447"/>
                                  <a:pt x="868883" y="9690"/>
                                  <a:pt x="900785" y="3975"/>
                                </a:cubicBezTo>
                                <a:lnTo>
                                  <a:pt x="900633" y="6553"/>
                                </a:lnTo>
                                <a:cubicBezTo>
                                  <a:pt x="868744" y="12256"/>
                                  <a:pt x="788517" y="23025"/>
                                  <a:pt x="781672" y="24067"/>
                                </a:cubicBezTo>
                                <a:cubicBezTo>
                                  <a:pt x="774586" y="25133"/>
                                  <a:pt x="764540" y="26581"/>
                                  <a:pt x="757441" y="27534"/>
                                </a:cubicBezTo>
                                <a:cubicBezTo>
                                  <a:pt x="741756" y="29655"/>
                                  <a:pt x="727634" y="31179"/>
                                  <a:pt x="711911" y="32982"/>
                                </a:cubicBezTo>
                                <a:cubicBezTo>
                                  <a:pt x="691794" y="35268"/>
                                  <a:pt x="672643" y="37770"/>
                                  <a:pt x="652488" y="39739"/>
                                </a:cubicBezTo>
                                <a:cubicBezTo>
                                  <a:pt x="624218" y="42520"/>
                                  <a:pt x="596786" y="44107"/>
                                  <a:pt x="568401" y="45580"/>
                                </a:cubicBezTo>
                                <a:cubicBezTo>
                                  <a:pt x="560070" y="46012"/>
                                  <a:pt x="545986" y="47409"/>
                                  <a:pt x="537629" y="47739"/>
                                </a:cubicBezTo>
                                <a:cubicBezTo>
                                  <a:pt x="502691" y="49085"/>
                                  <a:pt x="471119" y="49225"/>
                                  <a:pt x="436169" y="48044"/>
                                </a:cubicBezTo>
                                <a:cubicBezTo>
                                  <a:pt x="411645" y="47219"/>
                                  <a:pt x="388150" y="46736"/>
                                  <a:pt x="363652" y="45263"/>
                                </a:cubicBezTo>
                                <a:cubicBezTo>
                                  <a:pt x="332842" y="43434"/>
                                  <a:pt x="303885" y="41402"/>
                                  <a:pt x="273164" y="38202"/>
                                </a:cubicBezTo>
                                <a:cubicBezTo>
                                  <a:pt x="256908" y="36513"/>
                                  <a:pt x="235763" y="35344"/>
                                  <a:pt x="219545" y="33274"/>
                                </a:cubicBezTo>
                                <a:cubicBezTo>
                                  <a:pt x="188151" y="29299"/>
                                  <a:pt x="159512" y="26086"/>
                                  <a:pt x="128143" y="21907"/>
                                </a:cubicBezTo>
                                <a:cubicBezTo>
                                  <a:pt x="112370" y="19812"/>
                                  <a:pt x="95745" y="17387"/>
                                  <a:pt x="79997" y="15139"/>
                                </a:cubicBezTo>
                                <a:cubicBezTo>
                                  <a:pt x="54343" y="11468"/>
                                  <a:pt x="33413" y="7277"/>
                                  <a:pt x="7798" y="3442"/>
                                </a:cubicBezTo>
                                <a:cubicBezTo>
                                  <a:pt x="5575" y="3124"/>
                                  <a:pt x="2794" y="2857"/>
                                  <a:pt x="0" y="2578"/>
                                </a:cubicBezTo>
                                <a:lnTo>
                                  <a:pt x="15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8" name="Shape 288"/>
                        <wps:cNvSpPr/>
                        <wps:spPr>
                          <a:xfrm>
                            <a:off x="146455" y="1013545"/>
                            <a:ext cx="900785" cy="49225"/>
                          </a:xfrm>
                          <a:custGeom>
                            <a:avLst/>
                            <a:gdLst/>
                            <a:ahLst/>
                            <a:cxnLst/>
                            <a:rect l="0" t="0" r="0" b="0"/>
                            <a:pathLst>
                              <a:path w="900785" h="49225">
                                <a:moveTo>
                                  <a:pt x="152" y="0"/>
                                </a:moveTo>
                                <a:cubicBezTo>
                                  <a:pt x="2946" y="279"/>
                                  <a:pt x="5715" y="546"/>
                                  <a:pt x="7938" y="876"/>
                                </a:cubicBezTo>
                                <a:cubicBezTo>
                                  <a:pt x="33566" y="4699"/>
                                  <a:pt x="54496" y="8890"/>
                                  <a:pt x="80150" y="12560"/>
                                </a:cubicBezTo>
                                <a:cubicBezTo>
                                  <a:pt x="95898" y="14821"/>
                                  <a:pt x="112522" y="17221"/>
                                  <a:pt x="128295" y="19329"/>
                                </a:cubicBezTo>
                                <a:cubicBezTo>
                                  <a:pt x="159677" y="23520"/>
                                  <a:pt x="188290" y="26721"/>
                                  <a:pt x="219697" y="30709"/>
                                </a:cubicBezTo>
                                <a:cubicBezTo>
                                  <a:pt x="235902" y="32779"/>
                                  <a:pt x="257061" y="33934"/>
                                  <a:pt x="273317" y="35623"/>
                                </a:cubicBezTo>
                                <a:cubicBezTo>
                                  <a:pt x="304038" y="38824"/>
                                  <a:pt x="332994" y="40869"/>
                                  <a:pt x="363804" y="42697"/>
                                </a:cubicBezTo>
                                <a:cubicBezTo>
                                  <a:pt x="388302" y="44171"/>
                                  <a:pt x="411797" y="44641"/>
                                  <a:pt x="436321" y="45466"/>
                                </a:cubicBezTo>
                                <a:cubicBezTo>
                                  <a:pt x="471272" y="46660"/>
                                  <a:pt x="502844" y="46520"/>
                                  <a:pt x="537782" y="45162"/>
                                </a:cubicBezTo>
                                <a:cubicBezTo>
                                  <a:pt x="546125" y="44831"/>
                                  <a:pt x="560222" y="43447"/>
                                  <a:pt x="568554" y="43015"/>
                                </a:cubicBezTo>
                                <a:cubicBezTo>
                                  <a:pt x="596925" y="41542"/>
                                  <a:pt x="624357" y="39954"/>
                                  <a:pt x="652640" y="37173"/>
                                </a:cubicBezTo>
                                <a:cubicBezTo>
                                  <a:pt x="672795" y="35192"/>
                                  <a:pt x="691959" y="32703"/>
                                  <a:pt x="712064" y="30404"/>
                                </a:cubicBezTo>
                                <a:cubicBezTo>
                                  <a:pt x="727786" y="28601"/>
                                  <a:pt x="741286" y="27419"/>
                                  <a:pt x="756996" y="25298"/>
                                </a:cubicBezTo>
                                <a:cubicBezTo>
                                  <a:pt x="764095" y="24346"/>
                                  <a:pt x="774738" y="22555"/>
                                  <a:pt x="781837" y="21475"/>
                                </a:cubicBezTo>
                                <a:cubicBezTo>
                                  <a:pt x="788683" y="20447"/>
                                  <a:pt x="868883" y="9690"/>
                                  <a:pt x="900785" y="3975"/>
                                </a:cubicBezTo>
                                <a:lnTo>
                                  <a:pt x="900633" y="6553"/>
                                </a:lnTo>
                                <a:cubicBezTo>
                                  <a:pt x="868744" y="12256"/>
                                  <a:pt x="788517" y="23025"/>
                                  <a:pt x="781672" y="24067"/>
                                </a:cubicBezTo>
                                <a:cubicBezTo>
                                  <a:pt x="774586" y="25133"/>
                                  <a:pt x="764540" y="26581"/>
                                  <a:pt x="757441" y="27534"/>
                                </a:cubicBezTo>
                                <a:cubicBezTo>
                                  <a:pt x="741756" y="29655"/>
                                  <a:pt x="727634" y="31179"/>
                                  <a:pt x="711911" y="32982"/>
                                </a:cubicBezTo>
                                <a:cubicBezTo>
                                  <a:pt x="691794" y="35268"/>
                                  <a:pt x="672643" y="37770"/>
                                  <a:pt x="652488" y="39739"/>
                                </a:cubicBezTo>
                                <a:cubicBezTo>
                                  <a:pt x="624218" y="42520"/>
                                  <a:pt x="596786" y="44107"/>
                                  <a:pt x="568401" y="45580"/>
                                </a:cubicBezTo>
                                <a:cubicBezTo>
                                  <a:pt x="560070" y="46012"/>
                                  <a:pt x="545986" y="47409"/>
                                  <a:pt x="537629" y="47739"/>
                                </a:cubicBezTo>
                                <a:cubicBezTo>
                                  <a:pt x="502691" y="49085"/>
                                  <a:pt x="471119" y="49225"/>
                                  <a:pt x="436169" y="48044"/>
                                </a:cubicBezTo>
                                <a:cubicBezTo>
                                  <a:pt x="411645" y="47219"/>
                                  <a:pt x="388150" y="46736"/>
                                  <a:pt x="363652" y="45263"/>
                                </a:cubicBezTo>
                                <a:cubicBezTo>
                                  <a:pt x="332842" y="43434"/>
                                  <a:pt x="303885" y="41402"/>
                                  <a:pt x="273164" y="38202"/>
                                </a:cubicBezTo>
                                <a:cubicBezTo>
                                  <a:pt x="256908" y="36513"/>
                                  <a:pt x="235763" y="35344"/>
                                  <a:pt x="219545" y="33274"/>
                                </a:cubicBezTo>
                                <a:cubicBezTo>
                                  <a:pt x="188151" y="29299"/>
                                  <a:pt x="159512" y="26086"/>
                                  <a:pt x="128143" y="21907"/>
                                </a:cubicBezTo>
                                <a:cubicBezTo>
                                  <a:pt x="112370" y="19812"/>
                                  <a:pt x="95745" y="17387"/>
                                  <a:pt x="79997" y="15139"/>
                                </a:cubicBezTo>
                                <a:cubicBezTo>
                                  <a:pt x="54343" y="11468"/>
                                  <a:pt x="33413" y="7277"/>
                                  <a:pt x="7798" y="3442"/>
                                </a:cubicBezTo>
                                <a:cubicBezTo>
                                  <a:pt x="5575" y="3124"/>
                                  <a:pt x="2794" y="2857"/>
                                  <a:pt x="0" y="2578"/>
                                </a:cubicBezTo>
                                <a:lnTo>
                                  <a:pt x="152" y="0"/>
                                </a:lnTo>
                                <a:close/>
                              </a:path>
                            </a:pathLst>
                          </a:custGeom>
                          <a:ln w="940" cap="flat">
                            <a:miter lim="127000"/>
                          </a:ln>
                        </wps:spPr>
                        <wps:style>
                          <a:lnRef idx="1">
                            <a:srgbClr val="181717"/>
                          </a:lnRef>
                          <a:fillRef idx="0">
                            <a:srgbClr val="000000">
                              <a:alpha val="0"/>
                            </a:srgbClr>
                          </a:fillRef>
                          <a:effectRef idx="0">
                            <a:scrgbClr r="0" g="0" b="0"/>
                          </a:effectRef>
                          <a:fontRef idx="none"/>
                        </wps:style>
                        <wps:bodyPr/>
                      </wps:wsp>
                      <wps:wsp>
                        <wps:cNvPr id="289" name="Shape 289"/>
                        <wps:cNvSpPr/>
                        <wps:spPr>
                          <a:xfrm>
                            <a:off x="175746" y="1088828"/>
                            <a:ext cx="845439" cy="35331"/>
                          </a:xfrm>
                          <a:custGeom>
                            <a:avLst/>
                            <a:gdLst/>
                            <a:ahLst/>
                            <a:cxnLst/>
                            <a:rect l="0" t="0" r="0" b="0"/>
                            <a:pathLst>
                              <a:path w="845439" h="35331">
                                <a:moveTo>
                                  <a:pt x="0" y="0"/>
                                </a:moveTo>
                                <a:cubicBezTo>
                                  <a:pt x="17691" y="2248"/>
                                  <a:pt x="34125" y="4546"/>
                                  <a:pt x="53162" y="6642"/>
                                </a:cubicBezTo>
                                <a:cubicBezTo>
                                  <a:pt x="68910" y="8382"/>
                                  <a:pt x="85535" y="10236"/>
                                  <a:pt x="101308" y="11836"/>
                                </a:cubicBezTo>
                                <a:cubicBezTo>
                                  <a:pt x="132677" y="15036"/>
                                  <a:pt x="161315" y="17513"/>
                                  <a:pt x="192710" y="20561"/>
                                </a:cubicBezTo>
                                <a:cubicBezTo>
                                  <a:pt x="208928" y="22148"/>
                                  <a:pt x="230073" y="23037"/>
                                  <a:pt x="246329" y="24346"/>
                                </a:cubicBezTo>
                                <a:cubicBezTo>
                                  <a:pt x="277051" y="26797"/>
                                  <a:pt x="306007" y="28359"/>
                                  <a:pt x="336829" y="29769"/>
                                </a:cubicBezTo>
                                <a:cubicBezTo>
                                  <a:pt x="361315" y="30899"/>
                                  <a:pt x="384810" y="31255"/>
                                  <a:pt x="409346" y="31902"/>
                                </a:cubicBezTo>
                                <a:cubicBezTo>
                                  <a:pt x="444284" y="32804"/>
                                  <a:pt x="475856" y="32689"/>
                                  <a:pt x="510794" y="31661"/>
                                </a:cubicBezTo>
                                <a:cubicBezTo>
                                  <a:pt x="519138" y="31420"/>
                                  <a:pt x="533235" y="30353"/>
                                  <a:pt x="541566" y="29997"/>
                                </a:cubicBezTo>
                                <a:cubicBezTo>
                                  <a:pt x="569938" y="28867"/>
                                  <a:pt x="597383" y="27660"/>
                                  <a:pt x="625666" y="25527"/>
                                </a:cubicBezTo>
                                <a:cubicBezTo>
                                  <a:pt x="645808" y="24003"/>
                                  <a:pt x="664972" y="22098"/>
                                  <a:pt x="685076" y="20320"/>
                                </a:cubicBezTo>
                                <a:cubicBezTo>
                                  <a:pt x="700812" y="18948"/>
                                  <a:pt x="715810" y="17793"/>
                                  <a:pt x="731495" y="16167"/>
                                </a:cubicBezTo>
                                <a:cubicBezTo>
                                  <a:pt x="738619" y="15456"/>
                                  <a:pt x="747751" y="14313"/>
                                  <a:pt x="754850" y="13488"/>
                                </a:cubicBezTo>
                                <a:cubicBezTo>
                                  <a:pt x="760082" y="12891"/>
                                  <a:pt x="808190" y="7912"/>
                                  <a:pt x="844829" y="3645"/>
                                </a:cubicBezTo>
                                <a:lnTo>
                                  <a:pt x="845439" y="6172"/>
                                </a:lnTo>
                                <a:cubicBezTo>
                                  <a:pt x="808800" y="10426"/>
                                  <a:pt x="760692" y="15405"/>
                                  <a:pt x="755460" y="16015"/>
                                </a:cubicBezTo>
                                <a:cubicBezTo>
                                  <a:pt x="748360" y="16840"/>
                                  <a:pt x="738619" y="18149"/>
                                  <a:pt x="731495" y="18872"/>
                                </a:cubicBezTo>
                                <a:cubicBezTo>
                                  <a:pt x="715810" y="20485"/>
                                  <a:pt x="701408" y="21475"/>
                                  <a:pt x="685686" y="22860"/>
                                </a:cubicBezTo>
                                <a:cubicBezTo>
                                  <a:pt x="665581" y="24612"/>
                                  <a:pt x="646418" y="26530"/>
                                  <a:pt x="626275" y="28054"/>
                                </a:cubicBezTo>
                                <a:cubicBezTo>
                                  <a:pt x="597979" y="30175"/>
                                  <a:pt x="570548" y="31394"/>
                                  <a:pt x="542176" y="32524"/>
                                </a:cubicBezTo>
                                <a:cubicBezTo>
                                  <a:pt x="533845" y="32868"/>
                                  <a:pt x="519748" y="33934"/>
                                  <a:pt x="511404" y="34175"/>
                                </a:cubicBezTo>
                                <a:cubicBezTo>
                                  <a:pt x="476466" y="35230"/>
                                  <a:pt x="444907" y="35331"/>
                                  <a:pt x="409956" y="34417"/>
                                </a:cubicBezTo>
                                <a:cubicBezTo>
                                  <a:pt x="385420" y="33782"/>
                                  <a:pt x="361937" y="33413"/>
                                  <a:pt x="337426" y="32296"/>
                                </a:cubicBezTo>
                                <a:cubicBezTo>
                                  <a:pt x="306616" y="30899"/>
                                  <a:pt x="277660" y="29311"/>
                                  <a:pt x="246939" y="26860"/>
                                </a:cubicBezTo>
                                <a:cubicBezTo>
                                  <a:pt x="230696" y="25578"/>
                                  <a:pt x="209537" y="24676"/>
                                  <a:pt x="193320" y="23101"/>
                                </a:cubicBezTo>
                                <a:cubicBezTo>
                                  <a:pt x="161925" y="20027"/>
                                  <a:pt x="133299" y="17576"/>
                                  <a:pt x="101917" y="14363"/>
                                </a:cubicBezTo>
                                <a:cubicBezTo>
                                  <a:pt x="86144" y="12750"/>
                                  <a:pt x="69520" y="10896"/>
                                  <a:pt x="53772" y="9182"/>
                                </a:cubicBezTo>
                                <a:cubicBezTo>
                                  <a:pt x="34735" y="7086"/>
                                  <a:pt x="18301" y="4775"/>
                                  <a:pt x="597" y="2515"/>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0" name="Shape 290"/>
                        <wps:cNvSpPr/>
                        <wps:spPr>
                          <a:xfrm>
                            <a:off x="175746" y="1088828"/>
                            <a:ext cx="845439" cy="35331"/>
                          </a:xfrm>
                          <a:custGeom>
                            <a:avLst/>
                            <a:gdLst/>
                            <a:ahLst/>
                            <a:cxnLst/>
                            <a:rect l="0" t="0" r="0" b="0"/>
                            <a:pathLst>
                              <a:path w="845439" h="35331">
                                <a:moveTo>
                                  <a:pt x="844829" y="3645"/>
                                </a:moveTo>
                                <a:cubicBezTo>
                                  <a:pt x="808190" y="7912"/>
                                  <a:pt x="760082" y="12891"/>
                                  <a:pt x="754850" y="13488"/>
                                </a:cubicBezTo>
                                <a:cubicBezTo>
                                  <a:pt x="747751" y="14313"/>
                                  <a:pt x="738619" y="15456"/>
                                  <a:pt x="731495" y="16167"/>
                                </a:cubicBezTo>
                                <a:cubicBezTo>
                                  <a:pt x="715810" y="17793"/>
                                  <a:pt x="700812" y="18948"/>
                                  <a:pt x="685076" y="20320"/>
                                </a:cubicBezTo>
                                <a:cubicBezTo>
                                  <a:pt x="664972" y="22098"/>
                                  <a:pt x="645808" y="24003"/>
                                  <a:pt x="625666" y="25527"/>
                                </a:cubicBezTo>
                                <a:cubicBezTo>
                                  <a:pt x="597383" y="27660"/>
                                  <a:pt x="569938" y="28867"/>
                                  <a:pt x="541566" y="29997"/>
                                </a:cubicBezTo>
                                <a:cubicBezTo>
                                  <a:pt x="533235" y="30353"/>
                                  <a:pt x="519138" y="31420"/>
                                  <a:pt x="510794" y="31661"/>
                                </a:cubicBezTo>
                                <a:cubicBezTo>
                                  <a:pt x="475856" y="32689"/>
                                  <a:pt x="444284" y="32804"/>
                                  <a:pt x="409346" y="31902"/>
                                </a:cubicBezTo>
                                <a:cubicBezTo>
                                  <a:pt x="384810" y="31255"/>
                                  <a:pt x="361315" y="30899"/>
                                  <a:pt x="336829" y="29769"/>
                                </a:cubicBezTo>
                                <a:cubicBezTo>
                                  <a:pt x="306007" y="28359"/>
                                  <a:pt x="277051" y="26797"/>
                                  <a:pt x="246329" y="24346"/>
                                </a:cubicBezTo>
                                <a:cubicBezTo>
                                  <a:pt x="230073" y="23037"/>
                                  <a:pt x="208928" y="22148"/>
                                  <a:pt x="192710" y="20561"/>
                                </a:cubicBezTo>
                                <a:cubicBezTo>
                                  <a:pt x="161315" y="17513"/>
                                  <a:pt x="132677" y="15036"/>
                                  <a:pt x="101308" y="11836"/>
                                </a:cubicBezTo>
                                <a:cubicBezTo>
                                  <a:pt x="85535" y="10236"/>
                                  <a:pt x="68910" y="8382"/>
                                  <a:pt x="53162" y="6642"/>
                                </a:cubicBezTo>
                                <a:cubicBezTo>
                                  <a:pt x="34125" y="4546"/>
                                  <a:pt x="17691" y="2248"/>
                                  <a:pt x="0" y="0"/>
                                </a:cubicBezTo>
                                <a:lnTo>
                                  <a:pt x="597" y="2515"/>
                                </a:lnTo>
                                <a:cubicBezTo>
                                  <a:pt x="18301" y="4775"/>
                                  <a:pt x="34735" y="7086"/>
                                  <a:pt x="53772" y="9182"/>
                                </a:cubicBezTo>
                                <a:cubicBezTo>
                                  <a:pt x="69520" y="10896"/>
                                  <a:pt x="86144" y="12750"/>
                                  <a:pt x="101917" y="14363"/>
                                </a:cubicBezTo>
                                <a:cubicBezTo>
                                  <a:pt x="133299" y="17576"/>
                                  <a:pt x="161925" y="20027"/>
                                  <a:pt x="193320" y="23101"/>
                                </a:cubicBezTo>
                                <a:cubicBezTo>
                                  <a:pt x="209537" y="24676"/>
                                  <a:pt x="230696" y="25578"/>
                                  <a:pt x="246939" y="26860"/>
                                </a:cubicBezTo>
                                <a:cubicBezTo>
                                  <a:pt x="277660" y="29311"/>
                                  <a:pt x="306616" y="30899"/>
                                  <a:pt x="337426" y="32296"/>
                                </a:cubicBezTo>
                                <a:cubicBezTo>
                                  <a:pt x="361937" y="33413"/>
                                  <a:pt x="385420" y="33782"/>
                                  <a:pt x="409956" y="34417"/>
                                </a:cubicBezTo>
                                <a:cubicBezTo>
                                  <a:pt x="444907" y="35331"/>
                                  <a:pt x="476466" y="35230"/>
                                  <a:pt x="511404" y="34175"/>
                                </a:cubicBezTo>
                                <a:cubicBezTo>
                                  <a:pt x="519748" y="33934"/>
                                  <a:pt x="533845" y="32868"/>
                                  <a:pt x="542176" y="32524"/>
                                </a:cubicBezTo>
                                <a:cubicBezTo>
                                  <a:pt x="570548" y="31394"/>
                                  <a:pt x="597979" y="30175"/>
                                  <a:pt x="626275" y="28054"/>
                                </a:cubicBezTo>
                                <a:cubicBezTo>
                                  <a:pt x="646418" y="26530"/>
                                  <a:pt x="665581" y="24612"/>
                                  <a:pt x="685686" y="22860"/>
                                </a:cubicBezTo>
                                <a:cubicBezTo>
                                  <a:pt x="701408" y="21475"/>
                                  <a:pt x="715810" y="20485"/>
                                  <a:pt x="731495" y="18872"/>
                                </a:cubicBezTo>
                                <a:cubicBezTo>
                                  <a:pt x="738619" y="18149"/>
                                  <a:pt x="748360" y="16840"/>
                                  <a:pt x="755460" y="16015"/>
                                </a:cubicBezTo>
                                <a:cubicBezTo>
                                  <a:pt x="760692" y="15405"/>
                                  <a:pt x="808800" y="10426"/>
                                  <a:pt x="845439" y="6172"/>
                                </a:cubicBezTo>
                                <a:lnTo>
                                  <a:pt x="844829" y="3645"/>
                                </a:lnTo>
                                <a:close/>
                              </a:path>
                            </a:pathLst>
                          </a:custGeom>
                          <a:ln w="94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4608CCB9" id="Group 990" o:spid="_x0000_s1026" style="width:63.25pt;height:67.5pt;mso-position-horizontal-relative:char;mso-position-vertical-relative:line" coordsize="11999,13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">
                <v:shape id="Shape 198" o:spid="_x0000_s1027" style="position:absolute;width:11999;height:13604;visibility:visible;mso-wrap-style:square;v-text-anchor:top" coordsize="1199909,1360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1cYA&#10;AADcAAAADwAAAGRycy9kb3ducmV2LnhtbESPQWvCQBCF7wX/wzKCt7qxB2lTVymCRQQLUUuvQ3bM&#10;ps3Ohuxqor++cyj0NsN78943i9XgG3WlLtaBDcymGSjiMtiaKwOn4+bxGVRMyBabwGTgRhFWy9HD&#10;AnMbei7oekiVkhCOORpwKbW51rF05DFOQ0ss2jl0HpOsXaVth72E+0Y/Zdlce6xZGhy2tHZU/hwu&#10;3sDX9+7jsyjWp6Pv77ezdbv9+2VuzGQ8vL2CSjSkf/Pf9dYK/ovQyj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91cYAAADcAAAADwAAAAAAAAAAAAAAAACYAgAAZHJz&#10;L2Rvd25yZXYueG1sUEsFBgAAAAAEAAQA9QAAAIsDAAAAAA==&#10;" path="m,l1199909,r,755929c1199909,1089787,931304,1360412,599936,1360412,268592,1360412,,1089787,,755929l,xe" fillcolor="#4792be" stroked="f" strokeweight="0">
                  <v:stroke miterlimit="83231f" joinstyle="miter"/>
                  <v:path arrowok="t" textboxrect="0,0,1199909,1360412"/>
                </v:shape>
                <v:shape id="Shape 199" o:spid="_x0000_s1028" style="position:absolute;width:11999;height:13604;visibility:visible;mso-wrap-style:square;v-text-anchor:top" coordsize="1199909,1360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ux8MA&#10;AADcAAAADwAAAGRycy9kb3ducmV2LnhtbERPS2vCQBC+F/oflin0ImZjDmJS1xACRS9FqpbibchO&#10;Hm12NmS3mv77riD0Nh/fc9b5ZHpxodF1lhUsohgEcWV1x42C0/F1vgLhPLLG3jIp+CUH+ebxYY2Z&#10;tld+p8vBNyKEsMtQQev9kEnpqpYMusgOxIGr7WjQBzg2Uo94DeGml0kcL6XBjkNDiwOVLVXfhx+j&#10;IKFZTfum+OJ6a3YfZZIWn+c3pZ6fpuIFhKfJ/4vv7p0O89MUbs+EC+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ux8MAAADcAAAADwAAAAAAAAAAAAAAAACYAgAAZHJzL2Rv&#10;d25yZXYueG1sUEsFBgAAAAAEAAQA9QAAAIgDAAAAAA==&#10;" path="m,l,755929v,333858,268592,604483,599936,604483c931304,1360412,1199909,1089787,1199909,755929l1199909,,,xe" filled="f" strokecolor="#171616" strokeweight=".84pt">
                  <v:stroke miterlimit="1" joinstyle="miter"/>
                  <v:path arrowok="t" textboxrect="0,0,1199909,1360412"/>
                </v:shape>
                <v:shape id="Shape 200" o:spid="_x0000_s1029" style="position:absolute;left:4425;top:671;width:2888;height:2925;visibility:visible;mso-wrap-style:square;v-text-anchor:top" coordsize="288849,29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I3sIA&#10;AADcAAAADwAAAGRycy9kb3ducmV2LnhtbESPwWrDMBBE74X8g9hAbo0cB0rrRgnBkJJTTZ1+wGJt&#10;bDfWykiqrfx9VSj0OMzMG2Z3iGYQEznfW1awWWcgiBure24VfF5Oj88gfEDWOFgmBXfycNgvHnZY&#10;aDvzB011aEWCsC9QQRfCWEjpm44M+rUdiZN3tc5gSNK1UjucE9wMMs+yJ2mw57TQ4UhlR82t/jYK&#10;4lvJL5dMu/c8mra+1tX2K6+UWi3j8RVEoBj+w3/ts1aQiPB7Jh0B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VwjewgAAANwAAAAPAAAAAAAAAAAAAAAAAJgCAABkcnMvZG93&#10;bnJldi54bWxQSwUGAAAAAAQABAD1AAAAhwMAAAAA&#10;" path="m144424,v79756,,144425,65469,144425,146203c288849,226949,224180,292418,144424,292418,64668,292418,,226949,,146203,,65469,64668,,144424,xe" fillcolor="#fecd23" stroked="f" strokeweight="0">
                  <v:stroke miterlimit="1" joinstyle="miter"/>
                  <v:path arrowok="t" textboxrect="0,0,288849,292418"/>
                </v:shape>
                <v:shape id="Shape 201" o:spid="_x0000_s1030" style="position:absolute;left:4425;top:671;width:2888;height:2925;visibility:visible;mso-wrap-style:square;v-text-anchor:top" coordsize="288849,29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B5/cUA&#10;AADcAAAADwAAAGRycy9kb3ducmV2LnhtbESPQWvCQBSE7wX/w/KE3upGD8VGV5FooYcWMXrw+Mg+&#10;s9Hs25DdaOyv7woFj8PMfMPMl72txZVaXzlWMB4lIIgLpysuFRz2n29TED4ga6wdk4I7eVguBi9z&#10;TLW78Y6ueShFhLBPUYEJoUml9IUhi37kGuLonVxrMUTZllK3eItwW8tJkrxLixXHBYMNZYaKS95Z&#10;BZwZU5/z3ffUbH5/jtvu3q0/MqVeh/1qBiJQH57h//aXVjBJxvA4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Hn9xQAAANwAAAAPAAAAAAAAAAAAAAAAAJgCAABkcnMv&#10;ZG93bnJldi54bWxQSwUGAAAAAAQABAD1AAAAigMAAAAA&#10;" path="m288849,146203v,80746,-64669,146215,-144425,146215c64668,292418,,226949,,146203,,65469,64668,,144424,v79756,,144425,65469,144425,146203xe" filled="f" strokecolor="#171616" strokeweight=".42pt">
                  <v:stroke miterlimit="83231f" joinstyle="miter"/>
                  <v:path arrowok="t" textboxrect="0,0,288849,292418"/>
                </v:shape>
                <v:shape id="Shape 202" o:spid="_x0000_s1031" style="position:absolute;left:4360;top:10695;width:970;height:1057;visibility:visible;mso-wrap-style:square;v-text-anchor:top" coordsize="96977,105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osIA&#10;AADcAAAADwAAAGRycy9kb3ducmV2LnhtbESPQYvCMBSE78L+h/AEL7Km28Oy1kYRURBvVen5bfNs&#10;q81LaaKt/34jCHscZuYbJl0NphEP6lxtWcHXLAJBXFhdc6ngfNp9/oBwHlljY5kUPMnBavkxSjHR&#10;tueMHkdfigBhl6CCyvs2kdIVFRl0M9sSB+9iO4M+yK6UusM+wE0j4yj6lgZrDgsVtrSpqLgd70ZB&#10;v810TryZHurTkG3z6zzXv16pyXhYL0B4Gvx/+N3eawVxFMPrTDg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6iwgAAANwAAAAPAAAAAAAAAAAAAAAAAJgCAABkcnMvZG93&#10;bnJldi54bWxQSwUGAAAAAAQABAD1AAAAhwMAAAAA&#10;" path="m91186,r5791,28207c96977,28207,81750,50305,73101,60782,64160,71603,60566,80073,50330,89637v-9207,8597,-20117,14656,-33680,15278c,105690,2820,86182,5068,76950,10084,56541,22251,38545,33300,20993l91186,xe" fillcolor="#fecd23" stroked="f" strokeweight="0">
                  <v:stroke miterlimit="83231f" joinstyle="miter"/>
                  <v:path arrowok="t" textboxrect="0,0,96977,105690"/>
                </v:shape>
                <v:shape id="Shape 203" o:spid="_x0000_s1032" style="position:absolute;left:4360;top:10695;width:970;height:1057;visibility:visible;mso-wrap-style:square;v-text-anchor:top" coordsize="96977,105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VxwcQA&#10;AADcAAAADwAAAGRycy9kb3ducmV2LnhtbESPQWvCQBSE74L/YXlCb7prBJHUVURQ0h4ENXh+ZF+T&#10;tNm3IbuNaX+9Wyh4HGbmG2a9HWwjeup87VjDfKZAEBfO1FxqyK+H6QqED8gGG8ek4Yc8bDfj0RpT&#10;4+58pv4SShEh7FPUUIXQplL6oiKLfuZa4uh9uM5iiLIrpenwHuG2kYlSS2mx5rhQYUv7ioqvy7fV&#10;4HuVn3+z+afL3vm4yGRyelvetH6ZDLtXEIGG8Az/tzOjIVEL+DsTj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lccHEAAAA3AAAAA8AAAAAAAAAAAAAAAAAmAIAAGRycy9k&#10;b3ducmV2LnhtbFBLBQYAAAAABAAEAPUAAACJAwAAAAA=&#10;" path="m33300,20993c22251,38545,10084,56541,5068,76950,2820,86182,,105690,16650,104915v13563,-622,24473,-6681,33680,-15278c60566,80073,64160,71603,73101,60782,81750,50305,96977,28207,96977,28207l91186,,33300,20993xe" filled="f" strokecolor="#171616" strokeweight=".1175mm">
                  <v:stroke miterlimit="83231f" joinstyle="miter"/>
                  <v:path arrowok="t" textboxrect="0,0,96977,105690"/>
                </v:shape>
                <v:shape id="Shape 204" o:spid="_x0000_s1033" style="position:absolute;left:6441;top:10695;width:970;height:1057;visibility:visible;mso-wrap-style:square;v-text-anchor:top" coordsize="96990,105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aAsYA&#10;AADcAAAADwAAAGRycy9kb3ducmV2LnhtbESPT2sCMRTE7wW/Q3hCbzVxLVVWo0hboaVe/IN4fGye&#10;u6ubl2WT6uqnN0Khx2FmfsNMZq2txJkaXzrW0O8pEMSZMyXnGrabxcsIhA/IBivHpOFKHmbTztME&#10;U+MuvKLzOuQiQtinqKEIoU6l9FlBFn3P1cTRO7jGYoiyyaVp8BLhtpKJUm/SYslxocCa3gvKTutf&#10;q2GQfAx3P60aLK4q2S4/b8v98dtr/dxt52MQgdrwH/5rfxkNiXqFx5l4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oaAsYAAADcAAAADwAAAAAAAAAAAAAAAACYAgAAZHJz&#10;L2Rvd25yZXYueG1sUEsFBgAAAAAEAAQA9QAAAIsDAAAAAA==&#10;" path="m5791,l63678,20993c74714,38545,86906,56541,91910,76950v2261,9232,5080,28740,-11582,27965c66777,104293,55855,98234,46647,89637,36411,80073,32817,71603,23876,60782,15215,50305,,28207,,28207l5791,xe" fillcolor="#fecd23" stroked="f" strokeweight="0">
                  <v:stroke miterlimit="83231f" joinstyle="miter"/>
                  <v:path arrowok="t" textboxrect="0,0,96990,105690"/>
                </v:shape>
                <v:shape id="Shape 205" o:spid="_x0000_s1034" style="position:absolute;left:6441;top:10695;width:970;height:1057;visibility:visible;mso-wrap-style:square;v-text-anchor:top" coordsize="96990,105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1DNsUA&#10;AADcAAAADwAAAGRycy9kb3ducmV2LnhtbESPTYvCMBCG7wv+hzCCtzVV8INqlPULPIiyKsjehma2&#10;7dpMShNr/fdGEPY4vPM+88x03phC1FS53LKCXjcCQZxYnXOq4HzafI5BOI+ssbBMCh7kYD5rfUwx&#10;1vbO31QffSoChF2MCjLvy1hKl2Rk0HVtSRyyX1sZ9GGsUqkrvAe4KWQ/iobSYM7hQoYlLTNKrseb&#10;CRo/69Hub7FY173Das/L0UWOg57qtJuvCQhPjf9ffre3WkE/GsDrmUAA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TUM2xQAAANwAAAAPAAAAAAAAAAAAAAAAAJgCAABkcnMv&#10;ZG93bnJldi54bWxQSwUGAAAAAAQABAD1AAAAigMAAAAA&#10;" path="m63678,20993c74714,38545,86906,56541,91910,76950v2261,9232,5080,28740,-11582,27965c66777,104293,55855,98234,46647,89637,36411,80073,32817,71603,23876,60782,15215,50305,,28207,,28207l5791,,63678,20993xe" filled="f" strokecolor="#171616" strokeweight=".1175mm">
                  <v:stroke miterlimit="83231f" joinstyle="miter"/>
                  <v:path arrowok="t" textboxrect="0,0,96990,105690"/>
                </v:shape>
                <v:shape id="Shape 206" o:spid="_x0000_s1035" style="position:absolute;left:5128;top:2236;width:1475;height:1506;visibility:visible;mso-wrap-style:square;v-text-anchor:top" coordsize="147510,15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SUcYA&#10;AADcAAAADwAAAGRycy9kb3ducmV2LnhtbESPQWsCMRSE74X+h/AKXoomXcpWVqOUomIvBa2ox8fm&#10;dbO4eVk20d3++6ZQ6HGYmW+Y+XJwjbhRF2rPGp4mCgRx6U3NlYbD53o8BREissHGM2n4pgDLxf3d&#10;HAvje97RbR8rkSAcCtRgY2wLKUNpyWGY+JY4eV++cxiT7CppOuwT3DUyUyqXDmtOCxZberNUXvZX&#10;p2G9eX85rx4PedafSPWXZ7v6OFqtRw/D6wxEpCH+h//aW6MhUzn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ISUcYAAADcAAAADwAAAAAAAAAAAAAAAACYAgAAZHJz&#10;L2Rvd25yZXYueG1sUEsFBgAAAAAEAAQA9QAAAIsDAAAAAA==&#10;" path="m133083,v,,7709,48247,9259,78054c143866,107874,147510,121069,139535,128512v-7976,7454,-38938,21234,-57442,21678c63589,150635,30264,144437,18974,137261,7684,130073,,121983,,114236,,111049,2489,92342,4839,70383,8217,38938,15139,1765,15139,1765l133083,xe" fillcolor="#181717" stroked="f" strokeweight="0">
                  <v:stroke miterlimit="83231f" joinstyle="miter"/>
                  <v:path arrowok="t" textboxrect="0,0,147510,150635"/>
                </v:shape>
                <v:shape id="Shape 207" o:spid="_x0000_s1036" style="position:absolute;left:5128;top:2236;width:1475;height:1506;visibility:visible;mso-wrap-style:square;v-text-anchor:top" coordsize="147510,15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bp78A&#10;AADcAAAADwAAAGRycy9kb3ducmV2LnhtbESPwQrCMBBE74L/EFbwpqkeVKpRVBAUL7YKXpdmbYvN&#10;pjRR698bQfA4zMwbZrFqTSWe1LjSsoLRMAJBnFldcq7gct4NZiCcR9ZYWSYFb3KwWnY7C4y1fXFC&#10;z9TnIkDYxaig8L6OpXRZQQbd0NbEwbvZxqAPssmlbvAV4KaS4yiaSIMlh4UCa9oWlN3Th1FgLB2S&#10;5ErnO7rT6HjbbI/TKlWq32vXcxCeWv8P/9p7rWAcTeF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txunvwAAANwAAAAPAAAAAAAAAAAAAAAAAJgCAABkcnMvZG93bnJl&#10;di54bWxQSwUGAAAAAAQABAD1AAAAhAMAAAAA&#10;" path="m133083,v,,7709,48247,9259,78054c143866,107874,147510,121069,139535,128512v-7976,7454,-38938,21234,-57442,21678c63589,150635,30264,144437,18974,137261,7684,130073,,121983,,114236,,111049,2489,92342,4839,70383,8217,38938,15139,1765,15139,1765l133083,xe" filled="f" strokecolor="#191814" strokeweight=".03458mm">
                  <v:stroke miterlimit="1" joinstyle="miter"/>
                  <v:path arrowok="t" textboxrect="0,0,147510,150635"/>
                </v:shape>
                <v:shape id="Shape 208" o:spid="_x0000_s1037" style="position:absolute;left:4113;top:3403;width:3549;height:7921;visibility:visible;mso-wrap-style:square;v-text-anchor:top" coordsize="354927,792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4V8IA&#10;AADcAAAADwAAAGRycy9kb3ducmV2LnhtbERPTYvCMBC9L/gfwgje1rQKi1SjiCiIyyJ2FTwOzdhW&#10;m0ltsrX+e3MQ9vh437NFZyrRUuNKywriYQSCOLO65FzB8XfzOQHhPLLGyjIpeJKDxbz3McNE2wcf&#10;qE19LkIIuwQVFN7XiZQuK8igG9qaOHAX2xj0ATa51A0+Qrip5CiKvqTBkkNDgTWtCspu6Z9R4Krv&#10;3c823nWn9roe72/x+ZLerVKDfrecgvDU+X/x273VCkZRWBvOhCM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TPhXwgAAANwAAAAPAAAAAAAAAAAAAAAAAJgCAABkcnMvZG93&#10;bnJldi54bWxQSwUGAAAAAAQABAD1AAAAhwMAAAAA&#10;" path="m177902,v,,28892,1207,47637,9423c225539,9423,225920,7303,227114,7239v3150,-177,8281,648,12573,2667c246291,13018,252146,18453,255486,23330v1003,1448,5042,1943,8255,2362c265824,25971,267919,25959,268034,25997v2997,991,67310,58737,68592,64415c337464,94132,332041,102539,328968,108293v-2641,4915,1613,10656,241,14110c328054,125311,325387,128663,324714,131661v,,-2502,10820,-5779,29553c315646,179959,317005,245173,314058,257683v-2959,12484,1969,78448,3290,99149c318656,377558,326873,484454,330175,504508v3276,20065,12230,77724,13411,95148c344767,617080,349733,654380,350850,665214v2197,21056,1055,35534,2959,55041c354876,731114,354927,745262,353682,756221v-1790,15812,-25374,16714,-37554,20105c300495,780682,286322,789775,270104,790461v-31242,1321,-97803,1574,-131573,-369c110503,788467,73647,783946,60046,776936,53302,773443,45910,769976,39002,766852,33160,764210,17932,759168,12586,755511,,746913,5842,715937,6553,703517,7912,679615,29147,501803,31102,471259v1867,-28892,5754,-59335,7570,-88227c39586,368402,41123,355460,41631,340817v990,-28295,8775,-89992,6146,-103060c45148,224651,23000,175298,21018,159500,19723,149085,14427,135128,18910,124714v1931,-4458,2693,-9030,2858,-13868c21895,107099,21539,103708,19545,100482v-431,-698,-889,-1371,-1333,-2057c16967,96482,16878,93853,17996,90640,19025,87655,30264,76150,43586,63792,61913,46774,83884,28067,85839,26695v1258,-863,2490,-1841,4039,-2083c90957,24461,92037,24600,93129,24612v597,14,2007,90,2223,-672c97307,16548,102349,14427,107264,11265v6414,-4127,13196,-5931,18263,-4762c127241,6896,128537,7048,129540,6566,135141,3937,177902,,177902,xe" fillcolor="#181717" stroked="f" strokeweight="0">
                  <v:stroke miterlimit="1" joinstyle="miter"/>
                  <v:path arrowok="t" textboxrect="0,0,354927,792035"/>
                </v:shape>
                <v:shape id="Shape 209" o:spid="_x0000_s1038" style="position:absolute;left:5317;top:2033;width:1085;height:1533;visibility:visible;mso-wrap-style:square;v-text-anchor:top" coordsize="108509,153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qM8IA&#10;AADcAAAADwAAAGRycy9kb3ducmV2LnhtbESPT2sCMRTE7wW/Q3hCbzVxoaVdjeIfBHvU7sXbY/PM&#10;Lm5eliTq+u1NodDjMDO/YebLwXXiRiG2njVMJwoEce1Ny1ZD9bN7+wQRE7LBzjNpeFCE5WL0MsfS&#10;+Dsf6HZMVmQIxxI1NCn1pZSxbshhnPieOHtnHxymLIOVJuA9w10nC6U+pMOW80KDPW0aqi/Hq9OQ&#10;3mWxrlbRdVZJuw377/4QT1q/jofVDESiIf2H/9p7o6FQX/B7Jh8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rOozwgAAANwAAAAPAAAAAAAAAAAAAAAAAJgCAABkcnMvZG93&#10;bnJldi54bWxQSwUGAAAAAAQABAD1AAAAhwMAAAAA&#10;" path="m51173,557c59411,,67748,908,74359,3461v10960,4229,22250,11963,27597,22682c107391,37027,107264,49562,107861,61423v648,13259,-533,26823,-3543,39777c99619,121368,88722,146768,66078,151632v-7671,1651,-19494,-1144,-26632,-3963c33134,145193,26505,140836,21780,135972,5715,119387,559,94202,178,71901,76,66428,,60776,279,55163,660,47276,1803,39440,4750,32138,9131,21279,18301,11932,28588,6445,34798,3137,42935,1115,51173,557xe" fillcolor="#181717" stroked="f" strokeweight="0">
                  <v:stroke miterlimit="1" joinstyle="miter"/>
                  <v:path arrowok="t" textboxrect="0,0,108509,153283"/>
                </v:shape>
                <v:shape id="Shape 210" o:spid="_x0000_s1039" style="position:absolute;left:5363;top:2088;width:991;height:1418;visibility:visible;mso-wrap-style:square;v-text-anchor:top" coordsize="99124,141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98mMMA&#10;AADcAAAADwAAAGRycy9kb3ducmV2LnhtbERPTWvCQBC9F/oflin0UnRjDjFEV2mVlkLwUBXPQ3ZM&#10;otnZJLtN0n/fPRR6fLzv9XYyjRiod7VlBYt5BIK4sLrmUsH59D5LQTiPrLGxTAp+yMF28/iwxkzb&#10;kb9oOPpShBB2GSqovG8zKV1RkUE3ty1x4K62N+gD7EupexxDuGlkHEWJNFhzaKiwpV1Fxf34bRS0&#10;+0vaySR+w4/uZbgVcX5YjrlSz0/T6wqEp8n/i//cn1pBvAjzw5lw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98mMMAAADcAAAADwAAAAAAAAAAAAAAAACYAgAAZHJzL2Rv&#10;d25yZXYueG1sUEsFBgAAAAAEAAQA9QAAAIgDAAAAAA==&#10;" path="m49670,140c52667,,55690,102,58712,533v1969,293,3924,686,5829,1206c71158,3543,77343,6845,82448,11443v1461,1307,2820,2717,4065,4216c89954,19799,93345,24435,95288,29476v3264,8522,3467,18123,3671,27141c99124,63856,98806,71120,98082,78308v-343,3315,-762,6629,-1320,9906c95758,94120,94386,99975,92672,105714v-1245,4154,-3086,8065,-4826,12040c84125,126288,78817,134239,70168,138316v-2299,1092,-4826,2184,-7328,2705c59499,141706,55563,141846,52159,141605v-8916,-661,-17831,-2921,-25273,-7849c24803,132359,22695,130911,21031,129019,16307,123647,11557,116751,8509,109296,4839,100317,2375,90335,1321,80734,445,72720,,64656,140,56604v38,-2324,114,-4661,254,-6985c584,46621,851,43650,1308,40678,2197,34912,4166,29413,6896,24257,10871,16739,17221,10630,24714,6642,26784,5537,28969,4546,31179,3746,34684,2463,38329,1473,42025,927,44577,546,47117,253,49670,140xe" fillcolor="#fffefd" stroked="f" strokeweight="0">
                  <v:stroke miterlimit="1" joinstyle="miter"/>
                  <v:path arrowok="t" textboxrect="0,0,99124,141846"/>
                </v:shape>
                <v:shape id="Shape 211" o:spid="_x0000_s1040" style="position:absolute;left:5455;top:2611;width:441;height:524;visibility:visible;mso-wrap-style:square;v-text-anchor:top" coordsize="44107,52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VkKsMA&#10;AADcAAAADwAAAGRycy9kb3ducmV2LnhtbESPzWrDMBCE74W+g9hCb7WsUEJxrYRSKPU1P6U+rq2N&#10;7cRaGUtx3LevAoEch5n5hsnXs+3FRKPvHGtQSQqCuHam40bDfvf18gbCB2SDvWPS8Ece1qvHhxwz&#10;4y68oWkbGhEh7DPU0IYwZFL6uiWLPnEDcfQObrQYohwbaUa8RLjt5SJNl9Jix3GhxYE+W6pP27PV&#10;8PptyoZ+pspXhVLF4dcdLZZaPz/NH+8gAs3hHr61C6NhoRRcz8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VkKsMAAADcAAAADwAAAAAAAAAAAAAAAACYAgAAZHJzL2Rv&#10;d25yZXYueG1sUEsFBgAAAAAEAAQA9QAAAIgDAAAAAA==&#10;" path="m14808,v2603,,4839,127,6782,267c25895,597,30556,1308,33261,5017v1981,2717,3124,6096,3252,9461c36626,17755,35598,21234,35077,24461v-889,5498,-8344,18250,-2451,22669c35420,49226,40818,48235,44107,48311v-3797,2134,-9335,4090,-14212,953c26822,47308,26695,41339,27368,38100v978,-4673,3582,-8775,5309,-13170c34556,20219,34506,15735,32689,11037,32118,9551,30759,8699,29299,8268,27317,7709,25755,7024,23749,6630,20193,5918,16472,5830,12865,6248,10185,6579,7645,7024,5359,8548,3949,9525,1778,11037,,9817,228,8699,203,8827,419,7684l2108,5283c2108,5283,5575,,14808,xe" fillcolor="black" stroked="f" strokeweight="0">
                  <v:stroke miterlimit="1" joinstyle="miter"/>
                  <v:path arrowok="t" textboxrect="0,0,44107,52401"/>
                </v:shape>
                <v:shape id="Shape 212" o:spid="_x0000_s1041" style="position:absolute;left:5924;top:2606;width:337;height:106;visibility:visible;mso-wrap-style:square;v-text-anchor:top" coordsize="33693,10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qBrccA&#10;AADcAAAADwAAAGRycy9kb3ducmV2LnhtbESPzWrDMBCE74W8g9hAb40ct02CEyWEgKFQUvJ3yHGx&#10;NpaJtTKWart9+qpQ6HGYmW+Y1Wawteio9ZVjBdNJAoK4cLriUsHlnD8tQPiArLF2TAq+yMNmPXpY&#10;YaZdz0fqTqEUEcI+QwUmhCaT0heGLPqJa4ijd3OtxRBlW0rdYh/htpZpksykxYrjgsGGdoaK++nT&#10;Kvi+3vN83z9f5uHj5bgvu8Ored8q9TgetksQgYbwH/5rv2kF6TSF3zPx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6ga3HAAAA3AAAAA8AAAAAAAAAAAAAAAAAmAIAAGRy&#10;cy9kb3ducmV2LnhtbFBLBQYAAAAABAAEAPUAAACMAwAAAAA=&#10;" path="m16497,v5030,,10427,1562,13018,3619c32474,5943,33693,7327,33693,7327l32372,9677v-63,115,-4584,-1562,-4952,-1689c25007,7200,22530,6490,19990,6210v-1461,-178,-2972,-152,-4432,51c14275,6426,13005,6832,11748,7137v-775,190,-1639,280,-2401,572l6490,8788c4699,9448,2921,10592,978,9778,,9360,89,8268,292,7391,381,7023,737,5105,1067,4940,1067,4940,11430,,16497,xe" fillcolor="black" stroked="f" strokeweight="0">
                  <v:stroke miterlimit="1" joinstyle="miter"/>
                  <v:path arrowok="t" textboxrect="0,0,33693,10592"/>
                </v:shape>
                <v:shape id="Shape 213" o:spid="_x0000_s1042" style="position:absolute;left:5956;top:2711;width:244;height:99;visibility:visible;mso-wrap-style:square;v-text-anchor:top" coordsize="24371,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M38UA&#10;AADcAAAADwAAAGRycy9kb3ducmV2LnhtbESPQWvCQBSE7wX/w/IEb3WjUrHRVaQQFcGDtocen9ln&#10;Esy+TbNrkv57VxA8DjPzDbNYdaYUDdWusKxgNIxAEKdWF5wp+PlO3mcgnEfWWFomBf/kYLXsvS0w&#10;1rblIzUnn4kAYRejgtz7KpbSpTkZdENbEQfvYmuDPsg6k7rGNsBNKcdRNJUGCw4LOVb0lVN6Pd2M&#10;gnPaHjaza/b5Ufzi9q/pEmv2iVKDfreeg/DU+Vf42d5pBePRBB5nw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IzfxQAAANwAAAAPAAAAAAAAAAAAAAAAAJgCAABkcnMv&#10;ZG93bnJldi54bWxQSwUGAAAAAAQABAD1AAAAigMAAAAA&#10;" path="m15977,305v1994,215,4114,1003,5626,2349c21844,2870,22047,3098,22289,3327v1143,1130,1701,2451,1701,2451l24371,6921c23241,5905,22187,4826,20904,3975,19710,3213,18428,2807,17056,2515v-762,-179,-1588,-280,-2375,-293c11925,2184,9042,2184,6617,3505,5753,3975,4813,4584,4039,5181,3035,5982,2299,6655,1410,7886,965,8534,572,9474,,9906l876,7023v64,-267,267,-547,381,-788c1664,5562,2146,4928,2705,4369,3492,3556,4458,2832,5423,2209,6718,1371,8141,724,9665,419,11747,,13894,64,15977,305xe" fillcolor="black" stroked="f" strokeweight="0">
                  <v:stroke miterlimit="1" joinstyle="miter"/>
                  <v:path arrowok="t" textboxrect="0,0,24371,9906"/>
                </v:shape>
                <v:shape id="Shape 214" o:spid="_x0000_s1043" style="position:absolute;left:6027;top:2720;width:113;height:127;visibility:visible;mso-wrap-style:square;v-text-anchor:top" coordsize="11354,12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mEtMUA&#10;AADcAAAADwAAAGRycy9kb3ducmV2LnhtbESP0WrCQBRE3wv9h+UW+lJ0EymNRFcJgqU+pFD1A67Z&#10;axLN3g272xj/vlso9HGYmTPMcj2aTgzkfGtZQTpNQBBXVrdcKzgetpM5CB+QNXaWScGdPKxXjw9L&#10;zLW98RcN+1CLCGGfo4ImhD6X0lcNGfRT2xNH72ydwRClq6V2eItw08lZkrxJgy3HhQZ72jRUXfff&#10;RsHQe/x82V2OWfZ+MjgvSufOpVLPT2OxABFoDP/hv/aHVjBLX+H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GYS0xQAAANwAAAAPAAAAAAAAAAAAAAAAAJgCAABkcnMv&#10;ZG93bnJldi54bWxQSwUGAAAAAAQABAD1AAAAigMAAAAA&#10;" path="m5677,v3150,,5677,2832,5677,6324c11354,9817,8827,12649,5677,12649,2566,12649,,9817,,6324,,2832,2566,,5677,xe" fillcolor="black" stroked="f" strokeweight="0">
                  <v:stroke miterlimit="1" joinstyle="miter"/>
                  <v:path arrowok="t" textboxrect="0,0,11354,12649"/>
                </v:shape>
                <v:shape id="Shape 215" o:spid="_x0000_s1044" style="position:absolute;left:5509;top:2700;width:244;height:99;visibility:visible;mso-wrap-style:square;v-text-anchor:top" coordsize="2438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MYTr8A&#10;AADcAAAADwAAAGRycy9kb3ducmV2LnhtbESPzQrCMBCE74LvEFbwZlMFRatRVCp4Evx5gKVZ22qz&#10;KU3U+vZGEDwOM/MNs1i1phJPalxpWcEwikEQZ1aXnCu4nHeDKQjnkTVWlknBmxyslt3OAhNtX3yk&#10;58nnIkDYJaig8L5OpHRZQQZdZGvi4F1tY9AH2eRSN/gKcFPJURxPpMGSw0KBNW0Lyu6nh1GQ2ry6&#10;XzcTMmW6PWRTTmfmlirV77XrOQhPrf+Hf+29VjAajuF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oxhOvwAAANwAAAAPAAAAAAAAAAAAAAAAAJgCAABkcnMvZG93bnJl&#10;di54bWxQSwUGAAAAAAQABAD1AAAAhAMAAAAA&#10;" path="m8407,317c10503,50,12649,,14719,406v1524,318,2947,965,4242,1803c19939,2832,20879,3530,21679,4369v558,559,1041,1193,1435,1854c23254,6476,23444,6756,23520,7023r864,2883c23813,9486,23419,8534,22974,7899,22085,6655,21336,5994,20345,5181,19583,4597,18631,3987,17780,3505,15341,2184,12446,2184,9715,2222v-800,13,-1612,127,-2387,293c5956,2807,4661,3213,3480,3987,2210,4813,1143,5905,,6921l393,5778v,,572,-1308,1702,-2451c2324,3086,2553,2857,2781,2654,4280,1308,6414,520,8407,317xe" fillcolor="black" stroked="f" strokeweight="0">
                  <v:stroke miterlimit="1" joinstyle="miter"/>
                  <v:path arrowok="t" textboxrect="0,0,24384,9906"/>
                </v:shape>
                <v:shape id="Shape 216" o:spid="_x0000_s1045" style="position:absolute;left:5569;top:2709;width:113;height:126;visibility:visible;mso-wrap-style:square;v-text-anchor:top" coordsize="11354,12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WMUA&#10;AADcAAAADwAAAGRycy9kb3ducmV2LnhtbESPwWrDMBBE74H+g9hCL6GRk4Nj3CghFFraQwpx/QFb&#10;a2M7sVZGUm3376NAIcdhZt4wm91kOjGQ861lBctFAoK4srrlWkH5/facgfABWWNnmRT8kYfd9mG2&#10;wVzbkY80FKEWEcI+RwVNCH0upa8aMugXtieO3sk6gyFKV0vtcIxw08lVkqTSYMtxocGeXhuqLsWv&#10;UTD0Hr/mn+dyvX7/MZjtD86dDko9PU77FxCBpnAP/7c/tILVMoXbmXgE5P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79YxQAAANwAAAAPAAAAAAAAAAAAAAAAAJgCAABkcnMv&#10;ZG93bnJldi54bWxQSwUGAAAAAAQABAD1AAAAigMAAAAA&#10;" path="m5664,v3137,,5690,2832,5690,6324c11354,9817,8801,12649,5664,12649,2540,12649,,9817,,6324,,2832,2540,,5664,xe" fillcolor="black" stroked="f" strokeweight="0">
                  <v:stroke miterlimit="1" joinstyle="miter"/>
                  <v:path arrowok="t" textboxrect="0,0,11354,12649"/>
                </v:shape>
                <v:shape id="Shape 217" o:spid="_x0000_s1046" style="position:absolute;left:5906;top:2981;width:91;height:125;visibility:visible;mso-wrap-style:square;v-text-anchor:top" coordsize="9131,12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iNMcA&#10;AADcAAAADwAAAGRycy9kb3ducmV2LnhtbESPT2sCMRTE70K/Q3gFL1KzCvXP1iilKNhCD2oVe3sk&#10;r5ulm5dlE9ftt28KQo/DzPyGWaw6V4mWmlB6VjAaZiCItTclFwo+DpuHGYgQkQ1WnknBDwVYLe96&#10;C8yNv/KO2n0sRIJwyFGBjbHOpQzaksMw9DVx8r584zAm2RTSNHhNcFfJcZZNpMOS04LFml4s6e/9&#10;xSl43wym8/Xb48l+zrh6PZNu3VEr1b/vnp9AROrif/jW3hoF49EU/s6k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XojTHAAAA3AAAAA8AAAAAAAAAAAAAAAAAmAIAAGRy&#10;cy9kb3ducmV2LnhtbFBLBQYAAAAABAAEAPUAAACMAwAAAAA=&#10;" path="m,c3835,521,8090,2007,8814,6312v317,1727,-191,3531,-1029,5055c7455,11950,6439,12459,5728,12459v-178,,203,-648,355,-1067c7125,8827,7391,5385,5106,3416,3734,2260,1968,1219,419,292,317,241,127,26,,xe" fillcolor="black" stroked="f" strokeweight="0">
                  <v:stroke miterlimit="1" joinstyle="miter"/>
                  <v:path arrowok="t" textboxrect="0,0,9131,12459"/>
                </v:shape>
                <v:shape id="Shape 218" o:spid="_x0000_s1047" style="position:absolute;left:5264;top:2563;width:586;height:1442;visibility:visible;mso-wrap-style:square;v-text-anchor:top" coordsize="58658,144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Ow8IA&#10;AADcAAAADwAAAGRycy9kb3ducmV2LnhtbERPz2vCMBS+D/wfwhN2m2l7EKlGEUGZwmBzA/X2aJ5t&#10;sXnpmmiy/345DHb8+H4vVtF04kGDay0ryCcZCOLK6pZrBV+f25cZCOeRNXaWScEPOVgtR08LLLUN&#10;/EGPo69FCmFXooLG+76U0lUNGXQT2xMn7moHgz7BoZZ6wJDCTSeLLJtKgy2nhgZ72jRU3Y53o0Ce&#10;2sssHPbxln/vind6C5d4Dko9j+N6DsJT9P/iP/erVlDkaW06k4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lQ7DwgAAANwAAAAPAAAAAAAAAAAAAAAAAJgCAABkcnMvZG93&#10;bnJldi54bWxQSwUGAAAAAAQABAD1AAAAhwMAAAAA&#10;" path="m13639,v,,-1308,14097,-165,22009c15367,34989,16294,47930,22034,59931v1258,2630,2401,5258,5309,6325c28486,66687,29845,66739,30988,66319v2070,-749,3683,-2578,5093,-4203c37909,60020,39954,58318,42367,56883v1016,-597,1956,-813,3099,-1168c49365,54559,53911,56020,57823,56362r835,-62l58658,60540r-86,-279c58394,61202,58001,62344,57607,63056v-102,190,-1143,1422,-3277,2895c52756,67031,50444,68300,48857,69317v-2388,1511,-4674,2578,-6503,4826c40703,76212,39535,78905,41224,81369v1918,2806,6617,4635,9893,3505c52768,84315,54051,83033,55715,82486r2943,59l58658,143309r-6702,912c48869,143726,46952,140818,44450,139281v-6147,-3747,-14758,-2223,-19939,-8229c20548,126454,17437,115430,13322,103759,8585,90322,4356,77775,2616,63627,2044,58801,1651,51701,1308,46863,698,38253,1320,29452,483,20866,,15786,483,4293,483,4293l13639,xe" fillcolor="black" stroked="f" strokeweight="0">
                  <v:stroke miterlimit="1" joinstyle="miter"/>
                  <v:path arrowok="t" textboxrect="0,0,58658,144221"/>
                </v:shape>
                <v:shape id="Shape 219" o:spid="_x0000_s1048" style="position:absolute;left:5850;top:2507;width:611;height:1508;visibility:visible;mso-wrap-style:square;v-text-anchor:top" coordsize="61052,150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RrMEA&#10;AADcAAAADwAAAGRycy9kb3ducmV2LnhtbESPzYoCMRCE78K+Q+iFvWmih1VHo4igePP3AdpJ70zY&#10;SWdIos6+/UYQPBZV9RU1X3auEXcK0XrWMBwoEMSlN5YrDZfzpj8BEROywcYzafijCMvFR2+OhfEP&#10;PtL9lCqRIRwL1FCn1BZSxrImh3HgW+Ls/fjgMGUZKmkCPjLcNXKk1Ld0aDkv1NjSuqby93RzGuzt&#10;sE8rtZX2Oj2oHcbxZB2D1l+f3WoGIlGX3uFXe2c0jIZTeJ7JR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xEazBAAAA3AAAAA8AAAAAAAAAAAAAAAAAmAIAAGRycy9kb3du&#10;cmV2LnhtbFBLBQYAAAAABAAEAPUAAACGAwAAAAA=&#10;" path="m46904,v,,11341,4763,12662,6414c60887,8065,61052,14706,60569,28828v-470,12942,-1283,25959,-2705,38850c56365,81013,53368,94208,49545,107061v-3289,11011,-11709,30899,-14579,34848c32274,145643,26393,147879,22151,149161v-5333,1626,-11569,-3619,-16624,-1003l,148910,,88146r3406,68c4880,88988,5133,89471,6543,90195v2998,1588,8420,1016,10376,-1714c19167,85369,18253,83096,16627,80467,15154,78181,12868,77114,10531,75908v-394,-216,-813,-420,-1232,-623c8131,74688,7077,73889,5997,73101,4613,72098,3051,71285,1806,70129,1184,69558,853,68834,587,68046l,66141,,61901r6542,-485c9322,61131,12080,60985,13795,61696v4038,1664,5575,6071,8992,8573c27739,73901,28362,72530,32388,69837v3327,-2248,4318,-6108,5004,-9487c40922,43243,46269,26835,46764,9220,46828,6147,46904,3073,46904,xe" fillcolor="black" stroked="f" strokeweight="0">
                  <v:stroke miterlimit="1" joinstyle="miter"/>
                  <v:path arrowok="t" textboxrect="0,0,61052,150787"/>
                </v:shape>
                <v:shape id="Shape 220" o:spid="_x0000_s1049" style="position:absolute;left:5290;top:2554;width:1145;height:1425;visibility:visible;mso-wrap-style:square;v-text-anchor:top" coordsize="114478,14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5i9MMA&#10;AADcAAAADwAAAGRycy9kb3ducmV2LnhtbERPz2vCMBS+D/wfwhN2m2m7OaQaZVQmmydXBfH2aN6a&#10;sualNFHr/npzGOz48f1erAbbigv1vnGsIJ0kIIgrpxuuFRz2708zED4ga2wdk4IbeVgtRw8LzLW7&#10;8hddylCLGMI+RwUmhC6X0leGLPqJ64gj9+16iyHCvpa6x2sMt63MkuRVWmw4NhjsqDBU/ZRnq2DL&#10;U/N5/N1gujtNQ+Fu6+fuZa3U43h4m4MINIR/8Z/7QyvIsjg/nolH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5i9MMAAADcAAAADwAAAAAAAAAAAAAAAACYAgAAZHJzL2Rv&#10;d25yZXYueG1sUEsFBgAAAAAEAAQA9QAAAIgDAAAAAA==&#10;" path="m107380,186v1364,186,2805,577,3161,786c111277,1365,113983,2356,114236,3511v242,1156,242,9221,,16778c113983,27845,113157,38195,112750,43631v-406,5436,-1460,16700,-2209,20396c109817,67723,108890,77756,107175,83763v-1740,6007,-3708,17425,-5118,20968c99682,110776,97993,117087,95707,123184v-965,2565,-2324,4966,-3683,7341c90360,133433,88583,135910,85751,137814v-2706,1816,-5893,3404,-9183,3708c74778,141687,72644,141586,70917,141078v-2820,-813,-4445,-1384,-8077,-927c60008,140494,57125,142157,54229,142298v-3048,139,-5626,-1639,-8319,-2782c42748,138170,39434,137192,36169,136099v-3035,-1041,-6273,-1828,-8928,-3708c24282,130296,22454,126880,20828,123717,19025,120186,11531,101188,10058,96755,8585,92297,4293,74543,3150,68307,1994,62046,775,38703,432,33509,114,28340,203,15856,114,13456,,10420,419,10255,114,5709l8903,3677v-140,51,-292,2223,-305,2375c8356,7855,8191,9658,8065,11488v-267,3911,152,7810,609,11709c9093,26765,9347,30359,9792,33941v965,7658,2400,15303,4991,22606c15735,59239,16828,61894,18149,64433v1053,2007,2755,3950,4787,5017c25121,70606,26479,70974,29007,69730v1867,-915,3137,-2058,3784,-2743c34036,65666,34557,65145,35763,64078v1194,-1067,2845,-3010,4217,-3886c41783,58998,44120,58147,46266,57766v762,-139,7811,-394,7988,978c54496,60547,53658,62643,52743,63862v-1664,2198,-4470,3239,-6909,4928c41986,71469,34595,74873,35687,80563v724,3823,4687,6553,8331,7074c45580,87865,47371,87840,48806,87052v991,-533,2540,-1003,3607,-1321c54178,85211,55270,84842,56528,84906v4483,242,7899,3568,12496,2858c70244,87573,72124,86964,73089,86176v1498,-1245,2603,-2552,2933,-4534c76187,80614,76073,79229,75654,78264,73609,73654,70218,71914,66065,69374,64186,68218,62116,67266,60452,65780,58306,63900,57887,62541,57379,59811v927,-1372,1663,-1067,2019,-1245c60312,58172,61569,58071,62878,58122v1410,38,4673,76,6007,571c71057,59455,71717,61347,73355,62885v889,825,1613,1599,2464,2451c77724,67253,78334,68193,80289,69577v2693,1943,4941,2121,7608,127c90831,67494,93053,64103,94374,60738v749,-1918,1257,-3594,1803,-5588c96736,53105,97371,50997,97803,48914v495,-2184,686,-4559,1105,-6756c99428,39516,100000,37065,100609,34436v1448,-6287,2198,-12802,2858,-19190c103874,11233,104623,1860,104686,629v44,-610,1330,-629,2694,-443xe" fillcolor="#fffefd" stroked="f" strokeweight="0">
                  <v:stroke miterlimit="1" joinstyle="miter"/>
                  <v:path arrowok="t" textboxrect="0,0,114478,142437"/>
                </v:shape>
                <v:shape id="Shape 221" o:spid="_x0000_s1050" style="position:absolute;left:5465;top:3217;width:237;height:432;visibility:visible;mso-wrap-style:square;v-text-anchor:top" coordsize="23673,4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FzcEA&#10;AADcAAAADwAAAGRycy9kb3ducmV2LnhtbESPwWrDMBBE74X+g9hAb40cH0rqRg4mEMihhybpByzW&#10;1jaWVkarOu7fV4VCjsPMvGF2+8U7NVOUIbCBzboARdwGO3Bn4PN6fN6CkoRs0QUmAz8ksK8fH3ZY&#10;2XDjM82X1KkMYanQQJ/SVGktbU8eZR0m4ux9hegxZRk7bSPeMtw7XRbFi/Y4cF7ocaJDT+14+faZ&#10;Ijji1emPJs5O3ptzO71qMeZptTRvoBIt6R7+b5+sgbLcwN+ZfAR0/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Ahc3BAAAA3AAAAA8AAAAAAAAAAAAAAAAAmAIAAGRycy9kb3du&#10;cmV2LnhtbFBLBQYAAAAABAAEAPUAAACGAwAAAAA=&#10;" path="m15634,c14020,1892,11912,3505,10198,5296,9309,6235,8433,7671,7683,8712,4826,12598,3492,16789,2464,21513v-521,2375,-763,4801,-673,7252c1892,30924,1575,34392,2324,36436v470,1308,1422,4559,3302,4420c7124,40754,9893,35966,10147,34798v508,-2274,775,-4382,1461,-6642c12293,25895,12560,23622,13500,21463v1003,-2311,1753,-4674,2896,-6909c17615,12179,19050,10020,20879,8065v800,-865,1701,-1893,2794,-2413c23622,6197,23380,6769,23254,7302v-165,711,-1156,1131,-1537,1752c20586,10960,19240,12319,18110,14224v-1080,1829,-1511,3911,-2375,5817c14859,21933,14605,23813,13907,25743v-686,1943,-1474,5042,-1893,7061c11443,35522,11328,37452,8560,40259v-559,571,-3315,2972,-4001,2717c3658,42646,1727,39268,1333,38392,,35445,330,31178,330,28054v13,-1537,127,-3073,356,-4572c1460,18250,3187,12802,5994,8280,6985,6693,8153,5232,9360,3822v533,-622,1066,-1511,1689,-2031c11125,1753,11176,1701,11252,1663v584,-342,1410,-495,2019,-711c14186,647,14706,330,15634,xe" fillcolor="#181717" stroked="f" strokeweight="0">
                  <v:stroke miterlimit="1" joinstyle="miter"/>
                  <v:path arrowok="t" textboxrect="0,0,23673,43231"/>
                </v:shape>
                <v:shape id="Shape 222" o:spid="_x0000_s1051" style="position:absolute;left:5999;top:3244;width:263;height:416;visibility:visible;mso-wrap-style:square;v-text-anchor:top" coordsize="26302,4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e2isQA&#10;AADcAAAADwAAAGRycy9kb3ducmV2LnhtbESPT4vCMBTE7wt+h/AEL6KpZVekGkUUYWHxsP47P5pn&#10;U2xeShO1+uk3woLHYWZ+w8wWra3EjRpfOlYwGiYgiHOnSy4UHPabwQSED8gaK8ek4EEeFvPOxwwz&#10;7e78S7ddKESEsM9QgQmhzqT0uSGLfuhq4uidXWMxRNkUUjd4j3BbyTRJxtJiyXHBYE0rQ/lld7UK&#10;Ph9U95/Hn3V/fPpabdvEmGcwSvW67XIKIlAb3uH/9rdWkKYp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3torEAAAA3AAAAA8AAAAAAAAAAAAAAAAAmAIAAGRycy9k&#10;b3ducmV2LnhtbFBLBQYAAAAABAAEAPUAAACJAwAAAAA=&#10;" path="m8992,r3772,800c12764,800,14999,2527,18555,8636v2832,4838,7747,20472,4737,27407c22568,37694,21399,40589,19634,41160v-1067,356,-3010,-2463,-4242,-4216c12662,33058,10871,25450,9335,21298,8103,17894,6883,15901,6033,13436,5537,12040,5131,11125,4509,10198,3150,8318,2400,7251,2400,7251l1334,5410,,3848v,,991,165,3823,3505c6401,10363,7975,12827,9335,16599v952,2578,1765,4635,2476,6870c12713,26301,12878,28321,14224,30962v330,635,1041,2426,1765,3975c16904,36906,18631,39167,19812,39522v889,254,1854,-2870,2223,-4712c22403,33033,22390,32232,22517,31344v305,-2160,-419,-5741,-800,-7849c21463,22060,21069,20663,20777,19253,19812,14630,17856,10211,17209,9157,15697,6680,13754,3327,11252,1943,11125,1854,8852,50,8992,xe" fillcolor="#181717" stroked="f" strokeweight="0">
                  <v:stroke miterlimit="1" joinstyle="miter"/>
                  <v:path arrowok="t" textboxrect="0,0,26302,41516"/>
                </v:shape>
                <v:shape id="Shape 223" o:spid="_x0000_s1052" style="position:absolute;left:5153;top:951;width:1441;height:1738;visibility:visible;mso-wrap-style:square;v-text-anchor:top" coordsize="144056,173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v6MUA&#10;AADcAAAADwAAAGRycy9kb3ducmV2LnhtbESPQWsCMRSE74X+h/AK3mq2q5SyGkUKhZath2oRvD2S&#10;Z7K6eVk2qa7/vikUPA4z8w0zXw6+FWfqYxNYwdO4AEGsg2nYKvjevj2+gIgJ2WAbmBRcKcJycX83&#10;x8qEC3/ReZOsyBCOFSpwKXWVlFE78hjHoSPO3iH0HlOWvZWmx0uG+1aWRfEsPTacFxx29OpInzY/&#10;XgHvzPpTT497p23dTD5svV5Na6VGD8NqBiLRkG7h//a7UVCWE/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GC/oxQAAANwAAAAPAAAAAAAAAAAAAAAAAJgCAABkcnMv&#10;ZG93bnJldi54bWxQSwUGAAAAAAQABAD1AAAAigMAAAAA&#10;" path="m70955,v73101,71616,71285,126289,72174,132855c143129,140843,134087,167907,134087,167907v,,-73648,-35839,-127178,5842l,138685c,138685,660,67018,70955,xe" fillcolor="#181717" stroked="f" strokeweight="0">
                  <v:stroke miterlimit="1" joinstyle="miter"/>
                  <v:path arrowok="t" textboxrect="0,0,144056,173749"/>
                </v:shape>
                <v:shape id="Shape 224" o:spid="_x0000_s1053" style="position:absolute;left:5192;top:978;width:1365;height:1650;visibility:visible;mso-wrap-style:square;v-text-anchor:top" coordsize="136512,165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IGx8UA&#10;AADcAAAADwAAAGRycy9kb3ducmV2LnhtbESPT2sCMRTE74V+h/AKvdWsS5GyGkWk/y4tdBXU22Pz&#10;zK5uXpYk6vrtTUHwOMzMb5jJrLetOJEPjWMFw0EGgrhyumGjYLX8eHkDESKyxtYxKbhQgNn08WGC&#10;hXZn/qNTGY1IEA4FKqhj7AopQ1WTxTBwHXHyds5bjEl6I7XHc4LbVuZZNpIWG04LNXa0qKk6lEer&#10;YB1MPjLDcvmz8b97/Kpo+/l+VOr5qZ+PQUTq4z18a39rBXn+Cv9n0hG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gbHxQAAANwAAAAPAAAAAAAAAAAAAAAAAJgCAABkcnMv&#10;ZG93bnJldi54bWxQSwUGAAAAAAQABAD1AAAAigMAAAAA&#10;" path="m66573,v1232,1168,1105,1067,2591,2642c70764,4318,72301,6083,73800,7848v1333,1575,2616,3189,3899,4801c82474,18669,86919,24041,91973,29794v1727,1968,2934,3963,4585,5995c97866,37402,99962,40322,101232,41973v4572,5881,7836,11202,11646,17616c115595,64224,118504,69469,120358,74485v3353,9132,7175,17819,9601,27229c132436,111278,134582,120917,136385,130607v127,762,-558,2248,-736,2972c133604,141948,132080,150660,129375,158877v102,-330,-6299,-2261,-6667,-2363c105867,151524,83871,146444,66218,145999v-18314,-444,-31839,4686,-48450,11989c16205,158674,8153,162814,5271,165036l,132804v,,4813,-27775,7493,-36983c11976,80442,18936,66472,26721,52463v1689,-3022,3366,-5689,5296,-8559c33172,42190,34608,40386,35903,38798,40526,33045,44107,27407,48806,21679v1372,-1702,3340,-4141,4775,-5816c58153,10541,61620,4966,66573,xe" fillcolor="#fffefd" stroked="f" strokeweight="0">
                  <v:stroke miterlimit="1" joinstyle="miter"/>
                  <v:path arrowok="t" textboxrect="0,0,136512,165036"/>
                </v:shape>
                <v:shape id="Shape 225" o:spid="_x0000_s1054" style="position:absolute;left:5712;top:3243;width:276;height:61;visibility:visible;mso-wrap-style:square;v-text-anchor:top" coordsize="27610,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3ksQA&#10;AADcAAAADwAAAGRycy9kb3ducmV2LnhtbESP3YrCMBSE74V9h3AE7zS17IrbNcoiSGVB8KcPcGiO&#10;bbU5KU3W1rc3guDlMDPfMItVb2pxo9ZVlhVMJxEI4tzqigsF2WkznoNwHlljbZkU3MnBavkxWGCi&#10;bccHuh19IQKEXYIKSu+bREqXl2TQTWxDHLyzbQ36INtC6ha7ADe1jKNoJg1WHBZKbGhdUn49/hsF&#10;83rq0n26ld/5obun1V+2u3xmSo2G/e8PCE+9f4df7a1WEMdf8Dw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Kd5LEAAAA3AAAAA8AAAAAAAAAAAAAAAAAmAIAAGRycy9k&#10;b3ducmV2LnhtbFBLBQYAAAAABAAEAPUAAACJAwAAAAA=&#10;" path="m10808,178v723,-25,939,216,1600,623c12954,1118,13107,1537,13805,1537v584,-25,2108,-1143,3035,-1283c18262,,19622,521,20853,1296v1956,1181,3874,2463,5804,3721c27013,5258,27165,5309,27610,5614v-699,419,-4775,546,-5296,521c17551,5957,16853,5817,12078,5880v-1296,26,-2604,64,-3899,153c6388,6160,5601,6122,3810,6122,2197,6059,1600,6122,,5906,2096,4763,2184,4521,3835,3429,6121,1931,8052,280,10808,178xe" fillcolor="#181717" stroked="f" strokeweight="0">
                  <v:stroke miterlimit="1" joinstyle="miter"/>
                  <v:path arrowok="t" textboxrect="0,0,27610,6160"/>
                </v:shape>
                <v:shape id="Shape 226" o:spid="_x0000_s1055" style="position:absolute;left:5757;top:3342;width:172;height:39;visibility:visible;mso-wrap-style:square;v-text-anchor:top" coordsize="17196,3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5NqcUA&#10;AADcAAAADwAAAGRycy9kb3ducmV2LnhtbESPQWvCQBSE7wX/w/KEXqRuzCG00VWKIhaUgrZ4fmRf&#10;k2D27ZpdTfz3riD0OMzMN8xs0ZtGXKn1tWUFk3ECgriwuuZSwe/P+u0dhA/IGhvLpOBGHhbzwcsM&#10;c2073tP1EEoRIexzVFCF4HIpfVGRQT+2jjh6f7Y1GKJsS6lb7CLcNDJNkkwarDkuVOhoWVFxOlyM&#10;gu/VaaO7jywblZPt8nzky865kVKvw/5zCiJQH/7Dz/aXVpCmGTzO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k2pxQAAANwAAAAPAAAAAAAAAAAAAAAAAJgCAABkcnMv&#10;ZG93bnJldi54bWxQSwUGAAAAAAQABAD1AAAAigMAAAAA&#10;" path="m,c,,3747,1727,9208,1600,11621,1536,14110,991,17196,,14643,2743,12116,3645,9360,3772,5905,3925,2184,2401,,xe" fillcolor="#181717" stroked="f" strokeweight="0">
                  <v:stroke miterlimit="1" joinstyle="miter"/>
                  <v:path arrowok="t" textboxrect="0,0,17196,3925"/>
                </v:shape>
                <v:shape id="Shape 227" o:spid="_x0000_s1056" style="position:absolute;left:5090;top:3480;width:1579;height:778;visibility:visible;mso-wrap-style:square;v-text-anchor:top" coordsize="157899,77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xKsMA&#10;AADcAAAADwAAAGRycy9kb3ducmV2LnhtbESPW4vCMBSE34X9D+EI+6apxRvdpiILBZ8EL4iPh+Zs&#10;U2xOShO1++83C4KPw8x8w+SbwbbiQb1vHCuYTRMQxJXTDdcKzqdysgbhA7LG1jEp+CUPm+JjlGOm&#10;3ZMP9DiGWkQI+wwVmBC6TEpfGbLop64jjt6P6y2GKPta6h6fEW5bmSbJUlpsOC4Y7OjbUHU73q0C&#10;mu3PfteYxbXcX7ZrM7iVLOdKfY6H7ReIQEN4h1/tnVaQpiv4PxOP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AxKsMAAADcAAAADwAAAAAAAAAAAAAAAACYAgAAZHJzL2Rv&#10;d25yZXYueG1sUEsFBgAAAAAEAAQA9QAAAIgDAAAAAA==&#10;" path="m25311,318v,,-76,-318,1283,3822c28258,9106,29972,14110,31763,19050v914,2527,1727,5067,2870,7506c37021,31610,39535,36729,43675,40602v1156,1079,2413,2032,3772,2857c49619,44806,51702,45441,54229,45707v4648,508,8115,2883,12103,5067c70929,53277,76175,52463,81026,51321v2146,-509,4318,-1092,6528,-940c89675,50521,91669,51321,93726,51739v1321,280,2667,445,4001,242c100533,51524,103213,50444,105639,48958v2133,-1282,4356,-2717,5994,-4661c113564,42011,114846,39256,115951,36487v2108,-5321,4166,-10681,6185,-16040c122708,18923,123279,17399,123749,15849v1448,-4838,3353,-10134,5118,-14858c128867,991,130658,1219,132436,1550v6858,1295,11188,5422,14808,8381c150863,12903,154381,15799,155804,17983v1422,2210,2095,4064,330,6490c154038,27356,82829,77775,79286,77533,77267,77419,10439,28537,8941,26860l,18644v,,5397,-9589,11418,-12992c17463,2260,25311,318,25311,318xe" fillcolor="#fffefd" stroked="f" strokeweight="0">
                  <v:stroke miterlimit="1" joinstyle="miter"/>
                  <v:path arrowok="t" textboxrect="0,0,157899,77775"/>
                </v:shape>
                <v:shape id="Shape 228" o:spid="_x0000_s1057" style="position:absolute;left:4309;top:3675;width:3139;height:4132;visibility:visible;mso-wrap-style:square;v-text-anchor:top" coordsize="313906,413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8b1cEA&#10;AADcAAAADwAAAGRycy9kb3ducmV2LnhtbERPzYrCMBC+C75DGGEvZU23gmjXKFJYVLxo9QGGZrYt&#10;20xqE2337c1B8Pjx/a82g2nEgzpXW1bwNY1BEBdW11wquF5+PhcgnEfW2FgmBf/kYLMej1aYatvz&#10;mR65L0UIYZeigsr7NpXSFRUZdFPbEgfu13YGfYBdKXWHfQg3jUzieC4N1hwaKmwpq6j4y+9GQdaf&#10;jn122R1ukY2y/Swyx2hplPqYDNtvEJ4G/xa/3HutIEnC2nAmHA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PG9XBAAAA3AAAAA8AAAAAAAAAAAAAAAAAmAIAAGRycy9kb3du&#10;cmV2LnhtbFBLBQYAAAAABAAEAPUAAACGAwAAAAA=&#10;" path="m69748,432v3023,2578,81280,64680,87783,64782c164859,65329,244399,2438,246583,2260v1600,-127,67323,56833,66853,62510c313322,66103,263131,133134,263093,134785v-444,20218,-1778,31559,-1549,50000c261836,209105,260401,228041,259981,252349v-444,25794,-952,46723,-1777,71996c258001,330720,258800,343649,257315,356806v-1740,15342,-5499,30696,-11558,35116c232969,401231,217678,403250,202641,404368v-10706,800,-36855,1270,-46228,673c123075,402933,72618,413245,63068,373913v-1727,-7074,-4000,-22872,-5334,-39776c56007,312267,55448,288556,55067,279464v-660,-16003,-1816,-48032,-1994,-64009c52629,176568,53658,136474,51740,133452,47206,126314,,70320,1054,65760,3391,55766,69228,,69748,432xe" fillcolor="#fecd23" stroked="f" strokeweight="0">
                  <v:stroke miterlimit="1" joinstyle="miter"/>
                  <v:path arrowok="t" textboxrect="0,0,313906,413245"/>
                </v:shape>
                <v:shape id="Shape 229" o:spid="_x0000_s1058" style="position:absolute;left:5176;top:968;width:1375;height:1678;visibility:visible;mso-wrap-style:square;v-text-anchor:top" coordsize="137490,167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PFasMA&#10;AADcAAAADwAAAGRycy9kb3ducmV2LnhtbESPQYvCMBSE74L/ITzBm6YWXGzXKCKICl7Wiue3zdu2&#10;a/NSmmjrvzcLCx6HmfmGWa57U4sHta6yrGA2jUAQ51ZXXCi4ZLvJAoTzyBpry6TgSQ7Wq+Fgiam2&#10;HX/R4+wLESDsUlRQet+kUrq8JINuahvi4P3Y1qAPsi2kbrELcFPLOIo+pMGKw0KJDW1Lym/nu1HQ&#10;1YmZ/2a3/fc1slW2O+mjyxKlxqN+8wnCU+/f4f/2QSuI4wT+zo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PFasMAAADcAAAADwAAAAAAAAAAAAAAAACYAgAAZHJzL2Rv&#10;d25yZXYueG1sUEsFBgAAAAAEAAQA9QAAAIgDAAAAAA==&#10;" path="m68643,v2490,2603,5119,5194,7468,7988c77534,9677,78867,11430,80074,13271v775,1168,3098,3899,3098,5233c83172,18555,82957,119634,82957,119634v34302,3378,54533,18085,54533,18085l130886,162496v,,-32207,-15087,-62789,-14249c37529,149072,5258,167754,5258,167754l470,140474,,137719v,,18682,-14656,53505,-18136l52680,18808v-13,-749,1752,-2463,2159,-3048c55956,14211,57036,12636,58230,11137,61417,7176,65189,3721,68643,xe" fillcolor="#181717" stroked="f" strokeweight="0">
                  <v:stroke miterlimit="1" joinstyle="miter"/>
                  <v:path arrowok="t" textboxrect="0,0,137490,167754"/>
                </v:shape>
                <v:shape id="Shape 230" o:spid="_x0000_s1059" style="position:absolute;left:5181;top:2171;width:1364;height:470;visibility:visible;mso-wrap-style:square;v-text-anchor:top" coordsize="136449,46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a+sQA&#10;AADcAAAADwAAAGRycy9kb3ducmV2LnhtbESP0WrCQBBF3wv9h2UE3+rGWKREV5G2glCK1vYDxuyY&#10;BLOzYXc18e87D4U+DnfumTnL9eBadaMQG88GppMMFHHpbcOVgZ/v7dMLqJiQLbaeycCdIqxXjw9L&#10;LKzv+Ytux1QpgXAs0ECdUldoHcuaHMaJ74glO/vgMMkYKm0D9gJ3rc6zbK4dNiwXauzotabycrw6&#10;oWQDh8/Daf6xf+vy5/2heg/n3pjxaNgsQCUa0v/yX3tnDeQzeV9kRAT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3mvrEAAAA3AAAAA8AAAAAAAAAAAAAAAAAmAIAAGRycy9k&#10;b3ducmV2LnhtbFBLBQYAAAAABAAEAPUAAACJAwAAAAA=&#10;" path="m65100,v44082,,71349,19571,71349,19571l130162,43535v,,-24701,-15113,-64706,-13919c24092,30835,5728,46977,5728,46977l,20218c,20218,24028,,65100,xe" fillcolor="#fecd23" stroked="f" strokeweight="0">
                  <v:stroke miterlimit="1" joinstyle="miter"/>
                  <v:path arrowok="t" textboxrect="0,0,136449,46977"/>
                </v:shape>
                <v:shape id="Shape 231" o:spid="_x0000_s1060" style="position:absolute;left:5181;top:2171;width:1364;height:470;visibility:visible;mso-wrap-style:square;v-text-anchor:top" coordsize="136449,46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sDJsQA&#10;AADcAAAADwAAAGRycy9kb3ducmV2LnhtbESPQWvCQBSE7wX/w/IEb3Wj0iCpq6ggeLCgqe35NftM&#10;gtm3S3Y18d+7hUKPw8x8wyxWvWnEnVpfW1YwGScgiAuray4VnD93r3MQPiBrbCyTggd5WC0HLwvM&#10;tO34RPc8lCJC2GeooArBZVL6oiKDfmwdcfQutjUYomxLqVvsItw0cpokqTRYc1yo0NG2ouKa34wC&#10;7k7pt2u2R3PIU/fzVbr1x+ZNqdGwX7+DCNSH//Bfe68VTGcT+D0Tj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LAybEAAAA3AAAAA8AAAAAAAAAAAAAAAAAmAIAAGRycy9k&#10;b3ducmV2LnhtbFBLBQYAAAAABAAEAPUAAACJAwAAAAA=&#10;" path="m65100,v44082,,71349,19571,71349,19571l130162,43535v,,-24701,-15113,-64706,-13919c24092,30835,5728,46977,5728,46977l,20218c,20218,24028,,65100,xe" filled="f" strokecolor="#171616" strokeweight=".07303mm">
                  <v:stroke miterlimit="83231f" joinstyle="miter"/>
                  <v:path arrowok="t" textboxrect="0,0,136449,46977"/>
                </v:shape>
                <v:shape id="Shape 232" o:spid="_x0000_s1061" style="position:absolute;left:5718;top:1002;width:272;height:1322;visibility:visible;mso-wrap-style:square;v-text-anchor:top" coordsize="27140,13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PzR8QA&#10;AADcAAAADwAAAGRycy9kb3ducmV2LnhtbESPQYvCMBSE78L+h/AW9qbpdkWWapSyKHgQwboi3h7N&#10;sy02L6WJtv57Iwgeh5n5hpktelOLG7WusqzgexSBIM6trrhQ8L9fDX9BOI+ssbZMCu7kYDH/GMww&#10;0bbjHd0yX4gAYZeggtL7JpHS5SUZdCPbEAfvbFuDPsi2kLrFLsBNLeMomkiDFYeFEhv6Kym/ZFej&#10;IDuZe9rJ02G7ScfH9SQ6LJdZrdTXZ59OQXjq/Tv8aq+1gvgn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z80fEAAAA3AAAAA8AAAAAAAAAAAAAAAAAmAIAAGRycy9k&#10;b3ducmV2LnhtbFBLBQYAAAAABAAEAPUAAACJAwAAAAA=&#10;" path="m14008,v4623,5194,4623,5194,7938,9169c22289,9589,27140,14757,27140,15329l25565,118821r241,13360l1244,132181r877,-10528c2121,121653,1282,14795,419,16218,,16929,3696,12395,5715,9525,7658,6731,10947,3543,14008,xe" fillcolor="#fecd23" stroked="f" strokeweight="0">
                  <v:stroke miterlimit="83231f" joinstyle="miter"/>
                  <v:path arrowok="t" textboxrect="0,0,27140,132181"/>
                </v:shape>
                <v:shape id="Shape 233" o:spid="_x0000_s1062" style="position:absolute;left:4216;top:4671;width:3384;height:6593;visibility:visible;mso-wrap-style:square;v-text-anchor:top" coordsize="338417,659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L8McA&#10;AADcAAAADwAAAGRycy9kb3ducmV2LnhtbESPT0sDMRTE74LfITzBm822CyJr02ILin+w0LWX3l43&#10;r5u1m5c1iW389kYQehxm5jfMdJ5sL47kQ+dYwXhUgCBunO64VbD5eLy5AxEissbeMSn4oQDz2eXF&#10;FCvtTrymYx1bkSEcKlRgYhwqKUNjyGIYuYE4e3vnLcYsfSu1x1OG215OiuJWWuw4LxgcaGmoOdTf&#10;VsFbekrL1W57+CzN9t3Xi6/NS/eq1PVVergHESnFc/i//awVTMoS/s7k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ly/DHAAAA3AAAAA8AAAAAAAAAAAAAAAAAmAIAAGRy&#10;cy9kb3ducmV2LnhtbFBLBQYAAAAABAAEAPUAAACMAwAAAAA=&#10;" path="m302819,v,,-4979,54470,-6452,89446c295199,117183,297256,142227,297713,146888v927,9855,1524,28575,1956,34925c300101,188189,302298,226987,302958,238176v661,11189,5474,67094,7011,86398c311505,343853,323177,445859,325819,473049v2616,27204,12598,158509,12598,158509c332194,634733,310362,642518,303797,644957v-32246,12077,-65291,13360,-99378,13310c186182,658254,167907,659295,149695,658038,114287,655612,81801,649377,48438,637515,34455,632549,20028,632206,8852,621868,,613677,2146,599313,3404,588543,5156,573545,7861,553504,8852,538429,12573,480631,17983,425653,24333,367817,25336,358648,34569,237858,35001,226022v445,-11837,4115,-52121,5105,-65786c40386,156667,41072,142049,41669,125781,42570,102006,39649,77216,38671,51448,37567,22365,38341,10440,38341,10440v,,18009,23570,18225,24676c58687,45758,56147,46533,57175,70117v1334,30670,-101,51676,280,56337c58115,134785,59423,191643,60008,207467v393,10770,1447,27445,2565,37681c63106,250051,63817,254953,64465,259855v1803,13183,2604,28740,13831,37782c82258,300812,86982,302946,91783,304457v18732,5905,38735,5143,58128,5575c169697,310477,189700,310477,209258,309817v8903,-306,18085,38,26809,-2071c245148,305550,251879,302057,258597,295808v2985,-2793,5080,-7391,6934,-11074c268440,279006,269481,272276,270637,266002v1410,-7785,2248,-15621,2540,-23534c273685,228638,273380,214782,273964,200964v737,-17157,1143,-33553,851,-50723c274485,130404,273990,109830,275031,90005v902,-16891,229,-25337,902,-53124c275933,36564,302819,,302819,xe" fillcolor="#fffefd" stroked="f" strokeweight="0">
                  <v:stroke miterlimit="83231f" joinstyle="miter"/>
                  <v:path arrowok="t" textboxrect="0,0,338417,659295"/>
                </v:shape>
                <v:shape id="Shape 234" o:spid="_x0000_s1063" style="position:absolute;left:3131;top:4363;width:1524;height:1627;visibility:visible;mso-wrap-style:square;v-text-anchor:top" coordsize="152362,16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aucUA&#10;AADcAAAADwAAAGRycy9kb3ducmV2LnhtbESPW2sCMRSE3wv9D+EUfKtZ77I1igqKUBBvL76dbo67&#10;2yYnyybq+u8bodDHYWa+YSazxhpxo9qXjhV02gkI4szpknMFp+PqfQzCB2SNxjEpeJCH2fT1ZYKp&#10;dnfe0+0QchEh7FNUUIRQpVL6rCCLvu0q4uhdXG0xRFnnUtd4j3BrZDdJhtJiyXGhwIqWBWU/h6tV&#10;4Na70XVhPr/6vFx8h8Ge1ua8Var11sw/QARqwn/4r73RCrq9PjzPxCM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tq5xQAAANwAAAAPAAAAAAAAAAAAAAAAAJgCAABkcnMv&#10;ZG93bnJldi54bWxQSwUGAAAAAAQABAD1AAAAigMAAAAA&#10;" path="m29196,327c31614,,35262,524,40183,3928v203,127,432,266,635,406c42913,5680,45022,7027,47142,8310v3112,1917,6236,3758,9386,5612c60414,16196,64338,18456,68263,20717v4178,2400,8369,4813,12560,7188c83261,29302,85458,30738,87909,32122v2693,1549,5614,3277,8484,4470c97333,36973,98311,37265,99289,37443v3391,635,7086,393,10211,-1155c112014,35055,114326,32896,116065,30293v2451,-3594,3988,-7874,4928,-10198l127089,78070v,,16637,49924,18402,57150c147904,145215,152362,156073,146685,159414v-5664,3327,-52654,-15608,-59029,-17768c81268,139488,43879,119383,43879,119383r-4128,5334c33617,129264,11938,115828,9322,115548,,114507,3213,90936,3505,85411,4902,58462,8344,25898,25591,1832v,,1187,-1178,3605,-1505xe" fillcolor="#181717" stroked="f" strokeweight="0">
                  <v:stroke miterlimit="83231f" joinstyle="miter"/>
                  <v:path arrowok="t" textboxrect="0,0,152362,162741"/>
                </v:shape>
                <v:shape id="Shape 235" o:spid="_x0000_s1064" style="position:absolute;left:3177;top:4370;width:310;height:1130;visibility:visible;mso-wrap-style:square;v-text-anchor:top" coordsize="31026,11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CycEA&#10;AADcAAAADwAAAGRycy9kb3ducmV2LnhtbESPQYvCMBSE7wv+h/AEb2tqxUW6xrKIBa+te/H2aN62&#10;XZuXtola/70RBI/DzHzDbNLRtOJKg2ssK1jMIxDEpdUNVwp+j9nnGoTzyBpby6TgTg7S7eRjg4m2&#10;N87pWvhKBAi7BBXU3neJlK6syaCb2444eH92MOiDHCqpB7wFuGllHEVf0mDDYaHGjnY1lefiYhRQ&#10;Hp+p+N9nvbTREXu/PGU5KzWbjj/fIDyN/h1+tQ9aQbxcwfNMOAJ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pAsnBAAAA3AAAAA8AAAAAAAAAAAAAAAAAmAIAAGRycy9kb3du&#10;cmV2LnhtbFBLBQYAAAAABAAEAPUAAACGAwAAAAA=&#10;" path="m25006,977v5677,966,6020,26594,775,57240c20549,88862,11709,112928,6020,111951,355,110985,,85357,5245,54711,10478,24066,19329,,25006,977xe" fillcolor="#f6f9f0" stroked="f" strokeweight="0">
                  <v:stroke miterlimit="83231f" joinstyle="miter"/>
                  <v:path arrowok="t" textboxrect="0,0,31026,112928"/>
                </v:shape>
                <v:shape id="Shape 236" o:spid="_x0000_s1065" style="position:absolute;left:3268;top:4423;width:484;height:1185;visibility:visible;mso-wrap-style:square;v-text-anchor:top" coordsize="48400,118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0FVMYA&#10;AADcAAAADwAAAGRycy9kb3ducmV2LnhtbESPQWvCQBSE7wX/w/IKvRTdVEEkukotCKVSqtGDx0f2&#10;maTNvk2yW7P9965Q8DjMzDfMYhVMLS7UucqygpdRAoI4t7riQsHxsBnOQDiPrLG2TAr+yMFqOXhY&#10;YKptz3u6ZL4QEcIuRQWl900qpctLMuhGtiGO3tl2Bn2UXSF1h32Em1qOk2QqDVYcF0ps6K2k/Cf7&#10;NQo+10mYfYXn3p02O99m/Ue7/W6VenoMr3MQnoK/h//b71rBeDKF25l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0FVMYAAADcAAAADwAAAAAAAAAAAAAAAACYAgAAZHJz&#10;L2Rvd25yZXYueG1sUEsFBgAAAAAEAAQA9QAAAIsDAAAAAA==&#10;" path="m23317,254v4636,2959,9322,6020,13995,8928c39421,10490,41402,11481,43409,12954v368,267,4991,3010,4940,3518c48349,16472,47308,31699,45174,46901,42951,62852,40031,81445,34214,96621v-2604,6770,-5753,14275,-10554,19762c21844,118466,19444,116777,17348,115812v-2299,-1068,-4699,-1944,-7048,-2896c6858,111544,3442,110172,,108801v,,5702,-4394,12268,-21311c17450,74143,19926,59563,21819,45415v558,-4140,1016,-8293,1346,-12446c23787,25298,24016,17615,24003,9919l23381,2184v,,-458,-2184,-64,-1930xe" fillcolor="#f6f9f0" stroked="f" strokeweight="0">
                  <v:stroke miterlimit="83231f" joinstyle="miter"/>
                  <v:path arrowok="t" textboxrect="0,0,48400,118466"/>
                </v:shape>
                <v:shape id="Shape 237" o:spid="_x0000_s1066" style="position:absolute;left:3591;top:4460;width:1010;height:1435;visibility:visible;mso-wrap-style:square;v-text-anchor:top" coordsize="100965,14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J7wMUA&#10;AADcAAAADwAAAGRycy9kb3ducmV2LnhtbESPQWsCMRSE74L/ITzBm2ar1upqlFJa6UnQ9tLbY/Pc&#10;Xbt5WZLorv56Iwgeh5n5hlmuW1OJMzlfWlbwMkxAEGdWl5wr+P35GsxA+ICssbJMCi7kYb3qdpaY&#10;atvwjs77kIsIYZ+igiKEOpXSZwUZ9ENbE0fvYJ3BEKXLpXbYRLip5ChJptJgyXGhwJo+Csr+9yej&#10;YJxttp+Tua2m27mb/TV0PNDrVal+r31fgAjUhmf40f7WCkbjN7if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snvAxQAAANwAAAAPAAAAAAAAAAAAAAAAAJgCAABkcnMv&#10;ZG93bnJldi54bWxQSwUGAAAAAAQABAD1AAAAigMAAAAA&#10;" path="m78206,3569c78867,,90335,22606,90881,23558v8598,15355,5157,15481,6007,33783c97625,73673,97206,86576,98285,106985v369,6883,1258,13411,1258,20256c99543,130251,100965,141504,96749,142660v-3188,888,-7366,-1080,-10389,-1995c81420,139179,76429,137808,71488,136258v-5766,-1790,-11379,-3924,-17018,-6057c50317,128663,46190,127127,42024,125654,27241,120383,14580,114668,,106934,3124,106414,10135,76822,10985,73635,12217,68949,22568,15570,20104,14300r9843,6236c36652,25185,34595,23013,41478,27381v4306,2731,11811,6350,17297,5487c63703,32093,69456,28525,69456,28525v,,3734,-2210,5741,-8954c76619,14859,77254,8775,78206,3569xe" fillcolor="#fffefd" stroked="f" strokeweight="0">
                  <v:stroke miterlimit="83231f" joinstyle="miter"/>
                  <v:path arrowok="t" textboxrect="0,0,100965,143548"/>
                </v:shape>
                <v:shape id="Shape 238" o:spid="_x0000_s1067" style="position:absolute;left:2737;top:3939;width:763;height:1018;visibility:visible;mso-wrap-style:square;v-text-anchor:top" coordsize="76264,101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RkcQA&#10;AADcAAAADwAAAGRycy9kb3ducmV2LnhtbERPz2vCMBS+D/wfwhvsMjSdg6GdaZHBoAcvazfF26N5&#10;a8ual9KkGv3rzUHY8eP7vcmD6cWJRtdZVvCySEAQ11Z33Cj4rj7nKxDOI2vsLZOCCznIs9nDBlNt&#10;z/xFp9I3IoawS1FB6/2QSunqlgy6hR2II/drR4M+wrGResRzDDe9XCbJmzTYcWxocaCPluq/cjIK&#10;yr0bpul5fQx1+Lled0VV6EOl1NNj2L6D8BT8v/juLrSC5WtcG8/EI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YUZHEAAAA3AAAAA8AAAAAAAAAAAAAAAAAmAIAAGRycy9k&#10;b3ducmV2LnhtbFBLBQYAAAAABAAEAPUAAACJAwAAAAA=&#10;" path="m26175,r6794,3010l40754,9944r6947,9232l54013,31242r4470,9652l70053,51219v1194,749,1854,1511,2959,2375c76264,56134,72187,99110,70345,100761v-1054,965,-2070,-800,-3099,-1739c57544,90119,50152,79819,40094,70980,34392,69240,26721,67843,21145,65709,16446,63906,13094,62039,9208,58864,6858,56959,4521,55004,2184,53086l,42418,2515,29172,11468,18313,23126,12903,21399,4470,26175,xe" fillcolor="#fefcfb" stroked="f" strokeweight="0">
                  <v:stroke miterlimit="83231f" joinstyle="miter"/>
                  <v:path arrowok="t" textboxrect="0,0,76264,101726"/>
                </v:shape>
                <v:shape id="Shape 239" o:spid="_x0000_s1068" style="position:absolute;left:2737;top:3939;width:763;height:1018;visibility:visible;mso-wrap-style:square;v-text-anchor:top" coordsize="76264,101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Z3qsYA&#10;AADcAAAADwAAAGRycy9kb3ducmV2LnhtbESP0WrCQBRE3wv+w3KFvhTdNEIw0VW0tCBVBKMfcM1e&#10;k2D2bshuNf59Vyj0cZiZM8x82ZtG3KhztWUF7+MIBHFhdc2lgtPxazQF4TyyxsYyKXiQg+Vi8DLH&#10;TNs7H+iW+1IECLsMFVTet5mUrqjIoBvbljh4F9sZ9EF2pdQd3gPcNDKOokQarDksVNjSR0XFNf8x&#10;Cpq3eLXb7pPvz3R6Ttdmk0+K5KHU67BfzUB46v1/+K+90QriSQrP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Z3qsYAAADcAAAADwAAAAAAAAAAAAAAAACYAgAAZHJz&#10;L2Rvd25yZXYueG1sUEsFBgAAAAAEAAQA9QAAAIsDAAAAAA==&#10;" path="m73012,53594v-1105,-864,-1765,-1626,-2959,-2375l58483,40894,54013,31242,47701,19176,40754,9944,32969,3010,26175,,21399,4470r1727,8433l11468,18313,2515,29172,,42418,2184,53086v2337,1918,4674,3873,7024,5778c13094,62039,16446,63906,21145,65709v5576,2134,13247,3531,18949,5271c50152,79819,57544,90119,67246,99022v1029,939,2045,2704,3099,1739c72187,99110,76264,56134,73012,53594xe" filled="f" strokecolor="#191814" strokeweight=".07303mm">
                  <v:stroke miterlimit="1" joinstyle="miter"/>
                  <v:path arrowok="t" textboxrect="0,0,76264,101726"/>
                </v:shape>
                <v:shape id="Shape 240" o:spid="_x0000_s1069" style="position:absolute;left:6375;top:2628;width:178;height:877;visibility:visible;mso-wrap-style:square;v-text-anchor:top" coordsize="17831,87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DVMsAA&#10;AADcAAAADwAAAGRycy9kb3ducmV2LnhtbERPTUvDQBC9C/6HZQRvdmNQK2m3pRVEr65C7W3ITrKx&#10;2dmQXZv4752D4PHxvtfbOfTqTGPqIhu4XRSgiOvoOm4NfLw/3zyCShnZYR+ZDPxQgu3m8mKNlYsT&#10;v9HZ5lZJCKcKDfich0rrVHsKmBZxIBauiWPALHBstRtxkvDQ67IoHnTAjqXB40BPnuqT/Q4GyuOB&#10;T423zdR+3tv9spzty5c35vpq3q1AZZrzv/jP/erEdyfz5YwcAb3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DVMsAAAADcAAAADwAAAAAAAAAAAAAAAACYAgAAZHJzL2Rvd25y&#10;ZXYueG1sUEsFBgAAAAAEAAQA9QAAAIUDAAAAAA==&#10;" path="m8242,r4077,1753c12319,1753,17831,72339,16954,77508v-914,5156,-3543,10135,-3543,10135c13411,87643,,84404,152,83782,597,82144,7036,37935,7455,30480,7912,23025,8598,6058,8598,6058l8242,xe" fillcolor="#f5f8ef" stroked="f" strokeweight="0">
                  <v:stroke miterlimit="1" joinstyle="miter"/>
                  <v:path arrowok="t" textboxrect="0,0,17831,87643"/>
                </v:shape>
                <v:shape id="Shape 241" o:spid="_x0000_s1070" style="position:absolute;left:6375;top:2628;width:178;height:877;visibility:visible;mso-wrap-style:square;v-text-anchor:top" coordsize="17831,87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OPcYA&#10;AADcAAAADwAAAGRycy9kb3ducmV2LnhtbESPQWvCQBSE7wX/w/KE3uom2opEVxGpUNpe1CAen9ln&#10;Esy+TbOrbv99tyB4HGbmG2a2CKYRV+pcbVlBOkhAEBdW11wqyHfrlwkI55E1NpZJwS85WMx7TzPM&#10;tL3xhq5bX4oIYZehgsr7NpPSFRUZdAPbEkfvZDuDPsqulLrDW4SbRg6TZCwN1hwXKmxpVVFx3l6M&#10;Atvu8rA//HxO0rfmfXTJw/Hre6PUcz8spyA8Bf8I39sfWsHwNYX/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ZOPcYAAADcAAAADwAAAAAAAAAAAAAAAACYAgAAZHJz&#10;L2Rvd25yZXYueG1sUEsFBgAAAAAEAAQA9QAAAIsDAAAAAA==&#10;" path="m8242,r4077,1753c12319,1753,17831,72339,16954,77508v-914,5156,-3543,10135,-3543,10135c13411,87643,,84404,152,83782,597,82144,7036,37935,7455,30480,7912,23025,8598,6058,8598,6058l8242,xe" filled="f" strokecolor="#191814" strokeweight=".03458mm">
                  <v:stroke miterlimit="1" joinstyle="miter"/>
                  <v:path arrowok="t" textboxrect="0,0,17831,87643"/>
                </v:shape>
                <v:shape id="Shape 242" o:spid="_x0000_s1071" style="position:absolute;left:5153;top:2670;width:197;height:831;visibility:visible;mso-wrap-style:square;v-text-anchor:top" coordsize="19723,8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5qFsMA&#10;AADcAAAADwAAAGRycy9kb3ducmV2LnhtbESPwWrDMBBE74X8g9hAb7Ucp5TiRDEhadpc7eYDFmtj&#10;mVgr21Id9++rQqHHYWbeMNtitp2YaPStYwWrJAVBXDvdcqPg8nl6egXhA7LGzjEp+CYPxW7xsMVc&#10;uzuXNFWhERHCPkcFJoQ+l9LXhiz6xPXE0bu60WKIcmykHvEe4baTWZq+SIstxwWDPR0M1bfqyyro&#10;+G242nI692b9fhvoWJfph1fqcTnvNyACzeE//Nc+awXZcwa/Z+IR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5qFsMAAADcAAAADwAAAAAAAAAAAAAAAACYAgAAZHJzL2Rv&#10;d25yZXYueG1sUEsFBgAAAAAEAAQA9QAAAIgDAAAAAA==&#10;" path="m11430,r-38,17666c11392,24752,12205,32563,12662,39662v495,7265,1219,14148,2299,21057c15596,64719,16370,68338,17538,72187v268,800,2185,4877,1715,5448c19253,77635,9665,81559,8649,81762,940,83147,775,78778,394,71704,,64198,901,54254,1663,46812,3188,32220,4928,17666,6731,3099l11430,xe" fillcolor="#f5f8ef" stroked="f" strokeweight="0">
                  <v:stroke miterlimit="1" joinstyle="miter"/>
                  <v:path arrowok="t" textboxrect="0,0,19723,83147"/>
                </v:shape>
                <v:shape id="Shape 243" o:spid="_x0000_s1072" style="position:absolute;left:5153;top:2670;width:197;height:831;visibility:visible;mso-wrap-style:square;v-text-anchor:top" coordsize="19723,8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t8UA&#10;AADcAAAADwAAAGRycy9kb3ducmV2LnhtbESPT2sCMRTE74V+h/CE3mqilVZWoyxCQSgF//Ti7bF5&#10;bhY3L0uSutt++kYQehxm5jfMcj24VlwpxMazhslYgSCuvGm41vB1fH+eg4gJ2WDrmTT8UIT16vFh&#10;iYXxPe/peki1yBCOBWqwKXWFlLGy5DCOfUecvbMPDlOWoZYmYJ/hrpVTpV6lw4bzgsWONpaqy+Hb&#10;aTh99J+/5N5MadU5qt1mW4a91/ppNJQLEImG9B++t7dGw3T2Arcz+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ev63xQAAANwAAAAPAAAAAAAAAAAAAAAAAJgCAABkcnMv&#10;ZG93bnJldi54bWxQSwUGAAAAAAQABAD1AAAAigMAAAAA&#10;" path="m11430,l6731,3099c4928,17666,3188,32220,1663,46812,901,54254,,64198,394,71704v381,7074,546,11443,8255,10058c9665,81559,19253,77635,19253,77635v470,-571,-1447,-4648,-1715,-5448c16370,68338,15596,64719,14961,60719,13881,53810,13157,46927,12662,39662,12205,32563,11392,24752,11392,17666l11430,xe" filled="f" strokecolor="#191814" strokeweight=".03458mm">
                  <v:stroke miterlimit="1" joinstyle="miter"/>
                  <v:path arrowok="t" textboxrect="0,0,19723,83147"/>
                </v:shape>
                <v:shape id="Shape 244" o:spid="_x0000_s1073" style="position:absolute;left:4913;top:8432;width:206;height:2794;visibility:visible;mso-wrap-style:square;v-text-anchor:top" coordsize="20638,27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xWZ8YA&#10;AADcAAAADwAAAGRycy9kb3ducmV2LnhtbESP0WrCQBRE3wv+w3ILvpS6MYhpU1cRi1IFH5r6AZfs&#10;NRuavRuy2xj/visIPg4zc4ZZrAbbiJ46XztWMJ0kIIhLp2uuFJx+tq9vIHxA1tg4JgVX8rBajp4W&#10;mGt34W/qi1CJCGGfowITQptL6UtDFv3EtcTRO7vOYoiyq6Tu8BLhtpFpksylxZrjgsGWNobK3+LP&#10;Ksh2p+3L4Z2Pbb8vzPn6mR2bNFNq/DysP0AEGsIjfG9/aQXpbAa3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xWZ8YAAADcAAAADwAAAAAAAAAAAAAAAACYAgAAZHJz&#10;L2Rvd25yZXYueG1sUEsFBgAAAAAEAAQA9QAAAIsDAAAAAA==&#10;" path="m,c,,3378,14974,4661,24676,6071,35103,6286,47307,6452,50012v1257,21692,736,62180,1904,83859c9652,157988,9195,183007,10795,207111v991,15075,1867,29337,4153,44285c15608,255880,14224,271564,20638,272352v-166,-38,-13183,7060,-15787,-3416c2248,258420,,,,xe" fillcolor="#181717" stroked="f" strokeweight="0">
                  <v:stroke miterlimit="1" joinstyle="miter"/>
                  <v:path arrowok="t" textboxrect="0,0,20638,279412"/>
                </v:shape>
                <v:shape id="Shape 245" o:spid="_x0000_s1074" style="position:absolute;left:6814;top:8432;width:202;height:2376;visibility:visible;mso-wrap-style:square;v-text-anchor:top" coordsize="20180,23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PnRscA&#10;AADcAAAADwAAAGRycy9kb3ducmV2LnhtbESPQWvCQBSE7wX/w/KEXoputK1KdBUpDVikQjQHj4/s&#10;Mwlm36bZjab/vlso9DjMzDfMatObWtyodZVlBZNxBII4t7riQkF2SkYLEM4ja6wtk4JvcrBZDx5W&#10;GGt755RuR1+IAGEXo4LS+yaW0uUlGXRj2xAH72Jbgz7ItpC6xXuAm1pOo2gmDVYcFkps6K2k/Hrs&#10;jILP8zzKnp6L96/uI094nx6yZNcp9Tjst0sQnnr/H/5r77SC6csr/J4JR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T50bHAAAA3AAAAA8AAAAAAAAAAAAAAAAAmAIAAGRy&#10;cy9kb3ducmV2LnhtbFBLBQYAAAAABAAEAPUAAACMAwAAAAA=&#10;" path="m20180,v,,-1321,216636,-3924,227152c13652,237630,178,234709,,234734v6426,-775,6032,-20193,6705,-24676c8979,195110,9334,180391,10338,165329v1587,-24105,1117,-49124,2413,-73242c13919,70409,14033,41249,15291,19558,15596,14339,20180,,20180,xe" fillcolor="#181717" stroked="f" strokeweight="0">
                  <v:stroke miterlimit="1" joinstyle="miter"/>
                  <v:path arrowok="t" textboxrect="0,0,20180,237630"/>
                </v:shape>
                <v:shape id="Shape 246" o:spid="_x0000_s1075" style="position:absolute;left:1600;top:903;width:2635;height:4028;visibility:visible;mso-wrap-style:square;v-text-anchor:top" coordsize="263525,40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QHMUA&#10;AADcAAAADwAAAGRycy9kb3ducmV2LnhtbESPT2vCQBTE74V+h+UVvBTdqG2Q6CpSETxJ/Xd/Zp9J&#10;SPZturtq2k/vFgo9DjPzG2a26EwjbuR8ZVnBcJCAIM6trrhQcDys+xMQPiBrbCyTgm/ysJg/P80w&#10;0/bOO7rtQyEihH2GCsoQ2kxKn5dk0A9sSxy9i3UGQ5SukNrhPcJNI0dJkkqDFceFElv6KCmv91ej&#10;IDn9vK78pq7P6bsbn9ovv/28TpTqvXTLKYhAXfgP/7U3WsHoLYXf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tAcxQAAANwAAAAPAAAAAAAAAAAAAAAAAJgCAABkcnMv&#10;ZG93bnJldi54bWxQSwUGAAAAAAQABAD1AAAAigMAAAAA&#10;" path="m115024,r33477,l148501,110871r115024,l263525,145249r-115024,l148501,402844r-33477,l115024,145249,,145249,,110871r115024,l115024,xe" fillcolor="#fecd23" stroked="f" strokeweight="0">
                  <v:stroke miterlimit="1" joinstyle="miter"/>
                  <v:path arrowok="t" textboxrect="0,0,263525,402844"/>
                </v:shape>
                <v:shape id="Shape 247" o:spid="_x0000_s1076" style="position:absolute;left:1600;top:903;width:2635;height:4028;visibility:visible;mso-wrap-style:square;v-text-anchor:top" coordsize="263525,40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qGLsYA&#10;AADcAAAADwAAAGRycy9kb3ducmV2LnhtbESPQWvCQBSE7wX/w/IKvdVNpRhJXUUEragg2tJ6fGRf&#10;s8Hs25DdJvHfu0Khx2FmvmGm895WoqXGl44VvAwTEMS50yUXCj4/Vs8TED4ga6wck4IreZjPBg9T&#10;zLTr+EjtKRQiQthnqMCEUGdS+tyQRT90NXH0flxjMUTZFFI32EW4reQoScbSYslxwWBNS0P55fRr&#10;FbyH9Hy2u6/2sF7v0+p7s9ibbafU02O/eAMRqA//4b/2RisYvaZw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qGLsYAAADcAAAADwAAAAAAAAAAAAAAAACYAgAAZHJz&#10;L2Rvd25yZXYueG1sUEsFBgAAAAAEAAQA9QAAAIsDAAAAAA==&#10;" path="m263525,110871r-115024,l148501,,115024,r,110871l,110871r,34378l115024,145249r,257595l148501,402844r,-257595l263525,145249r,-34378xe" filled="f" strokecolor="#171616" strokeweight=".42pt">
                  <v:stroke miterlimit="1" joinstyle="miter"/>
                  <v:path arrowok="t" textboxrect="0,0,263525,402844"/>
                </v:shape>
                <v:shape id="Shape 248" o:spid="_x0000_s1077" style="position:absolute;left:2641;top:3863;width:635;height:487;visibility:visible;mso-wrap-style:square;v-text-anchor:top" coordsize="63487,48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fXsEA&#10;AADcAAAADwAAAGRycy9kb3ducmV2LnhtbERPTYvCMBC9C/6HMIK3NbXIulSjqCCI62FXRa9jM7bF&#10;ZlKaWOu/NwfB4+N9T+etKUVDtSssKxgOIhDEqdUFZwqOh/XXDwjnkTWWlknBkxzMZ93OFBNtH/xP&#10;zd5nIoSwS1BB7n2VSOnSnAy6ga2IA3e1tUEfYJ1JXeMjhJtSxlH0LQ0WHBpyrGiVU3rb342CXdwc&#10;L1W7/HPj1fLmz+73ZLdjpfq9djEB4an1H/HbvdEK4lFYG86EIy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7H17BAAAA3AAAAA8AAAAAAAAAAAAAAAAAmAIAAGRycy9kb3du&#10;cmV2LnhtbFBLBQYAAAAABAAEAPUAAACGAwAAAAA=&#10;" path="m8064,292c13246,,15723,,20638,1588v4927,1587,7302,622,10807,1664c34950,4293,37465,4661,42151,8586v6846,5702,12002,12877,16193,20815c60033,32563,61176,35446,63487,38151l44640,48743c34518,46089,29515,33046,29172,23317,28918,16447,23647,15799,18250,13792,12840,11786,9284,12598,4686,9589,3239,8661,,5677,1105,3264,2222,851,2883,559,8064,292xe" fillcolor="#fefcfb" strokecolor="#191814" strokeweight=".07303mm">
                  <v:stroke miterlimit="1" joinstyle="miter"/>
                  <v:path arrowok="t" textboxrect="0,0,63487,48743"/>
                </v:shape>
                <v:shape id="Shape 249" o:spid="_x0000_s1078" style="position:absolute;left:2596;top:4113;width:390;height:171;visibility:visible;mso-wrap-style:square;v-text-anchor:top" coordsize="38989,1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ydsMA&#10;AADcAAAADwAAAGRycy9kb3ducmV2LnhtbESPUWsCMRCE34X+h7CFvmmuRxG9GqUVW3wTtT9guayX&#10;w8vmSLZ69tc3QqGPw8x8wyxWg+/UhWJqAxt4nhSgiOtgW24MfB0/xjNQSZAtdoHJwI0SrJYPowVW&#10;Nlx5T5eDNCpDOFVowIn0ldapduQxTUJPnL1TiB4ly9hoG/Ga4b7TZVFMtceW84LDntaO6vPh2xuQ&#10;n63s9rv3mYvrz7Iuu40ebhtjnh6Ht1dQQoP8h//aW2ugfJnD/Uw+An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rydsMAAADcAAAADwAAAAAAAAAAAAAAAACYAgAAZHJzL2Rv&#10;d25yZXYueG1sUEsFBgAAAAAEAAQA9QAAAIgDAAAAAA==&#10;" path="m7925,241v762,51,1498,127,2171,153c13652,559,17082,1638,20625,1930v3619,280,7467,-279,11036,597c38989,4292,37135,10846,31407,12598v-2946,890,-6960,1588,-9944,1461c16624,13830,3289,17157,1130,11481,241,9157,,6985,635,4190,1486,444,4724,,7925,241xe" fillcolor="#fefcfb" stroked="f" strokeweight="0">
                  <v:stroke miterlimit="1" joinstyle="miter"/>
                  <v:path arrowok="t" textboxrect="0,0,38989,17157"/>
                </v:shape>
                <v:shape id="Shape 250" o:spid="_x0000_s1079" style="position:absolute;left:2596;top:4113;width:390;height:171;visibility:visible;mso-wrap-style:square;v-text-anchor:top" coordsize="38989,1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2BMIA&#10;AADcAAAADwAAAGRycy9kb3ducmV2LnhtbERP3WrCMBS+F/YO4Qy803SCc6tGGUNBB7L58wCH5tgU&#10;m5OuiTXu6ZcLwcuP73+2iLYWHbW+cqzgZZiBIC6crrhUcDysBm8gfEDWWDsmBTfysJg/9WaYa3fl&#10;HXX7UIoUwj5HBSaEJpfSF4Ys+qFriBN3cq3FkGBbSt3iNYXbWo6y7FVarDg1GGzo01Bx3l+sgvL2&#10;+7eJ4y/y77vl96Hbxp96YpTqP8ePKYhAMTzEd/daKxiN0/x0Jh0B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IrYEwgAAANwAAAAPAAAAAAAAAAAAAAAAAJgCAABkcnMvZG93&#10;bnJldi54bWxQSwUGAAAAAAQABAD1AAAAhwMAAAAA&#10;" path="m7925,241v762,51,1498,127,2171,153c13652,559,17082,1638,20625,1930v3619,280,7467,-279,11036,597c38989,4292,37135,10846,31407,12598v-2946,890,-6960,1588,-9944,1461c16624,13830,3289,17157,1130,11481,241,9157,,6985,635,4190,1486,444,4724,,7925,241xe" filled="f" strokecolor="#191814" strokeweight=".07303mm">
                  <v:stroke miterlimit="1" joinstyle="miter"/>
                  <v:path arrowok="t" textboxrect="0,0,38989,17157"/>
                </v:shape>
                <v:shape id="Shape 251" o:spid="_x0000_s1080" style="position:absolute;left:2634;top:4247;width:342;height:163;visibility:visible;mso-wrap-style:square;v-text-anchor:top" coordsize="34214,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R23cIA&#10;AADcAAAADwAAAGRycy9kb3ducmV2LnhtbESP3YrCMBCF74V9hzDC3tlUYVWqUcRF8cIV7O4DDM3Y&#10;lDaT0kStb28EYS8P5+fjLNe9bcSNOl85VjBOUhDEhdMVlwr+fnejOQgfkDU2jknBgzysVx+DJWba&#10;3flMtzyUIo6wz1CBCaHNpPSFIYs+cS1x9C6usxii7EqpO7zHcdvISZpOpcWKI8FgS1tDRZ1fbeTu&#10;9Pcs31Odnsy0feTy+FNvj0p9DvvNAkSgPvyH3+2DVjD5GsPrTDw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1HbdwgAAANwAAAAPAAAAAAAAAAAAAAAAAJgCAABkcnMvZG93&#10;bnJldi54bWxQSwUGAAAAAAQABAD1AAAAhwMAAAAA&#10;" path="m27559,407v6655,812,5639,6807,749,8940c25806,10440,22314,11481,19685,11659,15380,11977,3924,16269,1435,11468,419,9500,,7607,267,5055,660,1651,3467,940,6324,813v686,-25,1334,-51,1944,-89c11417,534,14567,1118,17716,1004,20968,889,24307,,27559,407xe" fillcolor="#fefcfb" stroked="f" strokeweight="0">
                  <v:stroke miterlimit="1" joinstyle="miter"/>
                  <v:path arrowok="t" textboxrect="0,0,34214,16269"/>
                </v:shape>
                <v:shape id="Shape 252" o:spid="_x0000_s1081" style="position:absolute;left:2634;top:4247;width:342;height:163;visibility:visible;mso-wrap-style:square;v-text-anchor:top" coordsize="34214,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9s8QA&#10;AADcAAAADwAAAGRycy9kb3ducmV2LnhtbESPQYvCMBSE7wv7H8IT9ramFlakNpUirrh6snrw+Gie&#10;bbF5KU3U7r83guBxmJlvmHQxmFbcqHeNZQWTcQSCuLS64UrB8fD7PQPhPLLG1jIp+CcHi+zzI8VE&#10;2zvv6Vb4SgQIuwQV1N53iZSurMmgG9uOOHhn2xv0QfaV1D3eA9y0Mo6iqTTYcFiosaNlTeWluBoF&#10;f9uTPLj10Z3yfHdppsvVbH9dKfU1GvI5CE+Df4df7Y1WEP/E8DwTjoDM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R/bPEAAAA3AAAAA8AAAAAAAAAAAAAAAAAmAIAAGRycy9k&#10;b3ducmV2LnhtbFBLBQYAAAAABAAEAPUAAACJAwAAAAA=&#10;" path="m6324,813v686,-25,1334,-51,1944,-89c11417,534,14567,1118,17716,1004,20968,889,24307,,27559,407v6655,812,5639,6807,749,8940c25806,10440,22314,11481,19685,11659,15380,11977,3924,16269,1435,11468,419,9500,,7607,267,5055,660,1651,3467,940,6324,813xe" filled="f" strokecolor="#191814" strokeweight=".07303mm">
                  <v:stroke miterlimit="1" joinstyle="miter"/>
                  <v:path arrowok="t" textboxrect="0,0,34214,16269"/>
                </v:shape>
                <v:shape id="Shape 253" o:spid="_x0000_s1082" style="position:absolute;left:2671;top:4336;width:293;height:137;visibility:visible;mso-wrap-style:square;v-text-anchor:top" coordsize="29299,1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t1sMA&#10;AADcAAAADwAAAGRycy9kb3ducmV2LnhtbESP3YrCMBSE7wXfIRzBO01VVqQaRfxDF0H8eYBDc2yr&#10;zUlponbf3iwIXg4z8w0zmdWmEE+qXG5ZQa8bgSBOrM45VXA5rzsjEM4jaywsk4I/cjCbNhsTjLV9&#10;8ZGeJ5+KAGEXo4LM+zKW0iUZGXRdWxIH72orgz7IKpW6wleAm0L2o2goDeYcFjIsaZFRcj89jAI8&#10;r0abhR0+9r+3wzW57JaDuVkq1W7V8zEIT7X/hj/trVbQ/xnA/5lwBOT0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ft1sMAAADcAAAADwAAAAAAAAAAAAAAAACYAgAAZHJzL2Rv&#10;d25yZXYueG1sUEsFBgAAAAAEAAQA9QAAAIgDAAAAAA==&#10;" path="m24066,686c29299,,28092,4674,26670,6884v,,-3137,3098,-12167,4952c5474,13704,6896,13577,2781,13145,724,12904,698,10694,457,9360,,6630,6261,5131,6261,5131l17018,2566c19456,1842,21514,1016,24066,686xe" fillcolor="#fefcfb" stroked="f" strokeweight="0">
                  <v:stroke miterlimit="1" joinstyle="miter"/>
                  <v:path arrowok="t" textboxrect="0,0,29299,13704"/>
                </v:shape>
                <v:shape id="Shape 254" o:spid="_x0000_s1083" style="position:absolute;left:2671;top:4336;width:293;height:137;visibility:visible;mso-wrap-style:square;v-text-anchor:top" coordsize="29299,1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jwLsMA&#10;AADcAAAADwAAAGRycy9kb3ducmV2LnhtbESPQYvCMBSE78L+h/AWvGlqUanVKIso7kEPuvsDHs2z&#10;LTYv3SRq/fcbQfA4zMw3zGLVmUbcyPnasoLRMAFBXFhdc6ng92c7yED4gKyxsUwKHuRhtfzoLTDX&#10;9s5Hup1CKSKEfY4KqhDaXEpfVGTQD21LHL2zdQZDlK6U2uE9wk0j0ySZSoM1x4UKW1pXVFxOV6Ng&#10;7DeXXZkets3umv51mdzvZ84r1f/svuYgAnXhHX61v7WCdDKG5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jwLsMAAADcAAAADwAAAAAAAAAAAAAAAACYAgAAZHJzL2Rv&#10;d25yZXYueG1sUEsFBgAAAAAEAAQA9QAAAIgDAAAAAA==&#10;" path="m17018,2566c19456,1842,21514,1016,24066,686,29299,,28092,4674,26670,6884v,,-3137,3098,-12167,4952c5474,13704,6896,13577,2781,13145,724,12904,698,10694,457,9360,,6630,6261,5131,6261,5131l17018,2566xe" filled="f" strokecolor="#191814" strokeweight=".07303mm">
                  <v:stroke miterlimit="1" joinstyle="miter"/>
                  <v:path arrowok="t" textboxrect="0,0,29299,13704"/>
                </v:shape>
                <v:shape id="Shape 255" o:spid="_x0000_s1084" style="position:absolute;left:2624;top:3974;width:347;height:158;visibility:visible;mso-wrap-style:square;v-text-anchor:top" coordsize="34709,15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0DEcYA&#10;AADcAAAADwAAAGRycy9kb3ducmV2LnhtbESPT2vCQBTE74V+h+UVequbCmqIrlIES2+l8Q94e2af&#10;2Wj2bZpdk/jtu4VCj8PM/IZZrAZbi45aXzlW8DpKQBAXTldcKthtNy8pCB+QNdaOScGdPKyWjw8L&#10;zLTr+Yu6PJQiQthnqMCE0GRS+sKQRT9yDXH0zq61GKJsS6lb7CPc1nKcJFNpseK4YLChtaHimt+s&#10;gvfP7f7S9acy9eb7cjjmM3++zZR6fhre5iACDeE//Nf+0ArGkw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0DEcYAAADcAAAADwAAAAAAAAAAAAAAAACYAgAAZHJz&#10;L2Rvd25yZXYueG1sUEsFBgAAAAAEAAQA9QAAAIsDAAAAAA==&#10;" path="m4220,241c5464,,6877,244,8255,632v660,177,1295,356,1880,521c13208,1940,16015,3489,19075,4353v3124,902,6566,1092,9551,2476c34709,9699,31940,15072,26619,15580v-2718,254,-6350,152,-8915,-483c13500,14030,1270,14551,368,9217,,7045,152,5115,1194,2766,1898,1210,2975,483,4220,241xe" fillcolor="#fefcfb" stroked="f" strokeweight="0">
                  <v:stroke miterlimit="1" joinstyle="miter"/>
                  <v:path arrowok="t" textboxrect="0,0,34709,15834"/>
                </v:shape>
                <v:shape id="Shape 256" o:spid="_x0000_s1085" style="position:absolute;left:2624;top:3970;width:347;height:162;visibility:visible;mso-wrap-style:square;v-text-anchor:top" coordsize="34709,1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YbFMMA&#10;AADcAAAADwAAAGRycy9kb3ducmV2LnhtbESPQYvCMBSE74L/ITzBm6YKinaNIoKwLHuxq+Dx0Tyb&#10;ss1LSaKt/94sCHscZuYbZrPrbSMe5EPtWMFsmoEgLp2uuVJw/jlOViBCRNbYOCYFTwqw2w4HG8y1&#10;6/hEjyJWIkE45KjAxNjmUobSkMUwdS1x8m7OW4xJ+kpqj12C20bOs2wpLdacFgy2dDBU/hZ3q2BV&#10;+EP31XzrW3Z9nm1n1pewWCs1HvX7DxCR+vgffrc/tYL5Ygl/Z9IR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YbFMMAAADcAAAADwAAAAAAAAAAAAAAAACYAgAAZHJzL2Rv&#10;d25yZXYueG1sUEsFBgAAAAAEAAQA9QAAAIgDAAAAAA==&#10;" path="m8255,978v660,178,1295,356,1880,521c13208,2287,16015,3835,19075,4700v3124,901,6566,1092,9551,2476c34709,10046,31940,15418,26619,15926v-2718,254,-6350,153,-8915,-483c13500,14377,1270,14898,368,9564,,7392,152,5462,1194,3112,2603,,5499,204,8255,978xe" filled="f" strokecolor="#191814" strokeweight=".07303mm">
                  <v:stroke miterlimit="1" joinstyle="miter"/>
                  <v:path arrowok="t" textboxrect="0,0,34709,16180"/>
                </v:shape>
                <v:shape id="Shape 257" o:spid="_x0000_s1086" style="position:absolute;left:7197;top:4383;width:1523;height:1627;visibility:visible;mso-wrap-style:square;v-text-anchor:top" coordsize="152362,162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BTMMA&#10;AADcAAAADwAAAGRycy9kb3ducmV2LnhtbESP3YrCMBSE7xd8h3AEbxZNV/CHahQRXPRmF6sPcGiO&#10;bbA5KUnU+vZGWNjLYWa+YZbrzjbiTj4Yxwq+RhkI4tJpw5WC82k3nIMIEVlj45gUPCnAetX7WGKu&#10;3YOPdC9iJRKEQ44K6hjbXMpQ1mQxjFxLnLyL8xZjkr6S2uMjwW0jx1k2lRYNp4UaW9rWVF6Lm1Xw&#10;3Zndz80f2+1VTn/n5vCsPrlQatDvNgsQkbr4H/5r77WC8WQG7zPp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jBTMMAAADcAAAADwAAAAAAAAAAAAAAAACYAgAAZHJzL2Rv&#10;d25yZXYueG1sUEsFBgAAAAAEAAQA9QAAAIgDAAAAAA==&#10;" path="m123167,326v2417,325,3605,1496,3605,1496c144018,25888,147447,58477,148857,85413v292,5512,3505,29096,-5817,30125c140424,115817,118758,129267,112611,124720r-4127,-5347c108484,119373,71095,139490,64707,141636v-6376,2159,-53366,21121,-59030,17767c,156063,1651,147644,1981,136633,2210,129203,3988,85630,3988,85630l10097,33293,21209,4845v597,-420,4255,12827,10782,20116c36500,29990,41694,34169,46533,35998v3581,1371,7137,1156,9081,368c63576,33203,74016,26829,82791,21786,96177,14091,107836,6902,112179,3905,117100,521,120748,,123167,326xe" fillcolor="#181717" stroked="f" strokeweight="0">
                  <v:stroke miterlimit="1" joinstyle="miter"/>
                  <v:path arrowok="t" textboxrect="0,0,152362,162757"/>
                </v:shape>
                <v:shape id="Shape 258" o:spid="_x0000_s1087" style="position:absolute;left:8108;top:4450;width:476;height:1169;visibility:visible;mso-wrap-style:square;v-text-anchor:top" coordsize="47600,116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cue8MA&#10;AADcAAAADwAAAGRycy9kb3ducmV2LnhtbERPS0/CQBC+m/gfNmPCTbYSNKawEKOR4NFieNyG7tAW&#10;urO1O7T137sHE49fvvd8ObhaddSGyrOBh3ECijj3tuLCwNfm/f4ZVBBki7VnMvBDAZaL25s5ptb3&#10;/EldJoWKIRxSNFCKNKnWIS/JYRj7hjhyJ986lAjbQtsW+xjuaj1JkiftsOLYUGJDryXll+zqDGSX&#10;j/5t2hy7b+mm28O5X8lu74wZ3Q0vM1BCg/yL/9xra2DyGNfGM/EI6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cue8MAAADcAAAADwAAAAAAAAAAAAAAAACYAgAAZHJzL2Rv&#10;d25yZXYueG1sUEsFBgAAAAAEAAQA9QAAAIgDAAAAAA==&#10;" path="m24384,51v89,-51,-165,1435,-165,1435l23584,9246v,7683,216,15380,838,23037c24752,36437,25222,40589,25769,44730v1905,14147,4483,30670,9664,44030c41986,105676,47600,108115,47600,108115v-3442,1372,-6871,2756,-10313,4128c34938,113182,32538,114071,30252,115138v-2109,953,-4712,1766,-6553,-317c18910,109322,16015,102794,13424,96012,7607,80861,4636,62167,2413,46228,279,31026,51,15748,51,15748,,15253,3899,12941,4306,12712,6668,11329,8484,10058,10592,8751,15266,5855,19634,2870,24384,51xe" fillcolor="#f6f9f0" stroked="f" strokeweight="0">
                  <v:stroke miterlimit="1" joinstyle="miter"/>
                  <v:path arrowok="t" textboxrect="0,0,47600,116904"/>
                </v:shape>
                <v:shape id="Shape 259" o:spid="_x0000_s1088" style="position:absolute;left:7229;top:4504;width:1032;height:1470;visibility:visible;mso-wrap-style:square;v-text-anchor:top" coordsize="103225,146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I58cA&#10;AADcAAAADwAAAGRycy9kb3ducmV2LnhtbESPT2vCQBTE74V+h+UVvIhuFPzTNBsRQehBpNpaenzN&#10;vibB7Nuwu9XYT+8WBI/DzPyGyRadacSJnK8tKxgNExDEhdU1lwo+3teDOQgfkDU2lknBhTws8seH&#10;DFNtz7yj0z6UIkLYp6igCqFNpfRFRQb90LbE0fuxzmCI0pVSOzxHuGnkOEmm0mDNcaHCllYVFcf9&#10;r1GwdpvZ4Wv0Ni/lVCbm83v71+e+Ur2nbvkCIlAX7uFb+1UrGE+e4f9MPAIy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SiOfHAAAA3AAAAA8AAAAAAAAAAAAAAAAAmAIAAGRy&#10;cy9kb3ducmV2LnhtbFBLBQYAAAAABAAEAPUAAACMAwAAAAA=&#10;" path="m15951,291v1867,255,5664,11608,8280,15063c29451,22250,36474,28283,45199,30175v5436,1181,13246,-1702,17551,-4420c69634,21374,67348,23114,74041,18466r9334,-5792c80899,13944,90995,66497,92227,71183v838,3201,7874,32779,10998,33312c88633,112242,75959,117945,61176,123203v-4153,1486,-8293,3022,-12421,4559c43104,129883,37478,132016,31724,133820,26390,135483,,146989,216,134467,483,118211,190,101943,292,85674,343,77838,1511,70091,2121,62281,3467,44882,4826,27470,8712,10414,9246,8089,13729,,15951,291xe" fillcolor="#fffefd" stroked="f" strokeweight="0">
                  <v:stroke miterlimit="1" joinstyle="miter"/>
                  <v:path arrowok="t" textboxrect="0,0,103225,146989"/>
                </v:shape>
                <v:shape id="Shape 260" o:spid="_x0000_s1089" style="position:absolute;left:8367;top:4402;width:312;height:1123;visibility:visible;mso-wrap-style:square;v-text-anchor:top" coordsize="31280,11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BTRMMA&#10;AADcAAAADwAAAGRycy9kb3ducmV2LnhtbERPy2rCQBTdF/yH4QrdNRMFraSOolKhm4KNQraXzG2S&#10;NnMnZsY8+vWdheDycN7r7WBq0VHrKssKZlEMgji3uuJCweV8fFmBcB5ZY22ZFIzkYLuZPK0x0bbn&#10;L+pSX4gQwi5BBaX3TSKly0sy6CLbEAfu27YGfYBtIXWLfQg3tZzH8VIarDg0lNjQoaT8N70ZBZ+v&#10;5/3tPVscFvLvOqY//fF0zWZKPU+H3RsIT4N/iO/uD61gvgzzw5lw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BTRMMAAADcAAAADwAAAAAAAAAAAAAAAACYAgAAZHJzL2Rv&#10;d25yZXYueG1sUEsFBgAAAAAEAAQA9QAAAIgDAAAAAA==&#10;" path="m6033,965c11709,,20548,24066,25781,54711v5245,30646,5499,55639,-165,56617c19926,112293,10490,88862,5245,58217,,27571,355,1930,6033,965xe" fillcolor="#f6f9f0" stroked="f" strokeweight="0">
                  <v:stroke miterlimit="1" joinstyle="miter"/>
                  <v:path arrowok="t" textboxrect="0,0,31280,112293"/>
                </v:shape>
                <v:shape id="Shape 261" o:spid="_x0000_s1090" style="position:absolute;left:8352;top:3959;width:763;height:1018;visibility:visible;mso-wrap-style:square;v-text-anchor:top" coordsize="76276,101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tksQA&#10;AADcAAAADwAAAGRycy9kb3ducmV2LnhtbESPQWsCMRSE7wX/Q3iCt5pVcCmrUUQQSw9Ct614fGye&#10;u9HNy5JEXf+9KRR6HGbmG2ax6m0rbuSDcaxgMs5AEFdOG64VfH9tX99AhIissXVMCh4UYLUcvCyw&#10;0O7On3QrYy0ShEOBCpoYu0LKUDVkMYxdR5y8k/MWY5K+ltrjPcFtK6dZlkuLhtNCgx1tGqou5dUq&#10;OOyO6+vHw9f7Mx87pFlp8h+j1GjYr+cgIvXxP/zXftcKpvkEfs+k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vbZLEAAAA3AAAAA8AAAAAAAAAAAAAAAAAmAIAAGRycy9k&#10;b3ducmV2LnhtbFBLBQYAAAAABAAEAPUAAACJAwAAAAA=&#10;" path="m50089,r4775,4457l53149,12890r11647,5423l73749,29184r2527,13246l74079,53086v-2336,1918,-4673,3860,-7023,5791c63170,62052,59817,63919,55118,65709v-5575,2147,-13233,3531,-18948,5271c26111,79832,18733,90106,9017,99009v-1029,952,-2045,2705,-3099,1765c4077,99110,,56146,3251,53594v1105,-864,1766,-1626,2959,-2362l17793,40894r4470,-9652l28563,19190,35509,9957,43307,3022,50089,xe" fillcolor="#fefcfb" stroked="f" strokeweight="0">
                  <v:stroke miterlimit="1" joinstyle="miter"/>
                  <v:path arrowok="t" textboxrect="0,0,76276,101714"/>
                </v:shape>
                <v:shape id="Shape 262" o:spid="_x0000_s1091" style="position:absolute;left:8352;top:3959;width:763;height:1018;visibility:visible;mso-wrap-style:square;v-text-anchor:top" coordsize="76276,101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B18QA&#10;AADcAAAADwAAAGRycy9kb3ducmV2LnhtbESP3WoCMRSE74W+QzgF72q2axFZjdJWpb0Rfx/gsDlu&#10;Vjcnyybq6tM3QsHLYWa+YcbT1lbiQo0vHSt47yUgiHOnSy4U7HeLtyEIH5A1Vo5JwY08TCcvnTFm&#10;2l15Q5dtKESEsM9QgQmhzqT0uSGLvudq4ugdXGMxRNkUUjd4jXBbyTRJBtJiyXHBYE3fhvLT9mwj&#10;5T4z6+XpoFfu/GO4P999fcyOSnVf288RiEBteIb/279aQTpI4XEmHg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LgdfEAAAA3AAAAA8AAAAAAAAAAAAAAAAAmAIAAGRycy9k&#10;b3ducmV2LnhtbFBLBQYAAAAABAAEAPUAAACJAwAAAAA=&#10;" path="m3251,53594v1105,-864,1766,-1626,2959,-2362l17793,40894r4470,-9652l28563,19190,35509,9957,43307,3022,50089,r4775,4457l53149,12890r11647,5423l73749,29184r2527,13246l74079,53086v-2336,1918,-4673,3860,-7023,5791c63170,62052,59817,63919,55118,65709v-5575,2147,-13233,3531,-18948,5271c26111,79832,18733,90106,9017,99009v-1029,952,-2045,2705,-3099,1765c4077,99110,,56146,3251,53594xe" filled="f" strokecolor="#191814" strokeweight=".07303mm">
                  <v:stroke miterlimit="1" joinstyle="miter"/>
                  <v:path arrowok="t" textboxrect="0,0,76276,101714"/>
                </v:shape>
                <v:shape id="Shape 263" o:spid="_x0000_s1092" style="position:absolute;left:8101;top:342;width:1670;height:11081;visibility:visible;mso-wrap-style:square;v-text-anchor:top" coordsize="166979,1108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4mncUA&#10;AADcAAAADwAAAGRycy9kb3ducmV2LnhtbESPQWvCQBSE7wX/w/KE3pqNFkKNriKi4KEStII5PrPP&#10;JJh9G7LbGP99t1DocZiZb5jFajCN6KlztWUFkygGQVxYXXOp4Py1e/sA4TyyxsYyKXiSg9Vy9LLA&#10;VNsHH6k/+VIECLsUFVTet6mUrqjIoItsSxy8m+0M+iC7UuoOHwFuGjmN40QarDksVNjSpqLifvo2&#10;CmSfH/zxEs+2V7fvN9lnU+fZTqnX8bCeg/A0+P/wX3uvFUyTd/g9E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iadxQAAANwAAAAPAAAAAAAAAAAAAAAAAJgCAABkcnMv&#10;ZG93bnJldi54bWxQSwUGAAAAAAQABAD1AAAAigMAAAAA&#10;" path="m102578,r64401,7403l155816,174587v-1918,29070,-25959,31026,-34950,51625l21653,1108087,,1105776,98806,225730c95694,202196,71501,195211,76212,165582l102578,xe" fillcolor="#fecd23" stroked="f" strokeweight="0">
                  <v:stroke miterlimit="1" joinstyle="miter"/>
                  <v:path arrowok="t" textboxrect="0,0,166979,1108087"/>
                </v:shape>
                <v:shape id="Shape 264" o:spid="_x0000_s1093" style="position:absolute;left:8101;top:342;width:1670;height:11081;visibility:visible;mso-wrap-style:square;v-text-anchor:top" coordsize="166979,1108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8BW8MA&#10;AADcAAAADwAAAGRycy9kb3ducmV2LnhtbESPQWsCMRSE7wX/Q3hCbzWriJXVKCJIhR7E1YPH5+a5&#10;Wdy8LEm6bv99Iwg9DjPzDbNc97YRHflQO1YwHmUgiEuna64UnE+7jzmIEJE1No5JwS8FWK8Gb0vM&#10;tXvwkboiViJBOOSowMTY5lKG0pDFMHItcfJuzluMSfpKao+PBLeNnGTZTFqsOS0YbGlrqLwXP1bB&#10;das/5dftdImlNb45dPX8+1oo9T7sNwsQkfr4H36191rBZDaF5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8BW8MAAADcAAAADwAAAAAAAAAAAAAAAACYAgAAZHJzL2Rv&#10;d25yZXYueG1sUEsFBgAAAAAEAAQA9QAAAIgDAAAAAA==&#10;" path="m21653,1108087l120866,226212v8991,-20599,33032,-22555,34950,-51625l166979,7403,102578,,76212,165582v-4711,29629,19482,36614,22594,60148l,1105776r21653,2311xe" filled="f" strokecolor="#171616" strokeweight=".42pt">
                  <v:stroke miterlimit="83231f" joinstyle="miter"/>
                  <v:path arrowok="t" textboxrect="0,0,166979,1108087"/>
                </v:shape>
                <v:shape id="Shape 265" o:spid="_x0000_s1094" style="position:absolute;left:5498;top:4028;width:767;height:3712;visibility:visible;mso-wrap-style:square;v-text-anchor:top" coordsize="76721,37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YzvMMA&#10;AADcAAAADwAAAGRycy9kb3ducmV2LnhtbESPQWvCQBSE7wX/w/IEL6VuGqhIdBUpKh7VSM+P7DMJ&#10;Zt+G7DOm/74rFDwOM/MNs1wPrlE9daH2bOBzmoAiLrytuTRwyXcfc1BBkC02nsnALwVYr0ZvS8ys&#10;f/CJ+rOUKkI4ZGigEmkzrUNRkcMw9S1x9K6+cyhRdqW2HT4i3DU6TZKZdlhzXKiwpe+Kitv57gzc&#10;roNsj7vezbeHNk8lv//sw7sxk/GwWYASGuQV/m8frIF09gXPM/EI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YzvMMAAADcAAAADwAAAAAAAAAAAAAAAACYAgAAZHJzL2Rv&#10;d25yZXYueG1sUEsFBgAAAAAEAAQA9QAAAIgDAAAAAA==&#10;" path="m76721,r-343,371184l,371222,279,2667,38202,28994,76721,xe" fillcolor="#181717" stroked="f" strokeweight="0">
                  <v:stroke miterlimit="83231f" joinstyle="miter"/>
                  <v:path arrowok="t" textboxrect="0,0,76721,371222"/>
                </v:shape>
                <v:shape id="Shape 266" o:spid="_x0000_s1095" style="position:absolute;left:5533;top:4092;width:696;height:3642;visibility:visible;mso-wrap-style:square;v-text-anchor:top" coordsize="69609,364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9NjMMA&#10;AADcAAAADwAAAGRycy9kb3ducmV2LnhtbESPQWsCMRSE7wX/Q3iCt5pVZCmrUWRBrKfi1ou3R/Lc&#10;Xd28LEmqa399Uyj0OMx8M8xqM9hO3MmH1rGC2TQDQaydablWcPrcvb6BCBHZYOeYFDwpwGY9ellh&#10;YdyDj3SvYi1SCYcCFTQx9oWUQTdkMUxdT5y8i/MWY5K+lsbjI5XbTs6zLJcWW04LDfZUNqRv1ZdV&#10;MI8L3X6Xdl/qM35cj9eDv1RnpSbjYbsEEWmI/+E/+t0kLs/h90w6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9NjMMAAADcAAAADwAAAAAAAAAAAAAAAACYAgAAZHJzL2Rv&#10;d25yZXYueG1sUEsFBgAAAAAEAAQA9QAAAIgDAAAAAA==&#10;" path="m495,l35090,22072,69609,724r-64,362597c69545,363321,42354,364210,35458,364210,28791,364210,,363144,,363144l495,xe" fillcolor="#fffefd" stroked="f" strokeweight="0">
                  <v:stroke miterlimit="83231f" joinstyle="miter"/>
                  <v:path arrowok="t" textboxrect="0,0,69609,364210"/>
                </v:shape>
                <v:shape id="Shape 267" o:spid="_x0000_s1096" style="position:absolute;left:8287;top:475;width:410;height:1432;visibility:visible;mso-wrap-style:square;v-text-anchor:top" coordsize="41034,14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4PxcMA&#10;AADcAAAADwAAAGRycy9kb3ducmV2LnhtbESPQYvCMBSE74L/ITxhb5paUNdqFBHEXfCirnp9NG/b&#10;ss1LaWLb/fdGEDwOM/MNs1x3phQN1a6wrGA8ikAQp1YXnCn4Oe+GnyCcR9ZYWiYF/+Rgver3lpho&#10;2/KRmpPPRICwS1BB7n2VSOnSnAy6ka2Ig/dra4M+yDqTusY2wE0p4yiaSoMFh4UcK9rmlP6d7kYB&#10;Vbf0nk3aeXHY6Mv3vrzub02s1Meg2yxAeOr8O/xqf2kF8XQG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4PxcMAAADcAAAADwAAAAAAAAAAAAAAAACYAgAAZHJzL2Rv&#10;d25yZXYueG1sUEsFBgAAAAAEAAQA9QAAAIgDAAAAAA==&#10;" path="m13043,l41034,54001r-7722,89166l,59969,13043,xe" fillcolor="#fecd23" stroked="f" strokeweight="0">
                  <v:stroke miterlimit="83231f" joinstyle="miter"/>
                  <v:path arrowok="t" textboxrect="0,0,41034,143167"/>
                </v:shape>
                <v:shape id="Shape 268" o:spid="_x0000_s1097" style="position:absolute;left:8287;top:475;width:410;height:1432;visibility:visible;mso-wrap-style:square;v-text-anchor:top" coordsize="41034,14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oLGsAA&#10;AADcAAAADwAAAGRycy9kb3ducmV2LnhtbERP3WrCMBS+H/gO4Qi7W9N6UbRrKmOgDCairQ9waM7a&#10;YnNSkky7t18uBC8/vv9yO5tR3Mj5wbKCLElBELdWD9wpuDS7tzUIH5A1jpZJwR952FaLlxILbe98&#10;plsdOhFD2BeooA9hKqT0bU8GfWIn4sj9WGcwROg6qR3eY7gZ5SpNc2lw4NjQ40SfPbXX+tcoaA+d&#10;mTI6ZZK/17I55pu9u26Uel3OH+8gAs3hKX64v7SCVR7XxjPxCMj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9oLGsAAAADcAAAADwAAAAAAAAAAAAAAAACYAgAAZHJzL2Rvd25y&#10;ZXYueG1sUEsFBgAAAAAEAAQA9QAAAIUDAAAAAA==&#10;" path="m33312,143167l,59969,13043,,41034,54001r-7722,89166xe" filled="f" strokecolor="#171616" strokeweight=".42pt">
                  <v:stroke miterlimit="83231f" joinstyle="miter"/>
                  <v:path arrowok="t" textboxrect="0,0,41034,143167"/>
                </v:shape>
                <v:shape id="Shape 269" o:spid="_x0000_s1098" style="position:absolute;left:8487;top:1614;width:1585;height:9806;visibility:visible;mso-wrap-style:square;v-text-anchor:top" coordsize="158521,980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GReMYA&#10;AADcAAAADwAAAGRycy9kb3ducmV2LnhtbESPT2vCQBTE7wW/w/KEXkrdNIdUo6uIUPBSiGktPb5m&#10;n0kw+zZk1/z59m6h0OMwM79hNrvRNKKnztWWFbwsIhDEhdU1lwo+P96elyCcR9bYWCYFEznYbWcP&#10;G0y1HfhEfe5LESDsUlRQed+mUrqiIoNuYVvi4F1sZ9AH2ZVSdzgEuGlkHEWJNFhzWKiwpUNFxTW/&#10;GQXfP1OWvFPetK/Z19mWw+VJr6RSj/NxvwbhafT/4b/2USuIkxX8nglHQG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2GReMYAAADcAAAADwAAAAAAAAAAAAAAAACYAgAAZHJz&#10;L2Rvd25yZXYueG1sUEsFBgAAAAAEAAQA9QAAAIsDAAAAAA==&#10;" path="m18618,l158521,974610r-21679,6008l,2641,18618,xe" fillcolor="#fecd23" stroked="f" strokeweight="0">
                  <v:stroke miterlimit="83231f" joinstyle="miter"/>
                  <v:path arrowok="t" textboxrect="0,0,158521,980618"/>
                </v:shape>
                <v:shape id="Shape 270" o:spid="_x0000_s1099" style="position:absolute;left:8487;top:1614;width:1585;height:9806;visibility:visible;mso-wrap-style:square;v-text-anchor:top" coordsize="158521,980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huiMEA&#10;AADcAAAADwAAAGRycy9kb3ducmV2LnhtbERPyWrDMBC9B/oPYgq9xXICToprJYRCobdSt5Aep9Z4&#10;IdbItWTZ/fvoEMjx8fbiuJheBBpdZ1nBJklBEFdWd9wo+P56Wz+DcB5ZY2+ZFPyTg+PhYVVgru3M&#10;nxRK34gYwi5HBa33Qy6lq1oy6BI7EEeutqNBH+HYSD3iHMNNL7dpupMGO44NLQ702lJ1KSejIBua&#10;zU+3m9KP6pz92hDqv3IOSj09LqcXEJ4Wfxff3O9awXYf58cz8QjIwx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4bojBAAAA3AAAAA8AAAAAAAAAAAAAAAAAmAIAAGRycy9kb3du&#10;cmV2LnhtbFBLBQYAAAAABAAEAPUAAACGAwAAAAA=&#10;" path="m158521,974610r-21679,6008l,2641,18618,,158521,974610xe" filled="f" strokecolor="#171616" strokeweight=".42pt">
                  <v:stroke miterlimit="83231f" joinstyle="miter"/>
                  <v:path arrowok="t" textboxrect="0,0,158521,980618"/>
                </v:shape>
                <v:shape id="Shape 271" o:spid="_x0000_s1100" style="position:absolute;left:8437;top:1530;width:286;height:194;visibility:visible;mso-wrap-style:square;v-text-anchor:top" coordsize="28651,1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U+sIA&#10;AADcAAAADwAAAGRycy9kb3ducmV2LnhtbESPS4vCMBSF94L/IVxhNqJJxcfYMcogDLgSrDP7S3Nt&#10;i81NaWKt/34iCC4P5/FxNrve1qKj1leONSRTBYI4d6biQsPv+WfyCcIHZIO1Y9LwIA+77XCwwdS4&#10;O5+oy0Ih4gj7FDWUITSplD4vyaKfuoY4ehfXWgxRtoU0Ld7juK3lTKmltFhxJJTY0L6k/JrdbIT4&#10;eZc8jnhZq/14sZjf1F+zvmr9Meq/v0AE6sM7/GofjIbZKoHnmXg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JhT6wgAAANwAAAAPAAAAAAAAAAAAAAAAAJgCAABkcnMvZG93&#10;bnJldi54bWxQSwUGAAAAAAQABAD1AAAAhwMAAAAA&#10;" path="m20218,521c23888,,27368,3213,28016,7709v635,4496,-1829,8572,-5512,9105l8433,18796c4763,19329,1270,16090,635,11608,,7112,2451,3048,6134,2527l20218,521xe" fillcolor="#fecd23" stroked="f" strokeweight="0">
                  <v:stroke miterlimit="83231f" joinstyle="miter"/>
                  <v:path arrowok="t" textboxrect="0,0,28651,19329"/>
                </v:shape>
                <v:shape id="Shape 272" o:spid="_x0000_s1101" style="position:absolute;left:8437;top:1530;width:286;height:194;visibility:visible;mso-wrap-style:square;v-text-anchor:top" coordsize="28651,1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UqqMYA&#10;AADcAAAADwAAAGRycy9kb3ducmV2LnhtbESPQWvCQBSE74X+h+UJvdWNOTQluopIBQ+FkrSQ62v2&#10;mQSzb9PdbUz7611B8DjMzDfMajOZXozkfGdZwWKegCCure64UfD1uX9+BeEDssbeMin4Iw+b9ePD&#10;CnNtz1zQWIZGRAj7HBW0IQy5lL5uyaCf24E4ekfrDIYoXSO1w3OEm16mSfIiDXYcF1ocaNdSfSp/&#10;jYLxu0g+sn35lrnD/7EpqurnPa2UeppN2yWIQFO4h2/tg1aQZilcz8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UqqMYAAADcAAAADwAAAAAAAAAAAAAAAACYAgAAZHJz&#10;L2Rvd25yZXYueG1sUEsFBgAAAAAEAAQA9QAAAIsDAAAAAA==&#10;" path="m28016,7709v635,4496,-1829,8572,-5512,9105l8433,18796c4763,19329,1270,16090,635,11608,,7112,2451,3048,6134,2527l20218,521c23888,,27368,3213,28016,7709xe" filled="f" strokecolor="#171616" strokeweight=".07831mm">
                  <v:stroke miterlimit="83231f" joinstyle="miter"/>
                  <v:path arrowok="t" textboxrect="0,0,28651,19329"/>
                </v:shape>
                <v:shape id="Shape 273" o:spid="_x0000_s1102" style="position:absolute;left:8545;top:3867;width:576;height:544;visibility:visible;mso-wrap-style:square;v-text-anchor:top" coordsize="57633,5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gn8QA&#10;AADcAAAADwAAAGRycy9kb3ducmV2LnhtbESPQWvCQBSE7wX/w/IEb3WjgSrRVdpqaW9iFM+P7DMJ&#10;3X0bs2tM/31XEDwOM/MNs1z31oiOWl87VjAZJyCIC6drLhUcD1+vcxA+IGs0jknBH3lYrwYvS8y0&#10;u/GeujyUIkLYZ6igCqHJpPRFRRb92DXE0Tu71mKIsi2lbvEW4dbIaZK8SYs1x4UKG/qsqPjNr1aB&#10;yT8Op29O0/mx2/ZmMznvL5edUqNh/74AEagPz/Cj/aMVTGcp3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WoJ/EAAAA3AAAAA8AAAAAAAAAAAAAAAAAmAIAAGRycy9k&#10;b3ducmV2LnhtbFBLBQYAAAAABAAEAPUAAACJAwAAAAA=&#10;" path="m53830,241v1009,241,1561,832,2317,1924c57633,4363,54940,7842,53683,8998v-4039,3746,-7683,3556,-12675,6426c36030,18332,30937,19844,31852,26663v1295,9653,-1436,23343,-10961,27674l,46831c1829,43783,2984,40977,4115,37573,6909,29039,10782,21101,16573,14319,20523,9671,22962,8884,26238,7271,29515,5658,32017,6204,36601,3804,41173,1416,43624,997,48781,412,51359,108,52822,,53830,241xe" fillcolor="#fefcfb" strokecolor="#191814" strokeweight=".07303mm">
                  <v:stroke miterlimit="1" joinstyle="miter"/>
                  <v:path arrowok="t" textboxrect="0,0,57633,54337"/>
                </v:shape>
                <v:shape id="Shape 274" o:spid="_x0000_s1103" style="position:absolute;left:8933;top:3993;width:295;height:157;visibility:visible;mso-wrap-style:square;v-text-anchor:top" coordsize="29451,15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79MMQA&#10;AADcAAAADwAAAGRycy9kb3ducmV2LnhtbESPS2/CMBCE70j9D9ZW4gYOCAoKGEQRj1448Lov8ZKE&#10;xusoNiH8e1ypEsfRzHyjmc4bU4iaKpdbVtDrRiCIE6tzThWcjuvOGITzyBoLy6TgSQ7ms4/WFGNt&#10;H7yn+uBTESDsYlSQeV/GUrokI4Oua0vi4F1tZdAHWaVSV/gIcFPIfhR9SYM5h4UMS1pmlPwe7kbB&#10;ue4NB377vaDd8365bS645xUq1f5sFhMQnhr/Dv+3f7SC/mgAf2fC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u/TDEAAAA3AAAAA8AAAAAAAAAAAAAAAAAmAIAAGRycy9k&#10;b3ducmV2LnhtbFBLBQYAAAAABAAEAPUAAACJAwAAAAA=&#10;" path="m25793,257v1061,258,1982,997,2591,2559c29286,5153,29451,7096,29159,9281v-711,5308,-11100,4661,-14656,5676c12331,15567,9246,15631,6921,15339,2413,14780,,9369,5156,6601,7658,5229,10579,5090,13233,4213v2566,-838,4953,-2350,7544,-3124c21272,950,21818,771,22365,594,23533,226,24733,,25793,257xe" fillcolor="#fefcfb" stroked="f" strokeweight="0">
                  <v:stroke miterlimit="1" joinstyle="miter"/>
                  <v:path arrowok="t" textboxrect="0,0,29451,15631"/>
                </v:shape>
                <v:shape id="Shape 275" o:spid="_x0000_s1104" style="position:absolute;left:8933;top:3990;width:295;height:160;visibility:visible;mso-wrap-style:square;v-text-anchor:top" coordsize="29451,15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tq78A&#10;AADcAAAADwAAAGRycy9kb3ducmV2LnhtbESPzQrCMBCE74LvEFbwpqmCP1TTIoIgerLqfWnWtths&#10;ShO1vr0RBI/DzHzDrNPO1OJJrassK5iMIxDEudUVFwou591oCcJ5ZI21ZVLwJgdp0u+tMdb2xSd6&#10;Zr4QAcIuRgWl900spctLMujGtiEO3s22Bn2QbSF1i68AN7WcRtFcGqw4LJTY0Lak/J49jILTUR/3&#10;UmeLvIsOm2Zpr85cdkoNB91mBcJT5//hX3uvFUwXM/ieCUdAJ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CW2rvwAAANwAAAAPAAAAAAAAAAAAAAAAAJgCAABkcnMvZG93bnJl&#10;di54bWxQSwUGAAAAAAQABAD1AAAAhAMAAAAA&#10;" path="m22365,901v-547,178,-1093,356,-1588,496c18186,2171,15799,3683,13233,4521,10579,5397,7658,5537,5156,6909,,9677,2413,15087,6921,15646v2325,293,5410,229,7582,-381c18059,14250,28448,14897,29159,9589v292,-2185,127,-4128,-775,-6465c27165,,24701,165,22365,901xe" filled="f" strokecolor="#191814" strokeweight=".07303mm">
                  <v:stroke miterlimit="1" joinstyle="miter"/>
                  <v:path arrowok="t" textboxrect="0,0,29451,15939"/>
                </v:shape>
                <v:shape id="Shape 276" o:spid="_x0000_s1105" style="position:absolute;left:8935;top:4137;width:340;height:158;visibility:visible;mso-wrap-style:square;v-text-anchor:top" coordsize="34024,15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GHcMQA&#10;AADcAAAADwAAAGRycy9kb3ducmV2LnhtbESPQWsCMRSE70L/Q3iFXkSzFVllNYoUxJ4s2l56e2xe&#10;N0s3L2sS3dVfbwpCj8PMfMMs171txIV8qB0reB1nIIhLp2uuFHx9bkdzECEia2wck4IrBVivngZL&#10;LLTr+ECXY6xEgnAoUIGJsS2kDKUhi2HsWuLk/ThvMSbpK6k9dgluGznJslxarDktGGzpzVD5ezzb&#10;ROn2Ozk80fxmPux1+p37XZ3NlHp57jcLEJH6+B9+tN+1gsksh78z6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Rh3DEAAAA3AAAAA8AAAAAAAAAAAAAAAAAmAIAAGRycy9k&#10;b3ducmV2LnhtbFBLBQYAAAAABAAEAPUAAACJAwAAAAA=&#10;" path="m27013,153c29794,,32614,445,33414,3925v610,2603,432,4609,-318,6743c31318,15875,19647,12598,15418,12726v-2578,76,-6109,-648,-8674,-1512c1727,9500,,3417,6350,1893v3099,-750,6464,-165,9614,-381c19050,1321,22009,381,25121,267v571,-13,1219,-63,1892,-114xe" fillcolor="#fefcfb" stroked="f" strokeweight="0">
                  <v:stroke miterlimit="1" joinstyle="miter"/>
                  <v:path arrowok="t" textboxrect="0,0,34024,15875"/>
                </v:shape>
                <v:shape id="Shape 277" o:spid="_x0000_s1106" style="position:absolute;left:8935;top:4137;width:340;height:158;visibility:visible;mso-wrap-style:square;v-text-anchor:top" coordsize="34024,15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sJsYA&#10;AADcAAAADwAAAGRycy9kb3ducmV2LnhtbESPzWrDMBCE74W+g9hCb40cU5LiRgl1aaGnhPw8wGJt&#10;LKfWyrVkx+7TR4FAjsPMfMMsVoOtRU+trxwrmE4SEMSF0xWXCg7775c3ED4ga6wdk4KRPKyWjw8L&#10;zLQ785b6XShFhLDPUIEJocmk9IUhi37iGuLoHV1rMUTZllK3eI5wW8s0SWbSYsVxwWBDn4aK311n&#10;FWzy45j854fpqdvkX38ntx5fuVPq+Wn4eAcRaAj38K39oxWk8zlcz8Qj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WsJsYAAADcAAAADwAAAAAAAAAAAAAAAACYAgAAZHJz&#10;L2Rvd25yZXYueG1sUEsFBgAAAAAEAAQA9QAAAIsDAAAAAA==&#10;" path="m27013,153v-673,51,-1321,101,-1892,114c22009,381,19050,1321,15964,1512,12814,1728,9449,1143,6350,1893,,3417,1727,9500,6744,11214v2565,864,6096,1588,8674,1512c19647,12598,31318,15875,33096,10668v750,-2134,928,-4140,318,-6743c32614,445,29794,,27013,153xe" filled="f" strokecolor="#191814" strokeweight=".07303mm">
                  <v:stroke miterlimit="1" joinstyle="miter"/>
                  <v:path arrowok="t" textboxrect="0,0,34024,15875"/>
                </v:shape>
                <v:shape id="Shape 278" o:spid="_x0000_s1107" style="position:absolute;left:8944;top:4273;width:278;height:148;visibility:visible;mso-wrap-style:square;v-text-anchor:top" coordsize="27762,14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wG8EA&#10;AADcAAAADwAAAGRycy9kb3ducmV2LnhtbERPy4rCMBTdC/MP4Q7MTlOLLzpNRQYK6kasfsCludMW&#10;m5tOE2vn781CcHk473Q7mlYM1LvGsoL5LAJBXFrdcKXgesmnGxDOI2tsLZOCf3KwzT4mKSbaPvhM&#10;Q+ErEULYJaig9r5LpHRlTQbdzHbEgfu1vUEfYF9J3eMjhJtWxlG0kgYbDg01dvRTU3kr7kbBLv/b&#10;rI4yPo6cn8zicD0t95dBqa/PcfcNwtPo3+KXe68VxOuwNpwJR0B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iMBvBAAAA3AAAAA8AAAAAAAAAAAAAAAAAmAIAAGRycy9kb3du&#10;cmV2LnhtbFBLBQYAAAAABAAEAPUAAACGAwAAAAA=&#10;" path="m5334,267c7938,,10503,445,13132,635v2540,204,5207,229,7760,495c21374,1181,21908,1232,22454,1283v2311,191,4597,889,5016,3873c27762,7379,27483,9017,26734,10694v-1867,4089,-10478,1155,-14453,291c10185,10516,6972,9246,4915,8230,914,6223,,762,5334,267xe" fillcolor="#fefcfb" stroked="f" strokeweight="0">
                  <v:stroke miterlimit="1" joinstyle="miter"/>
                  <v:path arrowok="t" textboxrect="0,0,27762,14783"/>
                </v:shape>
                <v:shape id="Shape 279" o:spid="_x0000_s1108" style="position:absolute;left:8944;top:4273;width:278;height:148;visibility:visible;mso-wrap-style:square;v-text-anchor:top" coordsize="27762,14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vS74A&#10;AADcAAAADwAAAGRycy9kb3ducmV2LnhtbESPSwvCMBCE74L/IazgRTTVg49qFBUErz7wvDRrW0w2&#10;tYla/70RBI/DzHzDLFaNNeJJtS8dKxgOEhDEmdMl5wrOp11/CsIHZI3GMSl4k4fVst1aYKrdiw/0&#10;PIZcRAj7FBUUIVSplD4ryKIfuIo4eldXWwxR1rnUNb4i3Bo5SpKxtFhyXCiwom1B2e34sArw7Kkn&#10;7cVs9pXfrJPbTt97Rqlup1nPQQRqwj/8a++1gtFkBt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cy70u+AAAA3AAAAA8AAAAAAAAAAAAAAAAAmAIAAGRycy9kb3ducmV2&#10;LnhtbFBLBQYAAAAABAAEAPUAAACDAwAAAAA=&#10;" path="m22454,1283v-546,-51,-1080,-102,-1562,-153c18339,864,15672,839,13132,635,10503,445,7938,,5334,267,,762,914,6223,4915,8230v2057,1016,5270,2286,7366,2755c16256,11849,24867,14783,26734,10694v749,-1677,1028,-3315,736,-5538c27051,2172,24765,1474,22454,1283xe" filled="f" strokecolor="#191814" strokeweight=".07303mm">
                  <v:stroke miterlimit="1" joinstyle="miter"/>
                  <v:path arrowok="t" textboxrect="0,0,27762,14783"/>
                </v:shape>
                <v:shape id="Shape 280" o:spid="_x0000_s1109" style="position:absolute;left:8993;top:4384;width:207;height:123;visibility:visible;mso-wrap-style:square;v-text-anchor:top" coordsize="20701,12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jsMA&#10;AADcAAAADwAAAGRycy9kb3ducmV2LnhtbERPz2vCMBS+C/4P4Qm7iKbrQaRrFHEMxNOmsrHbs3k2&#10;tc1L12Ra/3tzEDx+fL/zZW8bcaHOV44VvE4TEMSF0xWXCg77j8kchA/IGhvHpOBGHpaL4SDHTLsr&#10;f9FlF0oRQ9hnqMCE0GZS+sKQRT91LXHkTq6zGCLsSqk7vMZw28g0SWbSYsWxwWBLa0NFvfu3Co6n&#10;7z9pClOvzj/1+3i8LdPf/adSL6N+9QYiUB+e4od7oxWk8zg/nolH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zjsMAAADcAAAADwAAAAAAAAAAAAAAAACYAgAAZHJzL2Rv&#10;d25yZXYueG1sUEsFBgAAAAAEAAQA9QAAAIgDAAAAAA==&#10;" path="m4305,521v2096,267,2540,215,4547,800l17018,3149v,,3683,2223,3289,4458c20104,8699,19710,11125,18021,11329v-3391,368,-2019,952,-9436,-509c1181,9347,1181,7696,1181,7696,12,5893,,,4305,521xe" fillcolor="#fefcfb" stroked="f" strokeweight="0">
                  <v:stroke miterlimit="1" joinstyle="miter"/>
                  <v:path arrowok="t" textboxrect="0,0,20701,12281"/>
                </v:shape>
                <v:shape id="Shape 281" o:spid="_x0000_s1110" style="position:absolute;left:8993;top:4384;width:207;height:123;visibility:visible;mso-wrap-style:square;v-text-anchor:top" coordsize="20701,12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K+scUA&#10;AADcAAAADwAAAGRycy9kb3ducmV2LnhtbESPT4vCMBTE74LfITxhL4umCqu1GkWElfWw4L+Lt0fz&#10;bIvNS0mi1m9vFhY8DjPzG2a+bE0t7uR8ZVnBcJCAIM6trrhQcDp+91MQPiBrrC2Tgid5WC66nTlm&#10;2j54T/dDKESEsM9QQRlCk0np85IM+oFtiKN3sc5giNIVUjt8RLip5ShJxtJgxXGhxIbWJeXXw80o&#10;+HK363g6OX82q+0p3ewmv1V6nCr10WtXMxCB2vAO/7d/tIJROoS/M/EIyM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r6xxQAAANwAAAAPAAAAAAAAAAAAAAAAAJgCAABkcnMv&#10;ZG93bnJldi54bWxQSwUGAAAAAAQABAD1AAAAigMAAAAA&#10;" path="m8852,1321c6845,736,6401,788,4305,521,,,12,5893,1181,7696v,,,1651,7404,3124c16002,12281,14630,11697,18021,11329v1689,-204,2083,-2630,2286,-3722c20701,5372,17018,3149,17018,3149l8852,1321xe" filled="f" strokecolor="#191814" strokeweight=".07303mm">
                  <v:stroke miterlimit="1" joinstyle="miter"/>
                  <v:path arrowok="t" textboxrect="0,0,20701,12281"/>
                </v:shape>
                <v:shape id="Shape 282" o:spid="_x0000_s1111" style="position:absolute;left:1055;top:8840;width:9845;height:3066;visibility:visible;mso-wrap-style:square;v-text-anchor:top" coordsize="984466,30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Fk8UA&#10;AADcAAAADwAAAGRycy9kb3ducmV2LnhtbESPzWrDMBCE74W+g9hCbo1ck5TgRDGhpdBDIdj5OS/W&#10;xja2VsZSbSdPXwUCPQ4z8w2zSSfTioF6V1tW8DaPQBAXVtdcKjgevl5XIJxH1thaJgVXcpBun582&#10;mGg7ckZD7ksRIOwSVFB53yVSuqIig25uO+LgXWxv0AfZl1L3OAa4aWUcRe/SYM1hocKOPioqmvzX&#10;KDj9LEbZnBdZ7m/Lcp/RZzfcDkrNXqbdGoSnyf+HH+1vrSBexXA/E4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UWTxQAAANwAAAAPAAAAAAAAAAAAAAAAAJgCAABkcnMv&#10;ZG93bnJldi54bWxQSwUGAAAAAAQABAD1AAAAigMAAAAA&#10;" path="m983552,v914,22619,127,45669,-2426,68135c976706,107086,967550,145186,954799,181953v-11392,32829,-24054,66573,-51651,87871c878942,288506,840600,291846,811746,295008v-96266,10504,-216865,11621,-319913,11621c465353,306629,249403,299365,197422,297662,162890,296558,118199,289801,87833,269824,70777,258597,50737,227978,42126,208800,10579,138633,,78042,3162,26v,,259246,49707,490500,54546c702069,58941,983552,,983552,xe" fillcolor="#020000" stroked="f" strokeweight="0">
                  <v:stroke miterlimit="1" joinstyle="miter"/>
                  <v:path arrowok="t" textboxrect="0,0,984466,306629"/>
                </v:shape>
                <v:shape id="Shape 283" o:spid="_x0000_s1112" style="position:absolute;left:1106;top:8868;width:9732;height:2992;visibility:visible;mso-wrap-style:square;v-text-anchor:top" coordsize="973226,29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qHMUA&#10;AADcAAAADwAAAGRycy9kb3ducmV2LnhtbESPQUvDQBSE74L/YXlCb+3G1EqI3RYRLO2hQqMgvT2y&#10;z2ww+zbsrk3y792C4HGYmW+Y9Xa0nbiQD61jBfeLDARx7XTLjYKP99d5ASJEZI2dY1IwUYDt5vZm&#10;jaV2A5/oUsVGJAiHEhWYGPtSylAbshgWridO3pfzFmOSvpHa45DgtpN5lj1Kiy2nBYM9vRiqv6sf&#10;q6A9rPTgp+J8+HzLj9ODidXurJWa3Y3PTyAijfE//NfeawV5sYTrmX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lOocxQAAANwAAAAPAAAAAAAAAAAAAAAAAJgCAABkcnMv&#10;ZG93bnJldi54bWxQSwUGAAAAAAQABAD1AAAAigMAAAAA&#10;" path="m686,l22631,4369v,,-698,8953,-940,17920c21310,38481,20815,54254,22390,70434v1892,19546,6045,38761,11151,57607c35611,135687,37922,143231,40437,150723v2171,6414,4470,12777,6934,19088c55766,191465,66218,215468,81038,233172v10478,12522,24829,21616,39459,28245c125082,263499,126365,264008,131153,265455v4813,1461,10782,2160,15710,3074c155346,270091,163893,271196,172453,272085v7163,749,14338,1346,21527,1841c206413,274790,218872,275374,231318,275907v4051,165,8115,330,12166,496c257886,276961,272300,277622,286702,277888v9056,,18060,52,27115,318c323837,278511,334264,278587,344297,279019v12497,546,24486,711,37008,1131c392544,280568,403796,281127,415061,281483v20054,648,40158,915,60236,915c484022,282398,492734,282346,501472,282308v13094,-63,26187,-165,39294,-292c550227,281927,559689,281877,569151,281597v16446,-482,43332,-393,63664,-1613c647052,279133,661289,278461,675513,277850v9487,-419,18974,-837,28460,-1295c718020,275895,732079,275158,746125,274345v12408,-736,24765,-1536,37122,-2781c794880,270370,806513,269266,818134,267995v14529,-1600,29159,-3784,42926,-9119c869213,255727,876821,251054,883602,245313v3214,-2730,6287,-5714,9144,-8877c902348,225857,909828,213309,915721,200076v2540,-5689,4940,-10922,7150,-16777c925703,175831,927964,167729,930186,160058v4038,-13868,8293,-27876,10985,-42037c943927,103454,946366,88811,948309,74105v1829,-13666,3162,-27407,4127,-41161c953567,16472,952436,5817,952436,5817l973010,1701v,,216,10415,216,15495c973226,20460,972960,23737,972782,26988v-1334,23545,-2616,47307,-6909,70484c962380,116395,958380,135319,952449,153594v-6477,19926,-13030,39890,-21501,58991c925385,225158,918413,237045,910031,247714v-12179,15519,-29083,25272,-47409,30251c853719,280378,808012,287160,798652,287896v-9373,724,-76784,6541,-97587,7506c680276,296367,615836,299263,608304,299263r-88442,c508902,299263,442620,298297,429374,298297v-13259,,-57582,-2184,-63982,-2184c348716,296113,331686,295263,315049,294678v-21578,-774,-42799,-939,-64377,-1460c240627,292976,205663,292011,198806,291770v-3607,-127,-7201,-444,-10795,-724c166332,289293,144386,287236,123355,281063,110147,277190,96545,272707,85471,263855v-3620,-2896,-7036,-6083,-10325,-9398c62535,241795,51701,226937,43193,210896,39065,203149,30163,180873,26276,170700,22390,160541,14630,132931,10973,118402,7302,103886,4114,83058,2044,67564,,52070,686,,686,xe" fillcolor="#fecd23" stroked="f" strokeweight="0">
                  <v:stroke miterlimit="1" joinstyle="miter"/>
                  <v:path arrowok="t" textboxrect="0,0,973226,299263"/>
                </v:shape>
                <v:shape id="Shape 284" o:spid="_x0000_s1113" style="position:absolute;left:1106;top:8868;width:9732;height:2992;visibility:visible;mso-wrap-style:square;v-text-anchor:top" coordsize="973226,29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hSMUA&#10;AADcAAAADwAAAGRycy9kb3ducmV2LnhtbESP3WrCQBSE74W+w3IK3kjdKCIhdZXiD5QqSFMf4HT3&#10;NAnNno3ZVePbu4Lg5TAz3zCzRWdrcabWV44VjIYJCGLtTMWFgsPP5i0F4QOywdoxKbiSh8X8pTfD&#10;zLgLf9M5D4WIEPYZKihDaDIpvS7Joh+6hjh6f661GKJsC2lavES4reU4SabSYsVxocSGliXp//xk&#10;FdhD2uwHR50cpd6u1jv+yn9XU6X6r93HO4hAXXiGH+1Po2CcTuB+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WFIxQAAANwAAAAPAAAAAAAAAAAAAAAAAJgCAABkcnMv&#10;ZG93bnJldi54bWxQSwUGAAAAAAQABAD1AAAAigMAAAAA&#10;" path="m686,c686,,,52070,2044,67564v2070,15494,5258,36322,8929,50838c14630,132931,22390,160541,26276,170700v3887,10173,12789,32449,16917,40196c51701,226937,62535,241795,75146,254457v3289,3315,6705,6502,10325,9398c96545,272707,110147,277190,123355,281063v21031,6173,42977,8230,64656,9983c191605,291326,195199,291643,198806,291770v6857,241,41821,1206,51866,1448c272250,293739,293471,293904,315049,294678v16637,585,33667,1435,50343,1435c371792,296113,416115,298297,429374,298297v13246,,79528,966,90488,966l608304,299263v7532,,71972,-2896,92761,-3861c721868,294437,789279,288620,798652,287896v9360,-736,55067,-7518,63970,-9931c880948,272986,897852,263233,910031,247714v8382,-10669,15354,-22556,20917,-35129c939419,193484,945972,173520,952449,153594v5931,-18275,9931,-37199,13424,-56122c970166,74295,971448,50533,972782,26988v178,-3251,444,-6528,444,-9792c973226,12116,973010,1701,973010,1701l952436,5817v,,1131,10655,,27127c951471,46698,950138,60439,948309,74105v-1943,14706,-4382,29349,-7138,43916c938479,132182,934224,146190,930186,160058v-2222,7671,-4483,15773,-7315,23241c920661,189154,918261,194387,915721,200076v-5893,13233,-13373,25781,-22975,36360c889889,239599,886816,242583,883602,245313v-6781,5741,-14389,10414,-22542,13563c847293,264211,832663,266395,818134,267995v-11621,1271,-23254,2375,-34887,3569c770890,272809,758533,273609,746125,274345v-14046,813,-28105,1550,-42152,2210c694487,277013,685000,277431,675513,277850v-14224,611,-28461,1283,-42698,2134c612483,281204,585597,281115,569151,281597v-9462,280,-18924,330,-28385,419c527659,282143,514566,282245,501472,282308v-8738,38,-17450,90,-26175,90c455219,282398,435115,282131,415061,281483v-11265,-356,-22517,-915,-33756,-1333c368783,279730,356794,279565,344297,279019v-10033,-432,-20460,-508,-30480,-813c304762,277940,295758,277888,286702,277888v-14402,-266,-28816,-927,-43218,-1485c239433,276237,235369,276072,231318,275907v-12446,-533,-24905,-1117,-37338,-1981c186791,273431,179616,272834,172453,272085v-8560,-889,-17107,-1994,-25590,-3556c141935,267615,135966,266916,131153,265455v-4788,-1447,-6071,-1956,-10656,-4038c105867,254788,91516,245694,81038,233172,66218,215468,55766,191465,47371,169811v-2464,-6311,-4763,-12674,-6934,-19088c37922,143231,35611,135687,33541,128041,28435,109195,24282,89980,22390,70434,20815,54254,21310,38481,21691,22289v242,-8967,940,-17920,940,-17920l686,xe" filled="f" strokecolor="#171616" strokeweight=".21pt">
                  <v:stroke miterlimit="83231f" joinstyle="miter"/>
                  <v:path arrowok="t" textboxrect="0,0,973226,299263"/>
                </v:shape>
                <v:shape id="Shape 285" o:spid="_x0000_s1114" style="position:absolute;left:1351;top:8933;width:9241;height:2712;visibility:visible;mso-wrap-style:square;v-text-anchor:top" coordsize="924103,27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GL8UA&#10;AADcAAAADwAAAGRycy9kb3ducmV2LnhtbESPQWsCMRSE70L/Q3hCL1KzFZVla5S2UGqPrqW0t8fm&#10;uRvcvCxJ1NVfbwqCx2FmvmEWq9624kg+GMcKnscZCOLKacO1gu/tx1MOIkRkja1jUnCmAKvlw2CB&#10;hXYn3tCxjLVIEA4FKmhi7AopQ9WQxTB2HXHyds5bjEn6WmqPpwS3rZxk2VxaNJwWGuzovaFqXx6s&#10;gsM+zy7yx2/M26cZfXXT6Z8sf5V6HPavLyAi9fEevrXXWsEkn8H/mX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YvxQAAANwAAAAPAAAAAAAAAAAAAAAAAJgCAABkcnMv&#10;ZG93bnJldi54bWxQSwUGAAAAAAQABAD1AAAAigMAAAAA&#10;" path="m2591,c7087,788,13767,2515,18275,3226v25642,4000,46559,8407,72213,12268c106236,17856,122860,20383,138633,22593v31369,4382,60008,7773,91402,11951c246253,36716,267399,37922,283655,39700v30721,3366,59677,5500,90500,7430c398653,48666,422148,49161,446672,50026v34937,1257,66510,1104,101447,-318c556463,49378,570573,47904,578904,47447v28359,-1549,55791,-3226,84087,-6134c683133,39243,702297,36626,722414,34213v15723,-1892,30912,-2628,46609,-4838c776122,28372,785076,25984,792175,24854,800735,23495,923900,6172,924103,3226v,25,-2134,31318,-3048,46164c920738,54635,920064,59855,919379,65062v-2960,22657,-5792,45415,-11291,67576c903072,152794,895782,172276,886828,190830v-8115,16802,-17538,34684,-32270,45962c833996,252552,808253,255562,783946,258343v-22517,2578,-48718,4064,-71298,6046c704583,265113,695363,265392,687286,265862v-18974,1029,-36500,1054,-55473,1918c609676,268783,587553,269811,565379,270281v-18923,394,-37948,813,-56858,-88c487794,269240,442405,271183,426250,270193v-20193,-1194,-40513,-1068,-60731,-1347c348640,268592,331775,268377,314909,267856v-24384,-775,-48895,-2362,-73291,-1854c234036,266002,226466,265874,218872,265608v-8357,-279,-16713,-673,-25070,-1054c166103,263296,137440,263969,110541,256019,94285,251206,77216,243015,64897,230505,58534,224054,53607,215938,48794,208166,43599,199746,38773,191033,34430,182067v-1499,-3111,-2769,-6362,-4026,-9601c23660,154711,17374,136766,11887,118529,5486,97168,1422,73723,610,51333,,34544,2591,,2591,xe" fillcolor="#fecd23" stroked="f" strokeweight="0">
                  <v:stroke miterlimit="83231f" joinstyle="miter"/>
                  <v:path arrowok="t" textboxrect="0,0,924103,271183"/>
                </v:shape>
                <v:shape id="Shape 286" o:spid="_x0000_s1115" style="position:absolute;left:1351;top:9440;width:9222;height:534;visibility:visible;mso-wrap-style:square;v-text-anchor:top" coordsize="922198,53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2UD8MA&#10;AADcAAAADwAAAGRycy9kb3ducmV2LnhtbESP3YrCMBSE7wXfIRzBO031oko1ii7sshdS8OcBDs2x&#10;qTYntYla394IC3s5zMw3zHLd2Vo8qPWVYwWTcQKCuHC64lLB6fg9moPwAVlj7ZgUvMjDetXvLTHT&#10;7sl7ehxCKSKEfYYKTAhNJqUvDFn0Y9cQR+/sWoshyraUusVnhNtaTpMklRYrjgsGG/oyVFwPd6sg&#10;3+IPppfd3kzM9p7eaprlp1yp4aDbLEAE6sJ/+K/9qxVM5yl8zsQj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2UD8MAAADcAAAADwAAAAAAAAAAAAAAAACYAgAAZHJzL2Rv&#10;d25yZXYueG1sUEsFBgAAAAAEAAQA9QAAAIgDAAAAAA==&#10;" path="m546,c5042,788,11874,1232,16383,1930v25629,4026,46558,8408,72212,12268c104343,16573,120955,19101,136728,21310v31369,4382,60008,7760,91402,11938c244348,35420,265494,36652,281762,38418v30722,3352,59678,5499,90501,7416c396735,47371,420243,47879,444767,48743v34937,1257,66522,1118,101460,-318c554571,48082,568655,46622,576999,46165v28372,-1550,55804,-3213,84099,-6135c681241,37947,700392,35344,720496,32931v15736,-1905,30747,-3582,46444,-5804c774040,26124,783184,24702,790283,23558,798817,22199,922007,4902,922198,1943r-534,3468c921474,8357,797738,26403,789178,27775v-7099,1118,-15748,2070,-22847,3060c750646,33058,735698,34519,719963,36399v-20104,2425,-39256,5029,-59398,7098c632270,46419,604850,48082,576466,49632v-8344,456,-22441,1930,-30773,2260c510756,53327,479184,53454,444233,52222v-24523,-876,-48031,-1371,-72517,-2908c340906,47384,311950,45250,281229,41884,264973,40107,243815,38900,227597,36729,196202,32550,167564,29159,136208,24778,120421,22568,103810,20041,88062,17679,62408,13818,41478,9423,15849,5411,11354,4699,4509,4255,,3467l546,xe" fillcolor="#181717" stroked="f" strokeweight="0">
                  <v:stroke miterlimit="83231f" joinstyle="miter"/>
                  <v:path arrowok="t" textboxrect="0,0,922198,53454"/>
                </v:shape>
                <v:shape id="Shape 287" o:spid="_x0000_s1116" style="position:absolute;left:1464;top:10135;width:9008;height:492;visibility:visible;mso-wrap-style:square;v-text-anchor:top" coordsize="900785,49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rVsMA&#10;AADcAAAADwAAAGRycy9kb3ducmV2LnhtbESP0YrCMBRE34X9h3AXfNPUIqt0jSKCoA8uVPcDLs3d&#10;tmxyU5JY698bQfBxmJkzzGozWCN68qF1rGA2zUAQV063XCv4vewnSxAhIms0jknBnQJs1h+jFRba&#10;3bik/hxrkSAcClTQxNgVUoaqIYth6jri5P05bzEm6WupPd4S3BqZZ9mXtNhyWmiwo11D1f/5ahUc&#10;TyYv79dautncl9vdxfy0/V6p8eew/QYRaYjv8Kt90Ary5QKeZ9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rVsMAAADcAAAADwAAAAAAAAAAAAAAAACYAgAAZHJzL2Rv&#10;d25yZXYueG1sUEsFBgAAAAAEAAQA9QAAAIgDAAAAAA==&#10;" path="m152,c2946,279,5715,546,7938,876,33566,4699,54496,8890,80150,12560v15748,2261,32372,4661,48145,6769c159677,23520,188290,26721,219697,30709v16205,2070,37364,3225,53620,4914c304038,38824,332994,40869,363804,42697v24498,1474,47993,1944,72517,2769c471272,46660,502844,46520,537782,45162v8343,-331,22440,-1715,30772,-2147c596925,41542,624357,39954,652640,37173v20155,-1981,39319,-4470,59424,-6769c727786,28601,741286,27419,756996,25298v7099,-952,17742,-2743,24841,-3823c788683,20447,868883,9690,900785,3975r-152,2578c868744,12256,788517,23025,781672,24067v-7086,1066,-17132,2514,-24231,3467c741756,29655,727634,31179,711911,32982v-20117,2286,-39268,4788,-59423,6757c624218,42520,596786,44107,568401,45580v-8331,432,-22415,1829,-30772,2159c502691,49085,471119,49225,436169,48044v-24524,-825,-48019,-1308,-72517,-2781c332842,43434,303885,41402,273164,38202,256908,36513,235763,35344,219545,33274,188151,29299,159512,26086,128143,21907,112370,19812,95745,17387,79997,15139,54343,11468,33413,7277,7798,3442,5575,3124,2794,2857,,2578l152,xe" fillcolor="#181717" stroked="f" strokeweight="0">
                  <v:stroke miterlimit="83231f" joinstyle="miter"/>
                  <v:path arrowok="t" textboxrect="0,0,900785,49225"/>
                </v:shape>
                <v:shape id="Shape 288" o:spid="_x0000_s1117" style="position:absolute;left:1464;top:10135;width:9008;height:492;visibility:visible;mso-wrap-style:square;v-text-anchor:top" coordsize="900785,49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suEMAA&#10;AADcAAAADwAAAGRycy9kb3ducmV2LnhtbERPTWvCQBC9C/0PyxS8SN0YpJU0GymWildtodchO01C&#10;s7Pp7qjRX+8ehB4f77tcj65XJwqx82xgMc9AEdfedtwY+Pr8eFqBioJssfdMBi4UYV09TEosrD/z&#10;nk4HaVQK4ViggVZkKLSOdUsO49wPxIn78cGhJBgabQOeU7jrdZ5lz9phx6mhxYE2LdW/h6Mz8Led&#10;ybe8bK7vHJZjWMba+TwaM30c315BCY3yL767d9ZAvkpr05l0BHR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MsuEMAAAADcAAAADwAAAAAAAAAAAAAAAACYAgAAZHJzL2Rvd25y&#10;ZXYueG1sUEsFBgAAAAAEAAQA9QAAAIUDAAAAAA==&#10;" path="m152,c2946,279,5715,546,7938,876,33566,4699,54496,8890,80150,12560v15748,2261,32372,4661,48145,6769c159677,23520,188290,26721,219697,30709v16205,2070,37364,3225,53620,4914c304038,38824,332994,40869,363804,42697v24498,1474,47993,1944,72517,2769c471272,46660,502844,46520,537782,45162v8343,-331,22440,-1715,30772,-2147c596925,41542,624357,39954,652640,37173v20155,-1981,39319,-4470,59424,-6769c727786,28601,741286,27419,756996,25298v7099,-952,17742,-2743,24841,-3823c788683,20447,868883,9690,900785,3975r-152,2578c868744,12256,788517,23025,781672,24067v-7086,1066,-17132,2514,-24231,3467c741756,29655,727634,31179,711911,32982v-20117,2286,-39268,4788,-59423,6757c624218,42520,596786,44107,568401,45580v-8331,432,-22415,1829,-30772,2159c502691,49085,471119,49225,436169,48044v-24524,-825,-48019,-1308,-72517,-2781c332842,43434,303885,41402,273164,38202,256908,36513,235763,35344,219545,33274,188151,29299,159512,26086,128143,21907,112370,19812,95745,17387,79997,15139,54343,11468,33413,7277,7798,3442,5575,3124,2794,2857,,2578l152,xe" filled="f" strokecolor="#171616" strokeweight=".02611mm">
                  <v:stroke miterlimit="83231f" joinstyle="miter"/>
                  <v:path arrowok="t" textboxrect="0,0,900785,49225"/>
                </v:shape>
                <v:shape id="Shape 289" o:spid="_x0000_s1118" style="position:absolute;left:1757;top:10888;width:8454;height:353;visibility:visible;mso-wrap-style:square;v-text-anchor:top" coordsize="845439,35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zWsYA&#10;AADcAAAADwAAAGRycy9kb3ducmV2LnhtbESPT2vCQBTE7wW/w/IEL6VuqlBimo1YsdCjWj309si+&#10;5o/ZtzG70bSfvisIPQ4z8xsmXQ6mERfqXGVZwfM0AkGcW11xoeDw+f4Ug3AeWWNjmRT8kINlNnpI&#10;MdH2yju67H0hAoRdggpK79tESpeXZNBNbUscvG/bGfRBdoXUHV4D3DRyFkUv0mDFYaHEltYl5ad9&#10;bxRQ9buoH/18W+t+c+zPX2/zuN4pNRkPq1cQngb/H763P7SCWbyA25l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LzWsYAAADcAAAADwAAAAAAAAAAAAAAAACYAgAAZHJz&#10;L2Rvd25yZXYueG1sUEsFBgAAAAAEAAQA9QAAAIsDAAAAAA==&#10;" path="m,c17691,2248,34125,4546,53162,6642v15748,1740,32373,3594,48146,5194c132677,15036,161315,17513,192710,20561v16218,1587,37363,2476,53619,3785c277051,26797,306007,28359,336829,29769v24486,1130,47981,1486,72517,2133c444284,32804,475856,32689,510794,31661v8344,-241,22441,-1308,30772,-1664c569938,28867,597383,27660,625666,25527v20142,-1524,39306,-3429,59410,-5207c700812,18948,715810,17793,731495,16167v7124,-711,16256,-1854,23355,-2679c760082,12891,808190,7912,844829,3645r610,2527c808800,10426,760692,15405,755460,16015v-7100,825,-16841,2134,-23965,2857c715810,20485,701408,21475,685686,22860v-20105,1752,-39268,3670,-59411,5194c597979,30175,570548,31394,542176,32524v-8331,344,-22428,1410,-30772,1651c476466,35230,444907,35331,409956,34417v-24536,-635,-48019,-1004,-72530,-2121c306616,30899,277660,29311,246939,26860,230696,25578,209537,24676,193320,23101,161925,20027,133299,17576,101917,14363,86144,12750,69520,10896,53772,9182,34735,7086,18301,4775,597,2515l,xe" fillcolor="#181717" stroked="f" strokeweight="0">
                  <v:stroke miterlimit="83231f" joinstyle="miter"/>
                  <v:path arrowok="t" textboxrect="0,0,845439,35331"/>
                </v:shape>
                <v:shape id="Shape 290" o:spid="_x0000_s1119" style="position:absolute;left:1757;top:10888;width:8454;height:353;visibility:visible;mso-wrap-style:square;v-text-anchor:top" coordsize="845439,35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mcIA&#10;AADcAAAADwAAAGRycy9kb3ducmV2LnhtbERPu27CMBTdkfgH6yJ1Iw70ScAgilSpKktLGRgv8SWO&#10;iK/T2ID5+3pAYjw679ki2kacqfO1YwWjLAdBXDpdc6Vg+/sxfAPhA7LGxjEpuJKHxbzfm2Gh3YV/&#10;6LwJlUgh7AtUYEJoCyl9aciiz1xLnLiD6yyGBLtK6g4vKdw2cpznL9JizanBYEsrQ+Vxc7IK/p4P&#10;r5N33DY7+7T+ivG7No/7q1IPg7icgggUw118c39qBeNJmp/OpCM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P4SZwgAAANwAAAAPAAAAAAAAAAAAAAAAAJgCAABkcnMvZG93&#10;bnJldi54bWxQSwUGAAAAAAQABAD1AAAAhwMAAAAA&#10;" path="m844829,3645v-36639,4267,-84747,9246,-89979,9843c747751,14313,738619,15456,731495,16167v-15685,1626,-30683,2781,-46419,4153c664972,22098,645808,24003,625666,25527v-28283,2133,-55728,3340,-84100,4470c533235,30353,519138,31420,510794,31661v-34938,1028,-66510,1143,-101448,241c384810,31255,361315,30899,336829,29769,306007,28359,277051,26797,246329,24346,230073,23037,208928,22148,192710,20561,161315,17513,132677,15036,101308,11836,85535,10236,68910,8382,53162,6642,34125,4546,17691,2248,,l597,2515c18301,4775,34735,7086,53772,9182v15748,1714,32372,3568,48145,5181c133299,17576,161925,20027,193320,23101v16217,1575,37376,2477,53619,3759c277660,29311,306616,30899,337426,32296v24511,1117,47994,1486,72530,2121c444907,35331,476466,35230,511404,34175v8344,-241,22441,-1307,30772,-1651c570548,31394,597979,30175,626275,28054v20143,-1524,39306,-3442,59411,-5194c701408,21475,715810,20485,731495,18872v7124,-723,16865,-2032,23965,-2857c760692,15405,808800,10426,845439,6172r-610,-2527xe" filled="f" strokecolor="#171616" strokeweight=".02611mm">
                  <v:stroke miterlimit="83231f" joinstyle="miter"/>
                  <v:path arrowok="t" textboxrect="0,0,845439,35331"/>
                </v:shape>
                <w10:anchorlock/>
              </v:group>
            </w:pict>
          </mc:Fallback>
        </mc:AlternateContent>
      </w:r>
      <w:r>
        <w:rPr>
          <w:color w:val="000000" w:themeColor="text1"/>
          <w:sz w:val="22"/>
          <w:szCs w:val="22"/>
        </w:rPr>
        <w:t xml:space="preserve">                              </w:t>
      </w:r>
    </w:p>
    <w:p w14:paraId="07072EFB" w14:textId="77777777" w:rsidR="001D6A2F" w:rsidRDefault="001D6A2F" w:rsidP="00CF49DD">
      <w:pPr>
        <w:spacing w:line="276" w:lineRule="auto"/>
        <w:ind w:left="5670"/>
        <w:jc w:val="center"/>
        <w:rPr>
          <w:color w:val="000000" w:themeColor="text1"/>
          <w:sz w:val="22"/>
          <w:szCs w:val="22"/>
        </w:rPr>
      </w:pPr>
    </w:p>
    <w:p w14:paraId="0F1F37DA" w14:textId="77777777" w:rsidR="001D6A2F" w:rsidRDefault="001D6A2F" w:rsidP="00CF49DD">
      <w:pPr>
        <w:spacing w:line="276" w:lineRule="auto"/>
        <w:ind w:left="5670"/>
        <w:jc w:val="center"/>
        <w:rPr>
          <w:color w:val="000000" w:themeColor="text1"/>
          <w:sz w:val="22"/>
          <w:szCs w:val="22"/>
        </w:rPr>
      </w:pPr>
    </w:p>
    <w:p w14:paraId="0F4F9A64" w14:textId="77777777" w:rsidR="001D6A2F" w:rsidRDefault="001D6A2F" w:rsidP="00CF49DD">
      <w:pPr>
        <w:spacing w:line="276" w:lineRule="auto"/>
        <w:ind w:left="5670"/>
        <w:jc w:val="center"/>
        <w:rPr>
          <w:color w:val="000000" w:themeColor="text1"/>
          <w:sz w:val="22"/>
          <w:szCs w:val="22"/>
        </w:rPr>
      </w:pPr>
    </w:p>
    <w:p w14:paraId="29116719" w14:textId="491D97A6" w:rsidR="00135DBC" w:rsidRPr="00CF49DD" w:rsidRDefault="00135DBC" w:rsidP="00CF49DD">
      <w:pPr>
        <w:spacing w:line="276" w:lineRule="auto"/>
        <w:ind w:left="5670"/>
        <w:jc w:val="center"/>
        <w:rPr>
          <w:color w:val="000000" w:themeColor="text1"/>
          <w:sz w:val="22"/>
          <w:szCs w:val="22"/>
        </w:rPr>
      </w:pPr>
      <w:r w:rsidRPr="00CF49DD">
        <w:rPr>
          <w:color w:val="000000" w:themeColor="text1"/>
          <w:sz w:val="22"/>
          <w:szCs w:val="22"/>
        </w:rPr>
        <w:t>Zatwierdzam</w:t>
      </w:r>
    </w:p>
    <w:p w14:paraId="1BACF038" w14:textId="77777777" w:rsidR="00C90BFF" w:rsidRPr="00CF49DD" w:rsidRDefault="00C90BFF" w:rsidP="00CF49DD">
      <w:pPr>
        <w:spacing w:line="276" w:lineRule="auto"/>
        <w:ind w:left="5670"/>
        <w:jc w:val="center"/>
        <w:rPr>
          <w:color w:val="000000" w:themeColor="text1"/>
          <w:sz w:val="22"/>
          <w:szCs w:val="22"/>
        </w:rPr>
      </w:pPr>
    </w:p>
    <w:p w14:paraId="5488486B" w14:textId="77777777" w:rsidR="00C90BFF" w:rsidRPr="00CF49DD" w:rsidRDefault="00C4680E" w:rsidP="00CF49DD">
      <w:pPr>
        <w:spacing w:line="276" w:lineRule="auto"/>
        <w:ind w:left="5670"/>
        <w:jc w:val="center"/>
        <w:rPr>
          <w:b/>
          <w:color w:val="000000" w:themeColor="text1"/>
          <w:sz w:val="22"/>
          <w:szCs w:val="22"/>
        </w:rPr>
      </w:pPr>
      <w:r w:rsidRPr="00CF49DD">
        <w:rPr>
          <w:b/>
          <w:color w:val="000000" w:themeColor="text1"/>
          <w:sz w:val="22"/>
          <w:szCs w:val="22"/>
        </w:rPr>
        <w:t xml:space="preserve"> </w:t>
      </w:r>
      <w:r w:rsidR="00CF49DD" w:rsidRPr="00CF49DD">
        <w:rPr>
          <w:b/>
          <w:color w:val="000000" w:themeColor="text1"/>
          <w:sz w:val="22"/>
          <w:szCs w:val="22"/>
        </w:rPr>
        <w:t>Wójt Gminy Gawłuszowice</w:t>
      </w:r>
      <w:r w:rsidR="00F92FF8" w:rsidRPr="00CF49DD">
        <w:rPr>
          <w:b/>
          <w:color w:val="000000" w:themeColor="text1"/>
          <w:sz w:val="22"/>
          <w:szCs w:val="22"/>
        </w:rPr>
        <w:t xml:space="preserve"> </w:t>
      </w:r>
    </w:p>
    <w:p w14:paraId="0B4F13EE" w14:textId="77777777" w:rsidR="00C90BFF" w:rsidRPr="00CF49DD" w:rsidRDefault="00C90BFF" w:rsidP="00CF49DD">
      <w:pPr>
        <w:spacing w:line="276" w:lineRule="auto"/>
        <w:ind w:left="5670"/>
        <w:jc w:val="center"/>
        <w:rPr>
          <w:b/>
          <w:color w:val="000000" w:themeColor="text1"/>
          <w:sz w:val="22"/>
          <w:szCs w:val="22"/>
        </w:rPr>
      </w:pPr>
    </w:p>
    <w:p w14:paraId="73BC49E1" w14:textId="77777777" w:rsidR="00393EDD" w:rsidRPr="00CF49DD" w:rsidRDefault="00C4680E" w:rsidP="00CF49DD">
      <w:pPr>
        <w:spacing w:line="276" w:lineRule="auto"/>
        <w:ind w:left="5670"/>
        <w:jc w:val="center"/>
        <w:rPr>
          <w:b/>
          <w:i/>
          <w:color w:val="000000" w:themeColor="text1"/>
          <w:sz w:val="22"/>
          <w:szCs w:val="22"/>
        </w:rPr>
      </w:pPr>
      <w:r w:rsidRPr="00CF49DD">
        <w:rPr>
          <w:b/>
          <w:i/>
          <w:color w:val="000000" w:themeColor="text1"/>
          <w:sz w:val="22"/>
          <w:szCs w:val="22"/>
        </w:rPr>
        <w:t xml:space="preserve"> </w:t>
      </w:r>
      <w:r w:rsidR="00F92FF8" w:rsidRPr="00CF49DD">
        <w:rPr>
          <w:b/>
          <w:i/>
          <w:color w:val="000000" w:themeColor="text1"/>
          <w:sz w:val="22"/>
          <w:szCs w:val="22"/>
        </w:rPr>
        <w:t xml:space="preserve"> </w:t>
      </w:r>
      <w:r w:rsidR="00CF49DD" w:rsidRPr="00CF49DD">
        <w:rPr>
          <w:b/>
          <w:i/>
          <w:color w:val="000000" w:themeColor="text1"/>
          <w:sz w:val="22"/>
          <w:szCs w:val="22"/>
        </w:rPr>
        <w:t>Jan Nowak</w:t>
      </w:r>
    </w:p>
    <w:p w14:paraId="196B3454" w14:textId="77777777" w:rsidR="00271FAA" w:rsidRPr="00CF49DD" w:rsidRDefault="00271FAA" w:rsidP="00CF49DD">
      <w:pPr>
        <w:spacing w:line="276" w:lineRule="auto"/>
        <w:ind w:left="5670"/>
        <w:jc w:val="center"/>
        <w:rPr>
          <w:color w:val="000000" w:themeColor="text1"/>
          <w:sz w:val="22"/>
          <w:szCs w:val="22"/>
        </w:rPr>
      </w:pPr>
    </w:p>
    <w:p w14:paraId="283CACFE" w14:textId="1CCF585C" w:rsidR="00135DBC" w:rsidRPr="001D6A2F" w:rsidRDefault="00CF49DD" w:rsidP="001D6A2F">
      <w:pPr>
        <w:spacing w:line="276" w:lineRule="auto"/>
        <w:ind w:left="5670"/>
        <w:jc w:val="center"/>
        <w:rPr>
          <w:color w:val="000000" w:themeColor="text1"/>
          <w:sz w:val="22"/>
          <w:szCs w:val="22"/>
        </w:rPr>
      </w:pPr>
      <w:r w:rsidRPr="00CF49DD">
        <w:rPr>
          <w:color w:val="000000" w:themeColor="text1"/>
          <w:sz w:val="22"/>
          <w:szCs w:val="22"/>
        </w:rPr>
        <w:t>Gawłuszowice</w:t>
      </w:r>
      <w:r w:rsidR="00C47923" w:rsidRPr="00CF49DD">
        <w:rPr>
          <w:color w:val="000000" w:themeColor="text1"/>
          <w:sz w:val="22"/>
          <w:szCs w:val="22"/>
        </w:rPr>
        <w:t xml:space="preserve">, dnia </w:t>
      </w:r>
      <w:r w:rsidR="00897BAB">
        <w:rPr>
          <w:color w:val="000000" w:themeColor="text1"/>
          <w:sz w:val="22"/>
          <w:szCs w:val="22"/>
        </w:rPr>
        <w:t>2022.12.01</w:t>
      </w:r>
    </w:p>
    <w:p w14:paraId="3AC54705" w14:textId="77777777" w:rsidR="00135DBC" w:rsidRPr="0018285E" w:rsidRDefault="00135DBC" w:rsidP="00A50ABD">
      <w:pPr>
        <w:tabs>
          <w:tab w:val="left" w:pos="5877"/>
        </w:tabs>
        <w:rPr>
          <w:color w:val="FF0000"/>
          <w:sz w:val="22"/>
          <w:szCs w:val="22"/>
        </w:rPr>
      </w:pPr>
    </w:p>
    <w:p w14:paraId="3D424DE1" w14:textId="77777777" w:rsidR="00135DBC" w:rsidRPr="00CF49DD" w:rsidRDefault="00135DBC" w:rsidP="00304EDB">
      <w:pPr>
        <w:pStyle w:val="Nagwek1"/>
      </w:pPr>
      <w:r w:rsidRPr="0018285E">
        <w:rPr>
          <w:color w:val="FF0000"/>
        </w:rPr>
        <w:br w:type="page"/>
      </w:r>
      <w:r w:rsidRPr="00CF49DD">
        <w:lastRenderedPageBreak/>
        <w:t>Nazwa oraz adres Zamawiającego</w:t>
      </w:r>
    </w:p>
    <w:p w14:paraId="33B27A05" w14:textId="77777777" w:rsidR="00135DBC" w:rsidRPr="004E31A8" w:rsidRDefault="00CF49DD" w:rsidP="004C3C9E">
      <w:pPr>
        <w:spacing w:line="276" w:lineRule="auto"/>
        <w:rPr>
          <w:color w:val="000000" w:themeColor="text1"/>
          <w:sz w:val="22"/>
          <w:szCs w:val="22"/>
        </w:rPr>
      </w:pPr>
      <w:r w:rsidRPr="00CF49DD">
        <w:rPr>
          <w:color w:val="000000" w:themeColor="text1"/>
          <w:sz w:val="22"/>
          <w:szCs w:val="22"/>
        </w:rPr>
        <w:t xml:space="preserve">Gmina Gawłuszowice, </w:t>
      </w:r>
      <w:r w:rsidRPr="004E31A8">
        <w:rPr>
          <w:color w:val="000000" w:themeColor="text1"/>
          <w:sz w:val="22"/>
          <w:szCs w:val="22"/>
        </w:rPr>
        <w:t>Gawłuszowice 5A, 39-307 Gawłuszowice</w:t>
      </w:r>
    </w:p>
    <w:p w14:paraId="60FFDE04" w14:textId="77777777" w:rsidR="00304EDB" w:rsidRPr="004E31A8" w:rsidRDefault="00304EDB" w:rsidP="00304EDB">
      <w:pPr>
        <w:spacing w:line="276" w:lineRule="auto"/>
        <w:rPr>
          <w:color w:val="000000" w:themeColor="text1"/>
          <w:sz w:val="22"/>
          <w:szCs w:val="22"/>
        </w:rPr>
      </w:pPr>
      <w:r w:rsidRPr="004E31A8">
        <w:rPr>
          <w:color w:val="000000" w:themeColor="text1"/>
          <w:sz w:val="22"/>
          <w:szCs w:val="22"/>
        </w:rPr>
        <w:t>Numer telefonu: 17</w:t>
      </w:r>
      <w:r w:rsidR="00C77507">
        <w:rPr>
          <w:color w:val="000000" w:themeColor="text1"/>
          <w:sz w:val="22"/>
          <w:szCs w:val="22"/>
        </w:rPr>
        <w:t> </w:t>
      </w:r>
      <w:r w:rsidR="00CF49DD" w:rsidRPr="004E31A8">
        <w:rPr>
          <w:color w:val="000000" w:themeColor="text1"/>
          <w:sz w:val="22"/>
          <w:szCs w:val="22"/>
        </w:rPr>
        <w:t>774</w:t>
      </w:r>
      <w:r w:rsidR="00C77507">
        <w:rPr>
          <w:color w:val="000000" w:themeColor="text1"/>
          <w:sz w:val="22"/>
          <w:szCs w:val="22"/>
        </w:rPr>
        <w:t xml:space="preserve"> </w:t>
      </w:r>
      <w:r w:rsidR="00CF49DD" w:rsidRPr="004E31A8">
        <w:rPr>
          <w:color w:val="000000" w:themeColor="text1"/>
          <w:sz w:val="22"/>
          <w:szCs w:val="22"/>
        </w:rPr>
        <w:t>42</w:t>
      </w:r>
      <w:r w:rsidR="00C77507">
        <w:rPr>
          <w:color w:val="000000" w:themeColor="text1"/>
          <w:sz w:val="22"/>
          <w:szCs w:val="22"/>
        </w:rPr>
        <w:t xml:space="preserve"> </w:t>
      </w:r>
      <w:r w:rsidR="00CF49DD" w:rsidRPr="004E31A8">
        <w:rPr>
          <w:color w:val="000000" w:themeColor="text1"/>
          <w:sz w:val="22"/>
          <w:szCs w:val="22"/>
        </w:rPr>
        <w:t>82</w:t>
      </w:r>
      <w:r w:rsidRPr="004E31A8">
        <w:rPr>
          <w:color w:val="000000" w:themeColor="text1"/>
          <w:sz w:val="22"/>
          <w:szCs w:val="22"/>
        </w:rPr>
        <w:t>, Numer faksu: 17</w:t>
      </w:r>
      <w:r w:rsidR="00C77507">
        <w:rPr>
          <w:color w:val="000000" w:themeColor="text1"/>
          <w:sz w:val="22"/>
          <w:szCs w:val="22"/>
        </w:rPr>
        <w:t> </w:t>
      </w:r>
      <w:r w:rsidR="00CF49DD" w:rsidRPr="004E31A8">
        <w:rPr>
          <w:color w:val="000000" w:themeColor="text1"/>
          <w:sz w:val="22"/>
          <w:szCs w:val="22"/>
        </w:rPr>
        <w:t>581</w:t>
      </w:r>
      <w:r w:rsidR="00C77507">
        <w:rPr>
          <w:color w:val="000000" w:themeColor="text1"/>
          <w:sz w:val="22"/>
          <w:szCs w:val="22"/>
        </w:rPr>
        <w:t xml:space="preserve"> </w:t>
      </w:r>
      <w:r w:rsidR="00CF49DD" w:rsidRPr="004E31A8">
        <w:rPr>
          <w:color w:val="000000" w:themeColor="text1"/>
          <w:sz w:val="22"/>
          <w:szCs w:val="22"/>
        </w:rPr>
        <w:t>91</w:t>
      </w:r>
      <w:r w:rsidR="00C77507">
        <w:rPr>
          <w:color w:val="000000" w:themeColor="text1"/>
          <w:sz w:val="22"/>
          <w:szCs w:val="22"/>
        </w:rPr>
        <w:t xml:space="preserve"> </w:t>
      </w:r>
      <w:r w:rsidR="00CF49DD" w:rsidRPr="004E31A8">
        <w:rPr>
          <w:color w:val="000000" w:themeColor="text1"/>
          <w:sz w:val="22"/>
          <w:szCs w:val="22"/>
        </w:rPr>
        <w:t>18</w:t>
      </w:r>
    </w:p>
    <w:p w14:paraId="52F5353D" w14:textId="77777777" w:rsidR="00304EDB" w:rsidRPr="004E31A8" w:rsidRDefault="00304EDB" w:rsidP="0052588F">
      <w:pPr>
        <w:tabs>
          <w:tab w:val="left" w:pos="5985"/>
        </w:tabs>
        <w:spacing w:line="276" w:lineRule="auto"/>
        <w:rPr>
          <w:color w:val="000000" w:themeColor="text1"/>
          <w:sz w:val="22"/>
          <w:szCs w:val="22"/>
        </w:rPr>
      </w:pPr>
      <w:r w:rsidRPr="004E31A8">
        <w:rPr>
          <w:color w:val="000000" w:themeColor="text1"/>
          <w:sz w:val="22"/>
          <w:szCs w:val="22"/>
        </w:rPr>
        <w:t xml:space="preserve">Adres strony internetowej: </w:t>
      </w:r>
      <w:hyperlink r:id="rId9" w:history="1">
        <w:r w:rsidR="004E31A8" w:rsidRPr="004E31A8">
          <w:rPr>
            <w:rStyle w:val="Hipercze"/>
            <w:sz w:val="22"/>
            <w:szCs w:val="22"/>
          </w:rPr>
          <w:t>www.gawluszowice.pl</w:t>
        </w:r>
      </w:hyperlink>
      <w:r w:rsidR="004E31A8" w:rsidRPr="004E31A8">
        <w:rPr>
          <w:color w:val="000000" w:themeColor="text1"/>
          <w:sz w:val="22"/>
          <w:szCs w:val="22"/>
        </w:rPr>
        <w:t xml:space="preserve"> </w:t>
      </w:r>
      <w:r w:rsidR="0052588F" w:rsidRPr="004E31A8">
        <w:rPr>
          <w:color w:val="000000" w:themeColor="text1"/>
          <w:sz w:val="22"/>
          <w:szCs w:val="22"/>
        </w:rPr>
        <w:tab/>
      </w:r>
    </w:p>
    <w:p w14:paraId="240853AE" w14:textId="77777777" w:rsidR="00304EDB" w:rsidRPr="004E31A8" w:rsidRDefault="00304EDB" w:rsidP="00304EDB">
      <w:pPr>
        <w:spacing w:line="276" w:lineRule="auto"/>
        <w:rPr>
          <w:rStyle w:val="Hipercze"/>
          <w:color w:val="000000" w:themeColor="text1"/>
          <w:sz w:val="22"/>
          <w:szCs w:val="22"/>
        </w:rPr>
      </w:pPr>
      <w:r w:rsidRPr="004E31A8">
        <w:rPr>
          <w:color w:val="000000" w:themeColor="text1"/>
          <w:sz w:val="22"/>
          <w:szCs w:val="22"/>
        </w:rPr>
        <w:t xml:space="preserve">Adres poczty elektronicznej: </w:t>
      </w:r>
      <w:hyperlink r:id="rId10" w:history="1">
        <w:r w:rsidR="004E31A8" w:rsidRPr="004E31A8">
          <w:rPr>
            <w:rStyle w:val="Hipercze"/>
            <w:sz w:val="22"/>
            <w:szCs w:val="22"/>
          </w:rPr>
          <w:t>sekretariat@gawluszowice.pl</w:t>
        </w:r>
      </w:hyperlink>
      <w:r w:rsidR="004E31A8" w:rsidRPr="004E31A8">
        <w:rPr>
          <w:rStyle w:val="Hipercze"/>
          <w:color w:val="000000" w:themeColor="text1"/>
          <w:sz w:val="22"/>
          <w:szCs w:val="22"/>
        </w:rPr>
        <w:t xml:space="preserve"> </w:t>
      </w:r>
    </w:p>
    <w:p w14:paraId="6E7F10FA" w14:textId="2545C06B" w:rsidR="00304EDB" w:rsidRPr="004E31A8" w:rsidRDefault="00304EDB" w:rsidP="00304EDB">
      <w:pPr>
        <w:spacing w:line="276" w:lineRule="auto"/>
        <w:rPr>
          <w:color w:val="000000" w:themeColor="text1"/>
          <w:sz w:val="22"/>
          <w:szCs w:val="22"/>
        </w:rPr>
      </w:pPr>
      <w:r w:rsidRPr="004E31A8">
        <w:rPr>
          <w:color w:val="000000" w:themeColor="text1"/>
          <w:sz w:val="22"/>
          <w:szCs w:val="22"/>
        </w:rPr>
        <w:t xml:space="preserve">Godziny urzędowania Urzędu </w:t>
      </w:r>
      <w:r w:rsidR="00C5142E">
        <w:rPr>
          <w:color w:val="000000" w:themeColor="text1"/>
          <w:sz w:val="22"/>
          <w:szCs w:val="22"/>
        </w:rPr>
        <w:t>Gminy Gawłuszowice</w:t>
      </w:r>
      <w:r w:rsidRPr="004E31A8">
        <w:rPr>
          <w:color w:val="000000" w:themeColor="text1"/>
          <w:sz w:val="22"/>
          <w:szCs w:val="22"/>
        </w:rPr>
        <w:t xml:space="preserve">: </w:t>
      </w:r>
    </w:p>
    <w:p w14:paraId="1BBB2DB3" w14:textId="77777777" w:rsidR="00C02D33" w:rsidRPr="00C77507" w:rsidRDefault="004E31A8" w:rsidP="00304EDB">
      <w:pPr>
        <w:spacing w:line="276" w:lineRule="auto"/>
        <w:rPr>
          <w:color w:val="000000" w:themeColor="text1"/>
          <w:sz w:val="22"/>
          <w:szCs w:val="22"/>
        </w:rPr>
      </w:pPr>
      <w:r w:rsidRPr="004E31A8">
        <w:rPr>
          <w:color w:val="000000" w:themeColor="text1"/>
          <w:sz w:val="22"/>
          <w:szCs w:val="22"/>
        </w:rPr>
        <w:t>P</w:t>
      </w:r>
      <w:r w:rsidR="00304EDB" w:rsidRPr="004E31A8">
        <w:rPr>
          <w:color w:val="000000" w:themeColor="text1"/>
          <w:sz w:val="22"/>
          <w:szCs w:val="22"/>
        </w:rPr>
        <w:t>oniedziałek</w:t>
      </w:r>
      <w:r w:rsidRPr="004E31A8">
        <w:rPr>
          <w:color w:val="000000" w:themeColor="text1"/>
          <w:sz w:val="22"/>
          <w:szCs w:val="22"/>
        </w:rPr>
        <w:t xml:space="preserve"> - piątek </w:t>
      </w:r>
      <w:r w:rsidRPr="00C77507">
        <w:rPr>
          <w:color w:val="000000" w:themeColor="text1"/>
          <w:sz w:val="22"/>
          <w:szCs w:val="22"/>
        </w:rPr>
        <w:t>7:0</w:t>
      </w:r>
      <w:r w:rsidR="00304EDB" w:rsidRPr="00C77507">
        <w:rPr>
          <w:color w:val="000000" w:themeColor="text1"/>
          <w:sz w:val="22"/>
          <w:szCs w:val="22"/>
        </w:rPr>
        <w:t>0 – 1</w:t>
      </w:r>
      <w:r w:rsidRPr="00C77507">
        <w:rPr>
          <w:color w:val="000000" w:themeColor="text1"/>
          <w:sz w:val="22"/>
          <w:szCs w:val="22"/>
        </w:rPr>
        <w:t>5</w:t>
      </w:r>
      <w:r w:rsidR="00304EDB" w:rsidRPr="00C77507">
        <w:rPr>
          <w:color w:val="000000" w:themeColor="text1"/>
          <w:sz w:val="22"/>
          <w:szCs w:val="22"/>
        </w:rPr>
        <w:t>:00.</w:t>
      </w:r>
    </w:p>
    <w:p w14:paraId="76D4EEA3" w14:textId="77777777" w:rsidR="00DB5894" w:rsidRPr="00C77507" w:rsidRDefault="00DB5894" w:rsidP="009737A4">
      <w:pPr>
        <w:spacing w:line="276" w:lineRule="auto"/>
        <w:rPr>
          <w:color w:val="000000" w:themeColor="text1"/>
          <w:sz w:val="22"/>
          <w:szCs w:val="22"/>
        </w:rPr>
      </w:pPr>
    </w:p>
    <w:p w14:paraId="61D3CF69" w14:textId="77777777" w:rsidR="004B2DD1" w:rsidRPr="00C77507" w:rsidRDefault="004B2DD1" w:rsidP="009737A4">
      <w:pPr>
        <w:spacing w:line="276" w:lineRule="auto"/>
        <w:rPr>
          <w:color w:val="000000" w:themeColor="text1"/>
          <w:sz w:val="22"/>
          <w:szCs w:val="22"/>
        </w:rPr>
      </w:pPr>
      <w:r w:rsidRPr="00C77507">
        <w:rPr>
          <w:color w:val="000000" w:themeColor="text1"/>
          <w:sz w:val="22"/>
          <w:szCs w:val="22"/>
        </w:rPr>
        <w:t xml:space="preserve">Adres </w:t>
      </w:r>
      <w:r w:rsidR="00C77507" w:rsidRPr="00C77507">
        <w:rPr>
          <w:color w:val="000000" w:themeColor="text1"/>
          <w:sz w:val="22"/>
          <w:szCs w:val="22"/>
        </w:rPr>
        <w:t>e-mail do komunikacji elektronicznej</w:t>
      </w:r>
      <w:r w:rsidRPr="00C77507">
        <w:rPr>
          <w:color w:val="000000" w:themeColor="text1"/>
          <w:sz w:val="22"/>
          <w:szCs w:val="22"/>
        </w:rPr>
        <w:t>:</w:t>
      </w:r>
    </w:p>
    <w:p w14:paraId="1197B075" w14:textId="77777777" w:rsidR="00655715" w:rsidRDefault="005E020A" w:rsidP="009737A4">
      <w:pPr>
        <w:spacing w:line="276" w:lineRule="auto"/>
        <w:rPr>
          <w:color w:val="FF0000"/>
          <w:sz w:val="22"/>
          <w:szCs w:val="22"/>
        </w:rPr>
      </w:pPr>
      <w:hyperlink r:id="rId11" w:history="1">
        <w:r w:rsidR="00C77507" w:rsidRPr="004E31A8">
          <w:rPr>
            <w:rStyle w:val="Hipercze"/>
            <w:sz w:val="22"/>
            <w:szCs w:val="22"/>
          </w:rPr>
          <w:t>sekretariat@gawluszowice.pl</w:t>
        </w:r>
      </w:hyperlink>
      <w:r w:rsidR="009500E6" w:rsidRPr="0018285E">
        <w:rPr>
          <w:color w:val="FF0000"/>
          <w:sz w:val="22"/>
          <w:szCs w:val="22"/>
        </w:rPr>
        <w:t xml:space="preserve"> </w:t>
      </w:r>
      <w:r w:rsidR="00AB1F2D">
        <w:rPr>
          <w:color w:val="FF0000"/>
          <w:sz w:val="22"/>
          <w:szCs w:val="22"/>
        </w:rPr>
        <w:t xml:space="preserve"> </w:t>
      </w:r>
    </w:p>
    <w:p w14:paraId="15C8D413" w14:textId="0F356B25" w:rsidR="004B2DD1" w:rsidRPr="00AB1F2D" w:rsidRDefault="00AB1F2D" w:rsidP="009737A4">
      <w:pPr>
        <w:spacing w:line="276" w:lineRule="auto"/>
        <w:rPr>
          <w:sz w:val="22"/>
          <w:szCs w:val="22"/>
        </w:rPr>
      </w:pPr>
      <w:r>
        <w:rPr>
          <w:color w:val="FF0000"/>
          <w:sz w:val="22"/>
          <w:szCs w:val="22"/>
        </w:rPr>
        <w:t xml:space="preserve"> </w:t>
      </w:r>
      <w:proofErr w:type="spellStart"/>
      <w:r w:rsidR="00655715">
        <w:rPr>
          <w:sz w:val="22"/>
          <w:szCs w:val="22"/>
        </w:rPr>
        <w:t>ePUAP</w:t>
      </w:r>
      <w:proofErr w:type="spellEnd"/>
      <w:r w:rsidR="00655715">
        <w:rPr>
          <w:sz w:val="22"/>
          <w:szCs w:val="22"/>
        </w:rPr>
        <w:t xml:space="preserve">: </w:t>
      </w:r>
      <w:r w:rsidRPr="00AB1F2D">
        <w:rPr>
          <w:sz w:val="22"/>
          <w:szCs w:val="22"/>
        </w:rPr>
        <w:t xml:space="preserve"> </w:t>
      </w:r>
      <w:r>
        <w:rPr>
          <w:sz w:val="22"/>
          <w:szCs w:val="22"/>
        </w:rPr>
        <w:t>/</w:t>
      </w:r>
      <w:proofErr w:type="spellStart"/>
      <w:r>
        <w:rPr>
          <w:sz w:val="22"/>
          <w:szCs w:val="22"/>
        </w:rPr>
        <w:t>usc</w:t>
      </w:r>
      <w:proofErr w:type="spellEnd"/>
      <w:r>
        <w:rPr>
          <w:sz w:val="22"/>
          <w:szCs w:val="22"/>
        </w:rPr>
        <w:t xml:space="preserve">/skrytka </w:t>
      </w:r>
    </w:p>
    <w:p w14:paraId="547CAA14" w14:textId="77777777" w:rsidR="00E63C62" w:rsidRPr="004E31A8" w:rsidRDefault="00501D9D" w:rsidP="009737A4">
      <w:pPr>
        <w:spacing w:line="276" w:lineRule="auto"/>
        <w:rPr>
          <w:color w:val="000000" w:themeColor="text1"/>
          <w:sz w:val="22"/>
          <w:szCs w:val="22"/>
          <w:highlight w:val="yellow"/>
        </w:rPr>
      </w:pPr>
      <w:r w:rsidRPr="004E31A8">
        <w:rPr>
          <w:color w:val="000000" w:themeColor="text1"/>
          <w:sz w:val="22"/>
          <w:szCs w:val="22"/>
        </w:rPr>
        <w:t>Adres strony internetowej prowadzonego postępowania</w:t>
      </w:r>
    </w:p>
    <w:p w14:paraId="4D959E8D" w14:textId="77777777" w:rsidR="004B2DD1" w:rsidRPr="00E45216" w:rsidRDefault="005E020A" w:rsidP="009737A4">
      <w:pPr>
        <w:spacing w:line="276" w:lineRule="auto"/>
        <w:rPr>
          <w:color w:val="0070C0"/>
          <w:sz w:val="22"/>
          <w:szCs w:val="22"/>
        </w:rPr>
      </w:pPr>
      <w:hyperlink r:id="rId12" w:history="1">
        <w:r w:rsidR="004E31A8" w:rsidRPr="00E45216">
          <w:rPr>
            <w:rStyle w:val="Hipercze"/>
            <w:color w:val="0070C0"/>
            <w:sz w:val="22"/>
            <w:szCs w:val="22"/>
          </w:rPr>
          <w:t>http://www.gawluszowice.bip.gmina.pl/index.php?id=195</w:t>
        </w:r>
      </w:hyperlink>
      <w:r w:rsidR="004E31A8" w:rsidRPr="00E45216">
        <w:rPr>
          <w:color w:val="0070C0"/>
          <w:sz w:val="22"/>
          <w:szCs w:val="22"/>
        </w:rPr>
        <w:t xml:space="preserve"> </w:t>
      </w:r>
    </w:p>
    <w:p w14:paraId="7FF06687" w14:textId="77777777" w:rsidR="004B2DD1" w:rsidRPr="00CB6C16" w:rsidRDefault="004B2DD1" w:rsidP="009737A4">
      <w:pPr>
        <w:spacing w:line="276" w:lineRule="auto"/>
        <w:rPr>
          <w:color w:val="000000" w:themeColor="text1"/>
          <w:sz w:val="22"/>
          <w:szCs w:val="22"/>
        </w:rPr>
      </w:pPr>
    </w:p>
    <w:p w14:paraId="449A4B0B" w14:textId="77777777" w:rsidR="00DB5894" w:rsidRPr="00CB6C16" w:rsidRDefault="00DB5894" w:rsidP="00DB5894">
      <w:pPr>
        <w:spacing w:line="276" w:lineRule="auto"/>
        <w:rPr>
          <w:b/>
          <w:color w:val="000000" w:themeColor="text1"/>
          <w:sz w:val="22"/>
          <w:szCs w:val="22"/>
        </w:rPr>
      </w:pPr>
      <w:r w:rsidRPr="00CB6C16">
        <w:rPr>
          <w:b/>
          <w:color w:val="000000" w:themeColor="text1"/>
          <w:sz w:val="22"/>
          <w:szCs w:val="22"/>
        </w:rPr>
        <w:t>Definicje:</w:t>
      </w:r>
    </w:p>
    <w:p w14:paraId="6E3DC487" w14:textId="77777777" w:rsidR="00DB5894" w:rsidRPr="00CB6C16" w:rsidRDefault="005C1BA5" w:rsidP="00DB5894">
      <w:pPr>
        <w:spacing w:line="276" w:lineRule="auto"/>
        <w:rPr>
          <w:color w:val="000000" w:themeColor="text1"/>
          <w:sz w:val="22"/>
          <w:szCs w:val="22"/>
        </w:rPr>
      </w:pPr>
      <w:r w:rsidRPr="00CB6C16">
        <w:rPr>
          <w:color w:val="000000" w:themeColor="text1"/>
          <w:sz w:val="22"/>
          <w:szCs w:val="22"/>
        </w:rPr>
        <w:t xml:space="preserve">Użyte w </w:t>
      </w:r>
      <w:r w:rsidR="00DB5894" w:rsidRPr="00CB6C16">
        <w:rPr>
          <w:color w:val="000000" w:themeColor="text1"/>
          <w:sz w:val="22"/>
          <w:szCs w:val="22"/>
        </w:rPr>
        <w:t>niniejszej SWZ</w:t>
      </w:r>
      <w:r w:rsidRPr="00CB6C16">
        <w:rPr>
          <w:color w:val="000000" w:themeColor="text1"/>
          <w:sz w:val="22"/>
          <w:szCs w:val="22"/>
        </w:rPr>
        <w:t xml:space="preserve"> (oraz załącznikach)</w:t>
      </w:r>
      <w:r w:rsidR="00DB5894" w:rsidRPr="00CB6C16">
        <w:rPr>
          <w:color w:val="000000" w:themeColor="text1"/>
          <w:sz w:val="22"/>
          <w:szCs w:val="22"/>
        </w:rPr>
        <w:t xml:space="preserve"> </w:t>
      </w:r>
      <w:r w:rsidRPr="00CB6C16">
        <w:rPr>
          <w:color w:val="000000" w:themeColor="text1"/>
          <w:sz w:val="22"/>
          <w:szCs w:val="22"/>
        </w:rPr>
        <w:t>terminy mają następujące znaczenie</w:t>
      </w:r>
      <w:r w:rsidR="00DB5894" w:rsidRPr="00CB6C16">
        <w:rPr>
          <w:color w:val="000000" w:themeColor="text1"/>
          <w:sz w:val="22"/>
          <w:szCs w:val="22"/>
        </w:rPr>
        <w:t>:</w:t>
      </w:r>
    </w:p>
    <w:p w14:paraId="52A95F96" w14:textId="77777777" w:rsidR="00DB5894" w:rsidRPr="00CB6C16" w:rsidRDefault="00D04004" w:rsidP="0054432B">
      <w:pPr>
        <w:numPr>
          <w:ilvl w:val="0"/>
          <w:numId w:val="17"/>
        </w:numPr>
        <w:spacing w:line="276" w:lineRule="auto"/>
        <w:rPr>
          <w:color w:val="000000" w:themeColor="text1"/>
          <w:sz w:val="22"/>
          <w:szCs w:val="22"/>
        </w:rPr>
      </w:pPr>
      <w:r w:rsidRPr="00CB6C16">
        <w:rPr>
          <w:b/>
          <w:color w:val="000000" w:themeColor="text1"/>
          <w:sz w:val="22"/>
          <w:szCs w:val="22"/>
        </w:rPr>
        <w:t>S</w:t>
      </w:r>
      <w:r w:rsidR="00DB5894" w:rsidRPr="00CB6C16">
        <w:rPr>
          <w:b/>
          <w:color w:val="000000" w:themeColor="text1"/>
          <w:sz w:val="22"/>
          <w:szCs w:val="22"/>
        </w:rPr>
        <w:t>WZ</w:t>
      </w:r>
      <w:r w:rsidR="00DB5894" w:rsidRPr="00CB6C16">
        <w:rPr>
          <w:color w:val="000000" w:themeColor="text1"/>
          <w:sz w:val="22"/>
          <w:szCs w:val="22"/>
        </w:rPr>
        <w:t xml:space="preserve"> – </w:t>
      </w:r>
      <w:r w:rsidR="005C1BA5" w:rsidRPr="00CB6C16">
        <w:rPr>
          <w:color w:val="000000" w:themeColor="text1"/>
          <w:sz w:val="22"/>
          <w:szCs w:val="22"/>
        </w:rPr>
        <w:t xml:space="preserve">niniejsza </w:t>
      </w:r>
      <w:r w:rsidR="00DB5894" w:rsidRPr="00CB6C16">
        <w:rPr>
          <w:color w:val="000000" w:themeColor="text1"/>
          <w:sz w:val="22"/>
          <w:szCs w:val="22"/>
        </w:rPr>
        <w:t>Specyfikacj</w:t>
      </w:r>
      <w:r w:rsidR="00D267FD" w:rsidRPr="00CB6C16">
        <w:rPr>
          <w:color w:val="000000" w:themeColor="text1"/>
          <w:sz w:val="22"/>
          <w:szCs w:val="22"/>
        </w:rPr>
        <w:t>a Warunków Zamówienia,</w:t>
      </w:r>
    </w:p>
    <w:p w14:paraId="46C4D0BD" w14:textId="440AFE87" w:rsidR="00DB5894" w:rsidRPr="00CB6C16" w:rsidRDefault="00DB5894" w:rsidP="0054432B">
      <w:pPr>
        <w:numPr>
          <w:ilvl w:val="0"/>
          <w:numId w:val="17"/>
        </w:numPr>
        <w:spacing w:line="276" w:lineRule="auto"/>
        <w:rPr>
          <w:color w:val="000000" w:themeColor="text1"/>
          <w:sz w:val="22"/>
          <w:szCs w:val="22"/>
        </w:rPr>
      </w:pPr>
      <w:r w:rsidRPr="00CB6C16">
        <w:rPr>
          <w:b/>
          <w:color w:val="000000" w:themeColor="text1"/>
          <w:sz w:val="22"/>
          <w:szCs w:val="22"/>
        </w:rPr>
        <w:t>ustawa Pzp</w:t>
      </w:r>
      <w:r w:rsidR="002569EE" w:rsidRPr="00CB6C16">
        <w:rPr>
          <w:color w:val="000000" w:themeColor="text1"/>
          <w:sz w:val="22"/>
          <w:szCs w:val="22"/>
        </w:rPr>
        <w:t xml:space="preserve"> – ustawa z dnia 11</w:t>
      </w:r>
      <w:r w:rsidRPr="00CB6C16">
        <w:rPr>
          <w:color w:val="000000" w:themeColor="text1"/>
          <w:sz w:val="22"/>
          <w:szCs w:val="22"/>
        </w:rPr>
        <w:t xml:space="preserve"> </w:t>
      </w:r>
      <w:r w:rsidR="002569EE" w:rsidRPr="00CB6C16">
        <w:rPr>
          <w:color w:val="000000" w:themeColor="text1"/>
          <w:sz w:val="22"/>
          <w:szCs w:val="22"/>
        </w:rPr>
        <w:t>września 2019</w:t>
      </w:r>
      <w:r w:rsidRPr="00CB6C16">
        <w:rPr>
          <w:color w:val="000000" w:themeColor="text1"/>
          <w:sz w:val="22"/>
          <w:szCs w:val="22"/>
        </w:rPr>
        <w:t xml:space="preserve"> r. Prawo za</w:t>
      </w:r>
      <w:r w:rsidR="009500E6" w:rsidRPr="00CB6C16">
        <w:rPr>
          <w:color w:val="000000" w:themeColor="text1"/>
          <w:sz w:val="22"/>
          <w:szCs w:val="22"/>
        </w:rPr>
        <w:t>m</w:t>
      </w:r>
      <w:r w:rsidR="00897BAB">
        <w:rPr>
          <w:color w:val="000000" w:themeColor="text1"/>
          <w:sz w:val="22"/>
          <w:szCs w:val="22"/>
        </w:rPr>
        <w:t>ówień publicznych (Dz. U. z 2022</w:t>
      </w:r>
      <w:r w:rsidRPr="00CB6C16">
        <w:rPr>
          <w:color w:val="000000" w:themeColor="text1"/>
          <w:sz w:val="22"/>
          <w:szCs w:val="22"/>
        </w:rPr>
        <w:t xml:space="preserve"> r. poz. </w:t>
      </w:r>
      <w:r w:rsidR="00897BAB">
        <w:rPr>
          <w:color w:val="000000" w:themeColor="text1"/>
          <w:sz w:val="22"/>
          <w:szCs w:val="22"/>
        </w:rPr>
        <w:t>1710</w:t>
      </w:r>
      <w:r w:rsidR="00DF506F" w:rsidRPr="00CB6C16">
        <w:rPr>
          <w:color w:val="000000" w:themeColor="text1"/>
          <w:sz w:val="22"/>
          <w:szCs w:val="22"/>
        </w:rPr>
        <w:t xml:space="preserve"> ze zm.</w:t>
      </w:r>
      <w:r w:rsidR="00D267FD" w:rsidRPr="00CB6C16">
        <w:rPr>
          <w:color w:val="000000" w:themeColor="text1"/>
          <w:sz w:val="22"/>
          <w:szCs w:val="22"/>
        </w:rPr>
        <w:t>),</w:t>
      </w:r>
    </w:p>
    <w:p w14:paraId="0788B4EF" w14:textId="4886726C" w:rsidR="00BE1991" w:rsidRPr="00CB6C16" w:rsidRDefault="00E832AD" w:rsidP="0054432B">
      <w:pPr>
        <w:numPr>
          <w:ilvl w:val="0"/>
          <w:numId w:val="17"/>
        </w:numPr>
        <w:spacing w:line="276" w:lineRule="auto"/>
        <w:rPr>
          <w:color w:val="000000" w:themeColor="text1"/>
          <w:sz w:val="22"/>
          <w:szCs w:val="22"/>
        </w:rPr>
      </w:pPr>
      <w:r>
        <w:rPr>
          <w:b/>
          <w:color w:val="000000" w:themeColor="text1"/>
          <w:sz w:val="22"/>
          <w:szCs w:val="22"/>
        </w:rPr>
        <w:t>Pro</w:t>
      </w:r>
      <w:r w:rsidR="00150BB2">
        <w:rPr>
          <w:b/>
          <w:color w:val="000000" w:themeColor="text1"/>
          <w:sz w:val="22"/>
          <w:szCs w:val="22"/>
        </w:rPr>
        <w:t>gram</w:t>
      </w:r>
      <w:r>
        <w:rPr>
          <w:b/>
          <w:color w:val="000000" w:themeColor="text1"/>
          <w:sz w:val="22"/>
          <w:szCs w:val="22"/>
        </w:rPr>
        <w:t xml:space="preserve"> Funkcjonalno-Użytkowy</w:t>
      </w:r>
      <w:r w:rsidR="00BE1991" w:rsidRPr="00CB6C16">
        <w:rPr>
          <w:b/>
          <w:color w:val="000000" w:themeColor="text1"/>
          <w:sz w:val="22"/>
          <w:szCs w:val="22"/>
        </w:rPr>
        <w:t xml:space="preserve"> </w:t>
      </w:r>
      <w:r w:rsidR="008618BF" w:rsidRPr="00CB6C16">
        <w:rPr>
          <w:color w:val="000000" w:themeColor="text1"/>
          <w:sz w:val="22"/>
          <w:szCs w:val="22"/>
        </w:rPr>
        <w:t>– załączniki do S</w:t>
      </w:r>
      <w:r w:rsidR="00BE1991" w:rsidRPr="00CB6C16">
        <w:rPr>
          <w:color w:val="000000" w:themeColor="text1"/>
          <w:sz w:val="22"/>
          <w:szCs w:val="22"/>
        </w:rPr>
        <w:t>WZ szczegółowo opisujące przedmiot zamówienia</w:t>
      </w:r>
      <w:r w:rsidR="00D267FD" w:rsidRPr="00CB6C16">
        <w:rPr>
          <w:color w:val="000000" w:themeColor="text1"/>
          <w:sz w:val="22"/>
          <w:szCs w:val="22"/>
        </w:rPr>
        <w:t>.</w:t>
      </w:r>
    </w:p>
    <w:p w14:paraId="06370C26" w14:textId="2ED45E7C" w:rsidR="00E45216" w:rsidRPr="00E45216" w:rsidRDefault="00E63C62" w:rsidP="00E45216">
      <w:pPr>
        <w:pStyle w:val="Nagwek1"/>
      </w:pPr>
      <w:r w:rsidRPr="00CB6C16">
        <w:t>Adres strony internetowej, na której udostępniane będą zmiany i wyjaśnienia treści SWZ oraz inne dokumenty zamówienia bezpośrednio związane z postępowaniem o udzielenie zamówienia</w:t>
      </w:r>
      <w:r w:rsidR="00E45216">
        <w:t xml:space="preserve"> </w:t>
      </w:r>
      <w:hyperlink r:id="rId13" w:history="1">
        <w:r w:rsidR="00E45216" w:rsidRPr="00E45216">
          <w:rPr>
            <w:rStyle w:val="Hipercze"/>
            <w:color w:val="0070C0"/>
          </w:rPr>
          <w:t>http://www.gawluszowice.bip.gmina.pl/index.php?id=195</w:t>
        </w:r>
      </w:hyperlink>
      <w:r w:rsidR="00E45216" w:rsidRPr="00E45216">
        <w:t xml:space="preserve"> </w:t>
      </w:r>
    </w:p>
    <w:p w14:paraId="5513466A" w14:textId="329B2DC1" w:rsidR="00E63C62" w:rsidRPr="00CB6C16" w:rsidRDefault="00E63C62" w:rsidP="00E62C49">
      <w:pPr>
        <w:spacing w:line="276" w:lineRule="auto"/>
        <w:rPr>
          <w:color w:val="000000" w:themeColor="text1"/>
          <w:sz w:val="22"/>
          <w:szCs w:val="22"/>
        </w:rPr>
      </w:pPr>
    </w:p>
    <w:p w14:paraId="5F81459E" w14:textId="77777777" w:rsidR="00135DBC" w:rsidRPr="00691D17" w:rsidRDefault="00135DBC" w:rsidP="00304EDB">
      <w:pPr>
        <w:pStyle w:val="Nagwek1"/>
      </w:pPr>
      <w:r w:rsidRPr="00691D17">
        <w:t>Tryb</w:t>
      </w:r>
      <w:r w:rsidRPr="00691D17">
        <w:rPr>
          <w:lang w:val="en-US"/>
        </w:rPr>
        <w:t xml:space="preserve"> </w:t>
      </w:r>
      <w:r w:rsidRPr="00691D17">
        <w:t>udzielenia</w:t>
      </w:r>
      <w:r w:rsidRPr="00691D17">
        <w:rPr>
          <w:lang w:val="en-US"/>
        </w:rPr>
        <w:t xml:space="preserve"> </w:t>
      </w:r>
      <w:r w:rsidRPr="00691D17">
        <w:t>zamówienia</w:t>
      </w:r>
    </w:p>
    <w:p w14:paraId="7D58BAED" w14:textId="1D0AFBD6" w:rsidR="004735EA" w:rsidRPr="00691D17" w:rsidRDefault="004735EA" w:rsidP="0054432B">
      <w:pPr>
        <w:pStyle w:val="Akapitzlist"/>
        <w:numPr>
          <w:ilvl w:val="0"/>
          <w:numId w:val="8"/>
        </w:numPr>
        <w:tabs>
          <w:tab w:val="left" w:pos="0"/>
        </w:tabs>
        <w:suppressAutoHyphens/>
        <w:spacing w:line="276" w:lineRule="auto"/>
        <w:ind w:left="426" w:hanging="426"/>
        <w:rPr>
          <w:color w:val="000000" w:themeColor="text1"/>
          <w:sz w:val="22"/>
          <w:szCs w:val="22"/>
        </w:rPr>
      </w:pPr>
      <w:r w:rsidRPr="00691D17">
        <w:rPr>
          <w:color w:val="000000" w:themeColor="text1"/>
          <w:sz w:val="22"/>
          <w:szCs w:val="22"/>
        </w:rPr>
        <w:t xml:space="preserve">Zamawiający udziela zamówienia w trybie podstawowym na podstawie </w:t>
      </w:r>
      <w:r w:rsidRPr="00691D17">
        <w:rPr>
          <w:color w:val="000000" w:themeColor="text1"/>
          <w:sz w:val="22"/>
          <w:szCs w:val="22"/>
          <w:u w:val="single"/>
        </w:rPr>
        <w:t xml:space="preserve">art. 275 pkt </w:t>
      </w:r>
      <w:r w:rsidR="00F62C65">
        <w:rPr>
          <w:color w:val="000000" w:themeColor="text1"/>
          <w:sz w:val="22"/>
          <w:szCs w:val="22"/>
          <w:u w:val="single"/>
        </w:rPr>
        <w:t>1</w:t>
      </w:r>
      <w:r w:rsidR="00A8117E" w:rsidRPr="00691D17">
        <w:rPr>
          <w:color w:val="000000" w:themeColor="text1"/>
          <w:sz w:val="22"/>
          <w:szCs w:val="22"/>
          <w:u w:val="single"/>
        </w:rPr>
        <w:t xml:space="preserve"> ustawy</w:t>
      </w:r>
      <w:r w:rsidR="00A86436" w:rsidRPr="00691D17">
        <w:rPr>
          <w:color w:val="000000" w:themeColor="text1"/>
          <w:sz w:val="22"/>
          <w:szCs w:val="22"/>
          <w:u w:val="single"/>
        </w:rPr>
        <w:t xml:space="preserve"> Pzp</w:t>
      </w:r>
      <w:r w:rsidRPr="00691D17">
        <w:rPr>
          <w:color w:val="000000" w:themeColor="text1"/>
          <w:sz w:val="22"/>
          <w:szCs w:val="22"/>
        </w:rPr>
        <w:t>.</w:t>
      </w:r>
    </w:p>
    <w:p w14:paraId="500811F4" w14:textId="77777777" w:rsidR="00E3660D" w:rsidRPr="00691D17" w:rsidRDefault="00C05CEC" w:rsidP="0054432B">
      <w:pPr>
        <w:pStyle w:val="Akapitzlist"/>
        <w:numPr>
          <w:ilvl w:val="0"/>
          <w:numId w:val="8"/>
        </w:numPr>
        <w:tabs>
          <w:tab w:val="left" w:pos="0"/>
        </w:tabs>
        <w:suppressAutoHyphens/>
        <w:spacing w:line="276" w:lineRule="auto"/>
        <w:ind w:left="426" w:hanging="426"/>
        <w:rPr>
          <w:color w:val="000000" w:themeColor="text1"/>
          <w:sz w:val="22"/>
          <w:szCs w:val="22"/>
        </w:rPr>
      </w:pPr>
      <w:r w:rsidRPr="00691D17">
        <w:rPr>
          <w:color w:val="000000" w:themeColor="text1"/>
          <w:sz w:val="22"/>
          <w:szCs w:val="22"/>
        </w:rPr>
        <w:t>Postępowanie na podstawie art. 20 ust. 2 ustawy Pzp, jest prowadzone w języku polskim. Dokumenty lub oświadczenia sporządzone w języku obcym przekazuje się wraz z tłumaczeniem na język polski.</w:t>
      </w:r>
    </w:p>
    <w:p w14:paraId="60A5A138" w14:textId="77777777" w:rsidR="00DF5479" w:rsidRDefault="00DF5479" w:rsidP="0054432B">
      <w:pPr>
        <w:pStyle w:val="Akapitzlist"/>
        <w:numPr>
          <w:ilvl w:val="0"/>
          <w:numId w:val="8"/>
        </w:numPr>
        <w:tabs>
          <w:tab w:val="left" w:pos="0"/>
        </w:tabs>
        <w:suppressAutoHyphens/>
        <w:spacing w:line="276" w:lineRule="auto"/>
        <w:ind w:left="426" w:hanging="426"/>
        <w:rPr>
          <w:color w:val="000000" w:themeColor="text1"/>
          <w:sz w:val="22"/>
          <w:szCs w:val="22"/>
        </w:rPr>
      </w:pPr>
      <w:r w:rsidRPr="0079141D">
        <w:rPr>
          <w:color w:val="000000" w:themeColor="text1"/>
          <w:sz w:val="22"/>
          <w:szCs w:val="22"/>
        </w:rPr>
        <w:t>Szacunkowa wartość przedmiotowego zamówienia nie przekracza progów unijnych o jakich mowa w art. 3 ustawy Pzp.</w:t>
      </w:r>
    </w:p>
    <w:p w14:paraId="48870495" w14:textId="77777777" w:rsidR="004D1480" w:rsidRPr="004D1480" w:rsidRDefault="004D1480" w:rsidP="004D1480">
      <w:pPr>
        <w:numPr>
          <w:ilvl w:val="0"/>
          <w:numId w:val="8"/>
        </w:numPr>
        <w:autoSpaceDE w:val="0"/>
        <w:autoSpaceDN w:val="0"/>
        <w:adjustRightInd w:val="0"/>
        <w:spacing w:line="276" w:lineRule="auto"/>
        <w:rPr>
          <w:bCs/>
          <w:iCs/>
          <w:color w:val="000000"/>
          <w:sz w:val="22"/>
          <w:szCs w:val="22"/>
          <w:lang w:eastAsia="pl-PL"/>
        </w:rPr>
      </w:pPr>
      <w:r w:rsidRPr="004D1480">
        <w:rPr>
          <w:bCs/>
          <w:color w:val="000000"/>
          <w:sz w:val="22"/>
          <w:szCs w:val="22"/>
          <w:lang w:val="x-none" w:eastAsia="x-none"/>
        </w:rPr>
        <w:t xml:space="preserve">Zamawiający </w:t>
      </w:r>
      <w:r w:rsidRPr="004D1480">
        <w:rPr>
          <w:b/>
          <w:bCs/>
          <w:color w:val="000000"/>
          <w:sz w:val="22"/>
          <w:szCs w:val="22"/>
          <w:lang w:val="x-none" w:eastAsia="x-none"/>
        </w:rPr>
        <w:t>nie przewiduje</w:t>
      </w:r>
      <w:r w:rsidRPr="004D1480">
        <w:rPr>
          <w:bCs/>
          <w:color w:val="000000"/>
          <w:sz w:val="22"/>
          <w:szCs w:val="22"/>
          <w:lang w:val="x-none" w:eastAsia="x-none"/>
        </w:rPr>
        <w:t xml:space="preserve"> wyboru najkorzystniejszej oferty z możliwością prowadzenia negocjacji.</w:t>
      </w:r>
    </w:p>
    <w:p w14:paraId="7EC79CDF" w14:textId="77777777" w:rsidR="004D1480" w:rsidRPr="004D1480" w:rsidRDefault="004D1480" w:rsidP="004D1480">
      <w:pPr>
        <w:numPr>
          <w:ilvl w:val="0"/>
          <w:numId w:val="8"/>
        </w:numPr>
        <w:autoSpaceDE w:val="0"/>
        <w:autoSpaceDN w:val="0"/>
        <w:adjustRightInd w:val="0"/>
        <w:spacing w:line="276" w:lineRule="auto"/>
        <w:rPr>
          <w:bCs/>
          <w:iCs/>
          <w:color w:val="000000"/>
          <w:sz w:val="22"/>
          <w:szCs w:val="22"/>
        </w:rPr>
      </w:pPr>
      <w:r w:rsidRPr="004D1480">
        <w:rPr>
          <w:bCs/>
          <w:iCs/>
          <w:color w:val="000000"/>
          <w:sz w:val="22"/>
          <w:szCs w:val="22"/>
        </w:rPr>
        <w:t>Zamawiający w oparciu o zapisy art. 274 ust. 1 ustawy Pzp wezwie Wykonawcę, którego oferta została najwyżej oceniona, do złożenia w wyznaczonym terminie, nie krótszym niż 5 dni od dnia wezwania, podmiotowych środków dowodowych, jeżeli są wymagane.</w:t>
      </w:r>
    </w:p>
    <w:p w14:paraId="4ADA018F" w14:textId="77777777" w:rsidR="004D1480" w:rsidRPr="004D1480" w:rsidRDefault="004D1480" w:rsidP="004D1480">
      <w:pPr>
        <w:numPr>
          <w:ilvl w:val="0"/>
          <w:numId w:val="8"/>
        </w:numPr>
        <w:autoSpaceDE w:val="0"/>
        <w:autoSpaceDN w:val="0"/>
        <w:adjustRightInd w:val="0"/>
        <w:spacing w:line="276" w:lineRule="auto"/>
        <w:rPr>
          <w:bCs/>
          <w:iCs/>
          <w:color w:val="000000"/>
          <w:sz w:val="22"/>
          <w:szCs w:val="22"/>
        </w:rPr>
      </w:pPr>
      <w:r w:rsidRPr="004D1480">
        <w:rPr>
          <w:color w:val="000000"/>
          <w:sz w:val="22"/>
          <w:szCs w:val="22"/>
        </w:rPr>
        <w:t>Przedmiot zamówienia dofinansowany ze środków programu</w:t>
      </w:r>
      <w:r w:rsidRPr="004D1480">
        <w:rPr>
          <w:b/>
          <w:color w:val="000000"/>
          <w:sz w:val="22"/>
          <w:szCs w:val="22"/>
        </w:rPr>
        <w:t xml:space="preserve"> Polski Ład.</w:t>
      </w:r>
    </w:p>
    <w:p w14:paraId="287AB02E" w14:textId="311DE25E" w:rsidR="004D1480" w:rsidRPr="004D1480" w:rsidRDefault="004D1480" w:rsidP="004D1480">
      <w:pPr>
        <w:pStyle w:val="Akapitzlist"/>
        <w:spacing w:line="276" w:lineRule="auto"/>
        <w:ind w:left="426"/>
        <w:rPr>
          <w:b/>
          <w:sz w:val="22"/>
          <w:szCs w:val="22"/>
        </w:rPr>
      </w:pPr>
      <w:r w:rsidRPr="004D1480">
        <w:rPr>
          <w:b/>
          <w:sz w:val="22"/>
          <w:szCs w:val="22"/>
        </w:rPr>
        <w:t>Zgodnie z art. 310 ustawy Zamawiający może unieważnić postępowanie o udzielenie zamówienia, jeżeli środki publiczne, które zamawiający zamierzał przeznaczyć na sfinansowanie całości lub części zamówienia, nie zostały mu przyznane.</w:t>
      </w:r>
    </w:p>
    <w:p w14:paraId="35DD77BC" w14:textId="3AEC6941" w:rsidR="004D1480" w:rsidRPr="004E61D0" w:rsidRDefault="004D1480" w:rsidP="004E61D0">
      <w:pPr>
        <w:autoSpaceDE w:val="0"/>
        <w:autoSpaceDN w:val="0"/>
        <w:adjustRightInd w:val="0"/>
        <w:spacing w:line="276" w:lineRule="auto"/>
        <w:ind w:left="426"/>
        <w:rPr>
          <w:b/>
          <w:iCs/>
          <w:sz w:val="22"/>
          <w:szCs w:val="22"/>
        </w:rPr>
      </w:pPr>
      <w:r w:rsidRPr="004D1480">
        <w:rPr>
          <w:b/>
          <w:iCs/>
          <w:sz w:val="22"/>
          <w:szCs w:val="22"/>
        </w:rPr>
        <w:t>Zamawiający informuje, że warunkiem dofinasowania udzielenia zamówienia jest rozstrzygnięcie wszystkich zadań objętych postępowaniem. Nie rozstrzygnięcie choćby jednego z zadań powoduje utratę dofinansowania na wszystkie części.</w:t>
      </w:r>
    </w:p>
    <w:p w14:paraId="4D26CA8B" w14:textId="77777777" w:rsidR="00E3660D" w:rsidRPr="00BF1C68" w:rsidRDefault="00E3660D" w:rsidP="00E3660D">
      <w:pPr>
        <w:pStyle w:val="Nagwek1"/>
      </w:pPr>
      <w:r w:rsidRPr="00BF1C68">
        <w:t>Informacja, czy zamawiający przewiduje wybór najkorzystniejszej oferty z możliwością prowadzenia negocjacji</w:t>
      </w:r>
    </w:p>
    <w:p w14:paraId="79AB97EC" w14:textId="5ACA5C91" w:rsidR="002F7D32" w:rsidRPr="00F06410" w:rsidRDefault="00A8117E" w:rsidP="006536CD">
      <w:pPr>
        <w:pStyle w:val="Akapitzlist"/>
        <w:numPr>
          <w:ilvl w:val="0"/>
          <w:numId w:val="47"/>
        </w:numPr>
        <w:tabs>
          <w:tab w:val="left" w:pos="0"/>
        </w:tabs>
        <w:suppressAutoHyphens/>
        <w:spacing w:line="276" w:lineRule="auto"/>
        <w:ind w:left="426" w:hanging="426"/>
        <w:rPr>
          <w:color w:val="000000" w:themeColor="text1"/>
          <w:sz w:val="22"/>
          <w:szCs w:val="22"/>
        </w:rPr>
      </w:pPr>
      <w:r w:rsidRPr="00F06410">
        <w:rPr>
          <w:color w:val="000000" w:themeColor="text1"/>
          <w:sz w:val="22"/>
          <w:szCs w:val="22"/>
        </w:rPr>
        <w:t>Zamawiający</w:t>
      </w:r>
      <w:r w:rsidR="00BF1C68" w:rsidRPr="00F06410">
        <w:rPr>
          <w:color w:val="000000" w:themeColor="text1"/>
          <w:sz w:val="22"/>
          <w:szCs w:val="22"/>
        </w:rPr>
        <w:t xml:space="preserve"> nie przewiduje wyboru najkorzystniejszej oferty z możliwością </w:t>
      </w:r>
      <w:r w:rsidR="00F06410" w:rsidRPr="00F06410">
        <w:rPr>
          <w:color w:val="000000" w:themeColor="text1"/>
          <w:sz w:val="22"/>
          <w:szCs w:val="22"/>
        </w:rPr>
        <w:t>prze</w:t>
      </w:r>
      <w:r w:rsidR="00BF1C68" w:rsidRPr="00F06410">
        <w:rPr>
          <w:color w:val="000000" w:themeColor="text1"/>
          <w:sz w:val="22"/>
          <w:szCs w:val="22"/>
        </w:rPr>
        <w:t>prowadzenia negocjacji</w:t>
      </w:r>
      <w:r w:rsidR="00F06410" w:rsidRPr="00F06410">
        <w:rPr>
          <w:color w:val="000000" w:themeColor="text1"/>
          <w:sz w:val="22"/>
          <w:szCs w:val="22"/>
        </w:rPr>
        <w:t>.</w:t>
      </w:r>
    </w:p>
    <w:p w14:paraId="46F0429A" w14:textId="77777777" w:rsidR="00135DBC" w:rsidRPr="0079141D" w:rsidRDefault="00135DBC" w:rsidP="00304EDB">
      <w:pPr>
        <w:pStyle w:val="Nagwek1"/>
      </w:pPr>
      <w:r w:rsidRPr="0079141D">
        <w:lastRenderedPageBreak/>
        <w:t>Opis przedmiotu zamówienia</w:t>
      </w:r>
    </w:p>
    <w:p w14:paraId="0A37F02E" w14:textId="77777777" w:rsidR="006E4046" w:rsidRPr="0079141D" w:rsidRDefault="0027282E" w:rsidP="006E4046">
      <w:pPr>
        <w:pStyle w:val="Akapitzlist"/>
        <w:numPr>
          <w:ilvl w:val="0"/>
          <w:numId w:val="2"/>
        </w:numPr>
        <w:spacing w:line="276" w:lineRule="auto"/>
        <w:ind w:left="426" w:hanging="426"/>
        <w:rPr>
          <w:rFonts w:eastAsia="SimSun"/>
          <w:color w:val="000000" w:themeColor="text1"/>
          <w:sz w:val="22"/>
          <w:szCs w:val="22"/>
          <w:lang w:eastAsia="zh-CN"/>
        </w:rPr>
      </w:pPr>
      <w:r w:rsidRPr="0079141D">
        <w:rPr>
          <w:rFonts w:eastAsia="SimSun"/>
          <w:color w:val="000000" w:themeColor="text1"/>
          <w:sz w:val="22"/>
          <w:szCs w:val="22"/>
          <w:lang w:eastAsia="zh-CN"/>
        </w:rPr>
        <w:t>Nazwa zadania nadana przez Zamawiającego:</w:t>
      </w:r>
    </w:p>
    <w:p w14:paraId="1F05CD36" w14:textId="4A67C441" w:rsidR="0027282E" w:rsidRPr="0079141D" w:rsidRDefault="00EF558D" w:rsidP="008C0F62">
      <w:pPr>
        <w:pStyle w:val="Akapitzlist"/>
        <w:spacing w:line="276" w:lineRule="auto"/>
        <w:ind w:left="426"/>
        <w:rPr>
          <w:rFonts w:eastAsia="SimSun"/>
          <w:color w:val="000000" w:themeColor="text1"/>
          <w:sz w:val="22"/>
          <w:szCs w:val="22"/>
          <w:lang w:eastAsia="zh-CN"/>
        </w:rPr>
      </w:pPr>
      <w:r w:rsidRPr="00031BDD">
        <w:rPr>
          <w:b/>
          <w:color w:val="000000" w:themeColor="text1"/>
          <w:sz w:val="22"/>
          <w:szCs w:val="22"/>
        </w:rPr>
        <w:t>„</w:t>
      </w:r>
      <w:r w:rsidR="0031684A">
        <w:rPr>
          <w:b/>
          <w:sz w:val="22"/>
          <w:szCs w:val="22"/>
        </w:rPr>
        <w:t>Kompleksowa m</w:t>
      </w:r>
      <w:r w:rsidR="00DD5FB3">
        <w:rPr>
          <w:b/>
          <w:sz w:val="22"/>
          <w:szCs w:val="22"/>
        </w:rPr>
        <w:t>odernizacja dróg gminnych w celu zmniejszenia emisji spalin w transporcie kołowym na ter</w:t>
      </w:r>
      <w:r w:rsidR="0031684A">
        <w:rPr>
          <w:b/>
          <w:sz w:val="22"/>
          <w:szCs w:val="22"/>
        </w:rPr>
        <w:t>e</w:t>
      </w:r>
      <w:r w:rsidR="00DD5FB3">
        <w:rPr>
          <w:b/>
          <w:sz w:val="22"/>
          <w:szCs w:val="22"/>
        </w:rPr>
        <w:t>nie Gminy Gawłuszowice</w:t>
      </w:r>
      <w:r w:rsidR="00E60935">
        <w:rPr>
          <w:b/>
          <w:sz w:val="22"/>
          <w:szCs w:val="22"/>
        </w:rPr>
        <w:t xml:space="preserve"> </w:t>
      </w:r>
      <w:r w:rsidR="00DD5FB3">
        <w:rPr>
          <w:b/>
          <w:sz w:val="22"/>
          <w:szCs w:val="22"/>
        </w:rPr>
        <w:t>- w formule zaprojektuj i wybuduj</w:t>
      </w:r>
      <w:r w:rsidRPr="00031BDD">
        <w:rPr>
          <w:b/>
          <w:color w:val="000000" w:themeColor="text1"/>
          <w:sz w:val="22"/>
          <w:szCs w:val="22"/>
        </w:rPr>
        <w:t>”</w:t>
      </w:r>
      <w:r w:rsidR="008D48FD" w:rsidRPr="00031BDD">
        <w:rPr>
          <w:rFonts w:eastAsia="SimSun"/>
          <w:b/>
          <w:color w:val="000000" w:themeColor="text1"/>
          <w:sz w:val="22"/>
          <w:szCs w:val="22"/>
          <w:lang w:eastAsia="zh-CN"/>
        </w:rPr>
        <w:t>.</w:t>
      </w:r>
    </w:p>
    <w:p w14:paraId="3C9E4272" w14:textId="68922175" w:rsidR="006E4046" w:rsidRPr="00757309" w:rsidRDefault="0027282E" w:rsidP="006E4046">
      <w:pPr>
        <w:pStyle w:val="Akapitzlist"/>
        <w:numPr>
          <w:ilvl w:val="0"/>
          <w:numId w:val="2"/>
        </w:numPr>
        <w:spacing w:line="276" w:lineRule="auto"/>
        <w:ind w:left="426" w:hanging="426"/>
        <w:rPr>
          <w:color w:val="000000" w:themeColor="text1"/>
          <w:sz w:val="22"/>
          <w:szCs w:val="22"/>
        </w:rPr>
      </w:pPr>
      <w:r w:rsidRPr="0079141D">
        <w:rPr>
          <w:b/>
          <w:color w:val="000000" w:themeColor="text1"/>
          <w:sz w:val="22"/>
          <w:szCs w:val="22"/>
        </w:rPr>
        <w:t>Numer referencyjny postępowania</w:t>
      </w:r>
      <w:r w:rsidRPr="0079141D">
        <w:rPr>
          <w:color w:val="000000" w:themeColor="text1"/>
          <w:sz w:val="22"/>
          <w:szCs w:val="22"/>
        </w:rPr>
        <w:t xml:space="preserve"> (oznaczenie postępowania): </w:t>
      </w:r>
      <w:r w:rsidR="00873919" w:rsidRPr="00F3036D">
        <w:rPr>
          <w:b/>
          <w:sz w:val="22"/>
          <w:szCs w:val="22"/>
        </w:rPr>
        <w:t>GG.</w:t>
      </w:r>
      <w:r w:rsidR="00897BAB">
        <w:rPr>
          <w:b/>
          <w:sz w:val="22"/>
          <w:szCs w:val="22"/>
        </w:rPr>
        <w:t>271.20</w:t>
      </w:r>
      <w:r w:rsidR="00F3036D" w:rsidRPr="00F3036D">
        <w:rPr>
          <w:b/>
          <w:sz w:val="22"/>
          <w:szCs w:val="22"/>
        </w:rPr>
        <w:t>.2022.WK</w:t>
      </w:r>
    </w:p>
    <w:p w14:paraId="1E67E13D" w14:textId="77777777" w:rsidR="0027282E" w:rsidRPr="0079141D" w:rsidRDefault="0027282E" w:rsidP="006E4046">
      <w:pPr>
        <w:pStyle w:val="Akapitzlist"/>
        <w:spacing w:line="276" w:lineRule="auto"/>
        <w:ind w:left="426"/>
        <w:rPr>
          <w:color w:val="000000" w:themeColor="text1"/>
          <w:sz w:val="22"/>
          <w:szCs w:val="22"/>
        </w:rPr>
      </w:pPr>
      <w:r w:rsidRPr="0079141D">
        <w:rPr>
          <w:color w:val="000000" w:themeColor="text1"/>
          <w:sz w:val="22"/>
          <w:szCs w:val="22"/>
        </w:rPr>
        <w:t>Wykonawcy we wszystkich kontaktach z Zamawiającym powinni powoływać się na wskazany wyżej numer referencyjny.</w:t>
      </w:r>
    </w:p>
    <w:p w14:paraId="21B06B9C" w14:textId="2FE17327" w:rsidR="007208E7" w:rsidRPr="0031684A" w:rsidRDefault="002530D7" w:rsidP="00F06410">
      <w:pPr>
        <w:pStyle w:val="Akapitzlist"/>
        <w:numPr>
          <w:ilvl w:val="0"/>
          <w:numId w:val="2"/>
        </w:numPr>
        <w:spacing w:line="276" w:lineRule="auto"/>
        <w:ind w:left="426" w:hanging="426"/>
        <w:rPr>
          <w:rFonts w:eastAsia="SimSun"/>
          <w:color w:val="000000" w:themeColor="text1"/>
          <w:sz w:val="22"/>
          <w:szCs w:val="22"/>
          <w:lang w:eastAsia="zh-CN"/>
        </w:rPr>
      </w:pPr>
      <w:r w:rsidRPr="0031684A">
        <w:rPr>
          <w:rFonts w:eastAsia="SimSun"/>
          <w:color w:val="000000" w:themeColor="text1"/>
          <w:sz w:val="22"/>
          <w:szCs w:val="22"/>
          <w:lang w:eastAsia="zh-CN"/>
        </w:rPr>
        <w:t>Nazwy i kody CPV określone we Wspólnym Słowniku Zamówień</w:t>
      </w:r>
      <w:r w:rsidR="0027282E" w:rsidRPr="0031684A">
        <w:rPr>
          <w:rFonts w:eastAsia="SimSun"/>
          <w:color w:val="000000" w:themeColor="text1"/>
          <w:sz w:val="22"/>
          <w:szCs w:val="22"/>
          <w:lang w:eastAsia="zh-CN"/>
        </w:rPr>
        <w:t>:</w:t>
      </w:r>
    </w:p>
    <w:p w14:paraId="6E91FEE4" w14:textId="77777777" w:rsidR="00DD5FB3" w:rsidRPr="0031684A" w:rsidRDefault="00DD5FB3" w:rsidP="00DD5FB3">
      <w:pPr>
        <w:pStyle w:val="Akapitzlist"/>
        <w:spacing w:line="276" w:lineRule="auto"/>
        <w:ind w:left="426"/>
        <w:rPr>
          <w:sz w:val="22"/>
          <w:szCs w:val="22"/>
        </w:rPr>
      </w:pPr>
      <w:r w:rsidRPr="0031684A">
        <w:rPr>
          <w:sz w:val="22"/>
          <w:szCs w:val="22"/>
        </w:rPr>
        <w:t xml:space="preserve">45000000-7 – Roboty budowlane </w:t>
      </w:r>
    </w:p>
    <w:p w14:paraId="14210F75" w14:textId="77777777" w:rsidR="00DD5FB3" w:rsidRPr="0031684A" w:rsidRDefault="00DD5FB3" w:rsidP="00DD5FB3">
      <w:pPr>
        <w:pStyle w:val="Akapitzlist"/>
        <w:spacing w:line="276" w:lineRule="auto"/>
        <w:ind w:left="426"/>
        <w:rPr>
          <w:sz w:val="22"/>
          <w:szCs w:val="22"/>
        </w:rPr>
      </w:pPr>
      <w:r w:rsidRPr="0031684A">
        <w:rPr>
          <w:sz w:val="22"/>
          <w:szCs w:val="22"/>
        </w:rPr>
        <w:t xml:space="preserve">45200000-9 – Roboty budowlane w zakresie wznoszenia kompletnych obiektów budowlanych lub ich części oraz roboty w zakresie inżynierii lądowej i wodnej. </w:t>
      </w:r>
    </w:p>
    <w:p w14:paraId="1BFAE1E2" w14:textId="77777777" w:rsidR="00DD5FB3" w:rsidRPr="0031684A" w:rsidRDefault="00DD5FB3" w:rsidP="00DD5FB3">
      <w:pPr>
        <w:pStyle w:val="Akapitzlist"/>
        <w:spacing w:line="276" w:lineRule="auto"/>
        <w:ind w:left="426"/>
        <w:rPr>
          <w:sz w:val="22"/>
          <w:szCs w:val="22"/>
        </w:rPr>
      </w:pPr>
      <w:r w:rsidRPr="0031684A">
        <w:rPr>
          <w:sz w:val="22"/>
          <w:szCs w:val="22"/>
        </w:rPr>
        <w:t>45230000-8 – Roboty budowlane w zakresie budowy rurociągów, linii komunikacyjnych i elektroenergetycznych, autostrad, dróg, lotnisk i kolei, wyrównanie terenu</w:t>
      </w:r>
    </w:p>
    <w:p w14:paraId="77D005B7" w14:textId="17BF2519" w:rsidR="00DD5FB3" w:rsidRPr="0031684A" w:rsidRDefault="00DD5FB3" w:rsidP="00DD5FB3">
      <w:pPr>
        <w:pStyle w:val="Akapitzlist"/>
        <w:spacing w:line="276" w:lineRule="auto"/>
        <w:ind w:left="426"/>
        <w:rPr>
          <w:sz w:val="22"/>
          <w:szCs w:val="22"/>
        </w:rPr>
      </w:pPr>
      <w:r w:rsidRPr="0031684A">
        <w:rPr>
          <w:sz w:val="22"/>
          <w:szCs w:val="22"/>
        </w:rPr>
        <w:t xml:space="preserve">45111200-0 – Roboty ziemne w zakresie przygotowania terenu pod budowę i roboty ziemne </w:t>
      </w:r>
      <w:r w:rsidR="000842C5">
        <w:rPr>
          <w:sz w:val="22"/>
          <w:szCs w:val="22"/>
        </w:rPr>
        <w:br/>
      </w:r>
      <w:r w:rsidRPr="0031684A">
        <w:rPr>
          <w:sz w:val="22"/>
          <w:szCs w:val="22"/>
        </w:rPr>
        <w:t xml:space="preserve">45233120-6 – Roboty w zakresie budowy dróg </w:t>
      </w:r>
    </w:p>
    <w:p w14:paraId="2A28B136" w14:textId="027824BD" w:rsidR="00DD5FB3" w:rsidRPr="0031684A" w:rsidRDefault="00DD5FB3" w:rsidP="00DD5FB3">
      <w:pPr>
        <w:pStyle w:val="Akapitzlist"/>
        <w:spacing w:line="276" w:lineRule="auto"/>
        <w:ind w:left="426"/>
        <w:rPr>
          <w:rFonts w:eastAsia="SimSun"/>
          <w:color w:val="000000" w:themeColor="text1"/>
          <w:sz w:val="22"/>
          <w:szCs w:val="22"/>
          <w:lang w:eastAsia="zh-CN"/>
        </w:rPr>
      </w:pPr>
      <w:r w:rsidRPr="0031684A">
        <w:rPr>
          <w:sz w:val="22"/>
          <w:szCs w:val="22"/>
        </w:rPr>
        <w:t>71320000-7 – Usługi inżynieryjne w zakresie projektowania</w:t>
      </w:r>
    </w:p>
    <w:p w14:paraId="13C9147E" w14:textId="06BCE58E" w:rsidR="000842C5" w:rsidRPr="000842C5" w:rsidRDefault="0031684A" w:rsidP="000842C5">
      <w:pPr>
        <w:pStyle w:val="Akapitzlist"/>
        <w:numPr>
          <w:ilvl w:val="0"/>
          <w:numId w:val="2"/>
        </w:numPr>
        <w:spacing w:line="276" w:lineRule="auto"/>
        <w:ind w:left="426" w:hanging="426"/>
        <w:rPr>
          <w:rFonts w:eastAsia="SimSun"/>
          <w:color w:val="000000" w:themeColor="text1"/>
          <w:sz w:val="22"/>
          <w:szCs w:val="22"/>
          <w:lang w:eastAsia="zh-CN"/>
        </w:rPr>
      </w:pPr>
      <w:r w:rsidRPr="0031684A">
        <w:rPr>
          <w:color w:val="000000"/>
          <w:sz w:val="22"/>
          <w:szCs w:val="22"/>
        </w:rPr>
        <w:t>Przedmiotem zamówienia jest rozbudowa dróg g</w:t>
      </w:r>
      <w:r w:rsidR="000842C5">
        <w:rPr>
          <w:color w:val="000000"/>
          <w:sz w:val="22"/>
          <w:szCs w:val="22"/>
        </w:rPr>
        <w:t xml:space="preserve">minnych o łącznej długości 14,252 </w:t>
      </w:r>
      <w:r w:rsidRPr="0031684A">
        <w:rPr>
          <w:color w:val="000000"/>
          <w:sz w:val="22"/>
          <w:szCs w:val="22"/>
        </w:rPr>
        <w:t>km tj.</w:t>
      </w:r>
      <w:r w:rsidRPr="0031684A">
        <w:rPr>
          <w:color w:val="000000"/>
          <w:sz w:val="22"/>
          <w:szCs w:val="22"/>
        </w:rPr>
        <w:br/>
        <w:t>wykonanie wszelkich prac projektowych w tym uzyskanie wymaganych warunków technicznych</w:t>
      </w:r>
      <w:r w:rsidRPr="0031684A">
        <w:rPr>
          <w:rFonts w:eastAsia="SimSun"/>
          <w:color w:val="000000" w:themeColor="text1"/>
          <w:sz w:val="22"/>
          <w:szCs w:val="22"/>
          <w:lang w:eastAsia="zh-CN"/>
        </w:rPr>
        <w:t xml:space="preserve">, opinii, postanowień i decyzji administracyjnych, w tym pozwolenia na budowę / zgłoszenia robót budowlanych bez sprzeciwu </w:t>
      </w:r>
      <w:r>
        <w:rPr>
          <w:rFonts w:eastAsia="SimSun"/>
          <w:color w:val="000000" w:themeColor="text1"/>
          <w:sz w:val="22"/>
          <w:szCs w:val="22"/>
          <w:lang w:eastAsia="zh-CN"/>
        </w:rPr>
        <w:t xml:space="preserve"> dla zakresu rzeczowego opisanego</w:t>
      </w:r>
      <w:r w:rsidRPr="0031684A">
        <w:rPr>
          <w:rFonts w:eastAsia="SimSun"/>
          <w:color w:val="000000" w:themeColor="text1"/>
          <w:sz w:val="22"/>
          <w:szCs w:val="22"/>
          <w:lang w:eastAsia="zh-CN"/>
        </w:rPr>
        <w:t xml:space="preserve"> Programem </w:t>
      </w:r>
      <w:proofErr w:type="spellStart"/>
      <w:r w:rsidRPr="0031684A">
        <w:rPr>
          <w:rFonts w:eastAsia="SimSun"/>
          <w:color w:val="000000" w:themeColor="text1"/>
          <w:sz w:val="22"/>
          <w:szCs w:val="22"/>
          <w:lang w:eastAsia="zh-CN"/>
        </w:rPr>
        <w:t>Funkcjonalno</w:t>
      </w:r>
      <w:proofErr w:type="spellEnd"/>
      <w:r w:rsidRPr="0031684A">
        <w:rPr>
          <w:rFonts w:eastAsia="SimSun"/>
          <w:color w:val="000000" w:themeColor="text1"/>
          <w:sz w:val="22"/>
          <w:szCs w:val="22"/>
          <w:lang w:eastAsia="zh-CN"/>
        </w:rPr>
        <w:t xml:space="preserve"> – Użytkowym (PFU), a następnie kompletna realizacja przedsięwzięcia, </w:t>
      </w:r>
      <w:r w:rsidRPr="0031684A">
        <w:rPr>
          <w:color w:val="000000"/>
          <w:sz w:val="22"/>
          <w:szCs w:val="22"/>
        </w:rPr>
        <w:t>oraz wykonanie robót budowlanych na podstawie opracowanej i zatwierdzonej dokumentacji, specyfikacji technicznych wykonania i odbioru robót, przedmiarów robót oraz Specyfikacji Warunków Zamówienia. Wszystkie dokumenty opisujące przedmiot zamówienia należy traktować jako wzajemnie uzupełniające się i wyjaśniające w tym znaczeniu, że w przypadku stwierdzenia jakichkolwiek wieloznaczności lub niejednoznaczności Wykonawca nie może ograniczyć ani zakresu swojego zobowiązania, ani zakresu należytej staranności przy wykonaniu swoich zobowiązań wynikających z umowy w sprawie zamówienia publicznego.</w:t>
      </w:r>
      <w:r w:rsidRPr="0031684A">
        <w:rPr>
          <w:color w:val="000000"/>
          <w:sz w:val="22"/>
          <w:szCs w:val="22"/>
        </w:rPr>
        <w:br/>
        <w:t>Zamówienie</w:t>
      </w:r>
      <w:r w:rsidRPr="0031684A">
        <w:rPr>
          <w:rFonts w:ascii="CIDFont+F3" w:hAnsi="CIDFont+F3"/>
          <w:color w:val="000000"/>
        </w:rPr>
        <w:t xml:space="preserve"> obejmuje:</w:t>
      </w:r>
    </w:p>
    <w:p w14:paraId="014733A2" w14:textId="77777777" w:rsidR="000842C5" w:rsidRDefault="0031684A" w:rsidP="000842C5">
      <w:pPr>
        <w:pStyle w:val="Akapitzlist"/>
        <w:spacing w:line="276" w:lineRule="auto"/>
        <w:ind w:left="426"/>
        <w:rPr>
          <w:sz w:val="22"/>
          <w:szCs w:val="22"/>
        </w:rPr>
      </w:pPr>
      <w:r w:rsidRPr="000842C5">
        <w:rPr>
          <w:b/>
          <w:bCs/>
          <w:color w:val="000000"/>
          <w:sz w:val="22"/>
          <w:szCs w:val="22"/>
        </w:rPr>
        <w:t>Etap I</w:t>
      </w:r>
      <w:r w:rsidRPr="000842C5">
        <w:rPr>
          <w:sz w:val="22"/>
          <w:szCs w:val="22"/>
        </w:rPr>
        <w:t xml:space="preserve"> </w:t>
      </w:r>
      <w:r w:rsidR="000842C5" w:rsidRPr="000842C5">
        <w:rPr>
          <w:sz w:val="22"/>
          <w:szCs w:val="22"/>
        </w:rPr>
        <w:t xml:space="preserve">- </w:t>
      </w:r>
      <w:r w:rsidR="00435DB9" w:rsidRPr="000842C5">
        <w:rPr>
          <w:b/>
          <w:sz w:val="22"/>
          <w:szCs w:val="22"/>
        </w:rPr>
        <w:t xml:space="preserve">Opracowanie dokumentacji projektowych </w:t>
      </w:r>
      <w:r w:rsidR="00435DB9" w:rsidRPr="000842C5">
        <w:rPr>
          <w:sz w:val="22"/>
          <w:szCs w:val="22"/>
        </w:rPr>
        <w:t xml:space="preserve">w ramach Programu Funkcjonalno-Użytkowego  (PFU) wraz z uzyskaniem zezwolenia na rozpoczęcie wykonania robót budowlanych (Zgłoszenie zamiaru rozpoczęcia robót budowlanych, pozwolenia na budowę) oraz wszystkich  innych decyzji administracyjnych, uzgodnień i opinii niezbędnych dla zrealizowania zadania inwestycyjnego w tym wykonanie i zatwierdzenie aktualizacji projektu stałej organizacji ruchu oraz wykonanie i zatwierdzenie projektu tymczasowej organizacji ruchu wraz z oznakowanie robót, a także uzyskanie decyzji środowiskowej (jeżeli wymagane) oraz pozwolenia </w:t>
      </w:r>
      <w:proofErr w:type="spellStart"/>
      <w:r w:rsidR="00435DB9" w:rsidRPr="000842C5">
        <w:rPr>
          <w:sz w:val="22"/>
          <w:szCs w:val="22"/>
        </w:rPr>
        <w:t>wodno</w:t>
      </w:r>
      <w:proofErr w:type="spellEnd"/>
      <w:r w:rsidR="00435DB9" w:rsidRPr="000842C5">
        <w:rPr>
          <w:sz w:val="22"/>
          <w:szCs w:val="22"/>
        </w:rPr>
        <w:t xml:space="preserve"> – prawnego(jeżeli wymagane). </w:t>
      </w:r>
    </w:p>
    <w:p w14:paraId="708219A1" w14:textId="77777777" w:rsidR="000842C5" w:rsidRDefault="000842C5" w:rsidP="000842C5">
      <w:pPr>
        <w:pStyle w:val="Akapitzlist"/>
        <w:spacing w:line="276" w:lineRule="auto"/>
        <w:ind w:left="426"/>
        <w:rPr>
          <w:b/>
          <w:bCs/>
          <w:color w:val="000000"/>
          <w:sz w:val="22"/>
          <w:szCs w:val="22"/>
        </w:rPr>
      </w:pPr>
    </w:p>
    <w:p w14:paraId="210CEEE0" w14:textId="239482AE" w:rsidR="00435DB9" w:rsidRDefault="000842C5" w:rsidP="000842C5">
      <w:pPr>
        <w:pStyle w:val="Akapitzlist"/>
        <w:spacing w:line="276" w:lineRule="auto"/>
        <w:ind w:left="426"/>
        <w:rPr>
          <w:sz w:val="22"/>
          <w:szCs w:val="22"/>
        </w:rPr>
      </w:pPr>
      <w:r w:rsidRPr="000842C5">
        <w:rPr>
          <w:b/>
          <w:bCs/>
          <w:color w:val="000000"/>
          <w:sz w:val="22"/>
          <w:szCs w:val="22"/>
        </w:rPr>
        <w:t xml:space="preserve">Etap II </w:t>
      </w:r>
      <w:r w:rsidRPr="000842C5">
        <w:rPr>
          <w:b/>
          <w:sz w:val="22"/>
          <w:szCs w:val="22"/>
        </w:rPr>
        <w:t xml:space="preserve">- </w:t>
      </w:r>
      <w:r w:rsidR="00435DB9" w:rsidRPr="000842C5">
        <w:rPr>
          <w:b/>
          <w:sz w:val="22"/>
          <w:szCs w:val="22"/>
        </w:rPr>
        <w:t>Wykonanie robót budowlanych</w:t>
      </w:r>
      <w:r w:rsidR="00435DB9" w:rsidRPr="000842C5">
        <w:rPr>
          <w:sz w:val="22"/>
          <w:szCs w:val="22"/>
        </w:rPr>
        <w:t xml:space="preserve"> wraz z niezbędną infrastrukturą towarzyszącą w oparciu o dokumentację projektową wykonaną przez Wykonawcę robót  wraz ze świadczeniami nie będącymi robotami budowlanymi</w:t>
      </w:r>
      <w:r w:rsidRPr="000842C5">
        <w:rPr>
          <w:sz w:val="22"/>
          <w:szCs w:val="22"/>
        </w:rPr>
        <w:t xml:space="preserve">, </w:t>
      </w:r>
      <w:r w:rsidR="00435DB9" w:rsidRPr="000842C5">
        <w:rPr>
          <w:sz w:val="22"/>
          <w:szCs w:val="22"/>
        </w:rPr>
        <w:t xml:space="preserve"> </w:t>
      </w:r>
      <w:r w:rsidRPr="000842C5">
        <w:rPr>
          <w:b/>
          <w:sz w:val="22"/>
          <w:szCs w:val="22"/>
        </w:rPr>
        <w:t>sprawowanie nadzoru autorskiego</w:t>
      </w:r>
      <w:r w:rsidRPr="000842C5">
        <w:rPr>
          <w:sz w:val="22"/>
          <w:szCs w:val="22"/>
        </w:rPr>
        <w:t xml:space="preserve"> nad opracowaną dokumentacją projektową, s</w:t>
      </w:r>
      <w:r w:rsidR="00435DB9" w:rsidRPr="000842C5">
        <w:rPr>
          <w:sz w:val="22"/>
          <w:szCs w:val="22"/>
        </w:rPr>
        <w:t>zczegółowy zakres robót przedstawiony jest w załącznikach od 1 do 9 do niniejszego PFU.</w:t>
      </w:r>
    </w:p>
    <w:p w14:paraId="02939B30" w14:textId="2CE22B52" w:rsidR="00435DB9" w:rsidRPr="007F0A36" w:rsidRDefault="00435DB9" w:rsidP="007F0A36">
      <w:pPr>
        <w:pStyle w:val="Akapitzlist"/>
        <w:numPr>
          <w:ilvl w:val="3"/>
          <w:numId w:val="47"/>
        </w:numPr>
        <w:spacing w:line="276" w:lineRule="auto"/>
        <w:ind w:left="709" w:hanging="283"/>
        <w:rPr>
          <w:sz w:val="22"/>
          <w:szCs w:val="22"/>
        </w:rPr>
      </w:pPr>
      <w:r w:rsidRPr="007F0A36">
        <w:rPr>
          <w:sz w:val="22"/>
          <w:szCs w:val="22"/>
        </w:rPr>
        <w:t xml:space="preserve">W ramach Zaakceptowanej Kwoty Kontraktowej należy zaprojektować i wykonać w szczególności następujące elementy i roboty budowlane:  </w:t>
      </w:r>
    </w:p>
    <w:p w14:paraId="73B543A5" w14:textId="77777777" w:rsidR="00435DB9" w:rsidRPr="000842C5" w:rsidRDefault="00435DB9" w:rsidP="000842C5">
      <w:pPr>
        <w:pStyle w:val="Akapitzlist"/>
        <w:widowControl w:val="0"/>
        <w:numPr>
          <w:ilvl w:val="0"/>
          <w:numId w:val="132"/>
        </w:numPr>
        <w:spacing w:line="276" w:lineRule="auto"/>
        <w:rPr>
          <w:sz w:val="22"/>
          <w:szCs w:val="22"/>
        </w:rPr>
      </w:pPr>
      <w:r w:rsidRPr="000842C5">
        <w:rPr>
          <w:sz w:val="22"/>
          <w:szCs w:val="22"/>
        </w:rPr>
        <w:t>Wykonać ścinkę zawyżonych poboczy,</w:t>
      </w:r>
    </w:p>
    <w:p w14:paraId="0BF10E87" w14:textId="77777777" w:rsidR="00435DB9" w:rsidRPr="000842C5" w:rsidRDefault="00435DB9" w:rsidP="000842C5">
      <w:pPr>
        <w:pStyle w:val="Akapitzlist"/>
        <w:widowControl w:val="0"/>
        <w:numPr>
          <w:ilvl w:val="0"/>
          <w:numId w:val="132"/>
        </w:numPr>
        <w:spacing w:line="276" w:lineRule="auto"/>
        <w:rPr>
          <w:sz w:val="22"/>
          <w:szCs w:val="22"/>
        </w:rPr>
      </w:pPr>
      <w:r w:rsidRPr="000842C5">
        <w:rPr>
          <w:sz w:val="22"/>
          <w:szCs w:val="22"/>
        </w:rPr>
        <w:t>Oczyścić i skropić emulsją asfaltową istniejące nawierzchnie bitumiczne dróg,</w:t>
      </w:r>
    </w:p>
    <w:p w14:paraId="39C705B8" w14:textId="77777777" w:rsidR="00435DB9" w:rsidRPr="000842C5" w:rsidRDefault="00435DB9" w:rsidP="000842C5">
      <w:pPr>
        <w:pStyle w:val="Akapitzlist"/>
        <w:widowControl w:val="0"/>
        <w:numPr>
          <w:ilvl w:val="0"/>
          <w:numId w:val="132"/>
        </w:numPr>
        <w:spacing w:line="276" w:lineRule="auto"/>
        <w:rPr>
          <w:sz w:val="22"/>
          <w:szCs w:val="22"/>
        </w:rPr>
      </w:pPr>
      <w:r w:rsidRPr="000842C5">
        <w:rPr>
          <w:sz w:val="22"/>
          <w:szCs w:val="22"/>
        </w:rPr>
        <w:t>Wykonać warstwę profilującą z betonu asfaltowego AC11S 50/70 o średniej grubości po zagęszczeniu 4cm,</w:t>
      </w:r>
    </w:p>
    <w:p w14:paraId="233331EC" w14:textId="77777777" w:rsidR="00435DB9" w:rsidRPr="000842C5" w:rsidRDefault="00435DB9" w:rsidP="000842C5">
      <w:pPr>
        <w:pStyle w:val="Akapitzlist"/>
        <w:widowControl w:val="0"/>
        <w:numPr>
          <w:ilvl w:val="0"/>
          <w:numId w:val="132"/>
        </w:numPr>
        <w:spacing w:line="276" w:lineRule="auto"/>
        <w:rPr>
          <w:sz w:val="22"/>
          <w:szCs w:val="22"/>
        </w:rPr>
      </w:pPr>
      <w:r w:rsidRPr="000842C5">
        <w:rPr>
          <w:sz w:val="22"/>
          <w:szCs w:val="22"/>
        </w:rPr>
        <w:t xml:space="preserve">Oczyścić i skropić emulsją asfaltową </w:t>
      </w:r>
      <w:proofErr w:type="spellStart"/>
      <w:r w:rsidRPr="000842C5">
        <w:rPr>
          <w:sz w:val="22"/>
          <w:szCs w:val="22"/>
        </w:rPr>
        <w:t>międzywarstwowo</w:t>
      </w:r>
      <w:proofErr w:type="spellEnd"/>
      <w:r w:rsidRPr="000842C5">
        <w:rPr>
          <w:sz w:val="22"/>
          <w:szCs w:val="22"/>
        </w:rPr>
        <w:t>,</w:t>
      </w:r>
    </w:p>
    <w:p w14:paraId="7E0EE88C" w14:textId="77777777" w:rsidR="00435DB9" w:rsidRPr="000842C5" w:rsidRDefault="00435DB9" w:rsidP="000842C5">
      <w:pPr>
        <w:pStyle w:val="Akapitzlist"/>
        <w:widowControl w:val="0"/>
        <w:numPr>
          <w:ilvl w:val="0"/>
          <w:numId w:val="132"/>
        </w:numPr>
        <w:spacing w:line="276" w:lineRule="auto"/>
        <w:rPr>
          <w:sz w:val="22"/>
          <w:szCs w:val="22"/>
        </w:rPr>
      </w:pPr>
      <w:r w:rsidRPr="000842C5">
        <w:rPr>
          <w:sz w:val="22"/>
          <w:szCs w:val="22"/>
        </w:rPr>
        <w:t>Wykonać warstwę ścieralną z betonu asfaltowego AC11S o grubości 4cm</w:t>
      </w:r>
    </w:p>
    <w:p w14:paraId="1CFC3D72" w14:textId="77777777" w:rsidR="00435DB9" w:rsidRPr="000842C5" w:rsidRDefault="00435DB9" w:rsidP="000842C5">
      <w:pPr>
        <w:pStyle w:val="Akapitzlist"/>
        <w:widowControl w:val="0"/>
        <w:numPr>
          <w:ilvl w:val="0"/>
          <w:numId w:val="132"/>
        </w:numPr>
        <w:spacing w:line="276" w:lineRule="auto"/>
        <w:rPr>
          <w:sz w:val="22"/>
          <w:szCs w:val="22"/>
        </w:rPr>
      </w:pPr>
      <w:r w:rsidRPr="000842C5">
        <w:rPr>
          <w:sz w:val="22"/>
          <w:szCs w:val="22"/>
        </w:rPr>
        <w:t>Utwardzić pobocza i zjazdu kruszywem łamanym,</w:t>
      </w:r>
    </w:p>
    <w:p w14:paraId="13CDF830" w14:textId="77777777" w:rsidR="00435DB9" w:rsidRPr="000842C5" w:rsidRDefault="00435DB9" w:rsidP="000842C5">
      <w:pPr>
        <w:pStyle w:val="Akapitzlist"/>
        <w:widowControl w:val="0"/>
        <w:numPr>
          <w:ilvl w:val="0"/>
          <w:numId w:val="132"/>
        </w:numPr>
        <w:spacing w:line="276" w:lineRule="auto"/>
        <w:rPr>
          <w:sz w:val="22"/>
          <w:szCs w:val="22"/>
        </w:rPr>
      </w:pPr>
      <w:r w:rsidRPr="000842C5">
        <w:rPr>
          <w:sz w:val="22"/>
          <w:szCs w:val="22"/>
        </w:rPr>
        <w:t xml:space="preserve">Dokonać remontów przepustów pod koroną drogi i pod zajazdami indywidualnymi, publicznymi i </w:t>
      </w:r>
      <w:r w:rsidRPr="000842C5">
        <w:rPr>
          <w:sz w:val="22"/>
          <w:szCs w:val="22"/>
        </w:rPr>
        <w:lastRenderedPageBreak/>
        <w:t>skrzyżowaniami,</w:t>
      </w:r>
    </w:p>
    <w:p w14:paraId="5FB6FEA3" w14:textId="77777777" w:rsidR="00435DB9" w:rsidRPr="000842C5" w:rsidRDefault="00435DB9" w:rsidP="000842C5">
      <w:pPr>
        <w:pStyle w:val="Akapitzlist"/>
        <w:widowControl w:val="0"/>
        <w:numPr>
          <w:ilvl w:val="0"/>
          <w:numId w:val="132"/>
        </w:numPr>
        <w:spacing w:line="276" w:lineRule="auto"/>
        <w:rPr>
          <w:sz w:val="22"/>
          <w:szCs w:val="22"/>
        </w:rPr>
      </w:pPr>
      <w:r w:rsidRPr="000842C5">
        <w:rPr>
          <w:sz w:val="22"/>
          <w:szCs w:val="22"/>
        </w:rPr>
        <w:t>Odmulić (Udrożnić) rowy przydrożne.</w:t>
      </w:r>
    </w:p>
    <w:p w14:paraId="0A538BB5" w14:textId="77777777" w:rsidR="00435DB9" w:rsidRPr="000842C5" w:rsidRDefault="00435DB9" w:rsidP="000842C5">
      <w:pPr>
        <w:pStyle w:val="Akapitzlist"/>
        <w:widowControl w:val="0"/>
        <w:numPr>
          <w:ilvl w:val="0"/>
          <w:numId w:val="132"/>
        </w:numPr>
        <w:spacing w:line="276" w:lineRule="auto"/>
        <w:rPr>
          <w:sz w:val="22"/>
          <w:szCs w:val="22"/>
        </w:rPr>
      </w:pPr>
      <w:r w:rsidRPr="000842C5">
        <w:rPr>
          <w:sz w:val="22"/>
          <w:szCs w:val="22"/>
        </w:rPr>
        <w:t>oznakowanie pionowe zgodnie z obowiązującymi przepisami w tym zakresie (projekt stałej organizacji ruchu i oznakowania)</w:t>
      </w:r>
    </w:p>
    <w:p w14:paraId="0348EA93" w14:textId="77777777" w:rsidR="000842C5" w:rsidRDefault="00435DB9" w:rsidP="000842C5">
      <w:pPr>
        <w:pStyle w:val="Akapitzlist"/>
        <w:widowControl w:val="0"/>
        <w:numPr>
          <w:ilvl w:val="0"/>
          <w:numId w:val="132"/>
        </w:numPr>
        <w:spacing w:line="276" w:lineRule="auto"/>
      </w:pPr>
      <w:r w:rsidRPr="000842C5">
        <w:rPr>
          <w:sz w:val="22"/>
          <w:szCs w:val="22"/>
        </w:rPr>
        <w:t>uzgodnienia z zarządcami dróg publicznych oraz właścicielami nieruchomości w zakresie przywrócenia dróg oraz nieruchomości użytkowanych przez Wykonawcę w czasie budowy do stanu nie gorszego niż przed rozpoczęciem budowy oraz zrealizować ww. zobowiązania</w:t>
      </w:r>
      <w:r w:rsidRPr="00C21E86">
        <w:t>;</w:t>
      </w:r>
    </w:p>
    <w:p w14:paraId="0F6A4A98" w14:textId="1F5BAE6B" w:rsidR="00435DB9" w:rsidRPr="000842C5" w:rsidRDefault="00435DB9" w:rsidP="000842C5">
      <w:pPr>
        <w:pStyle w:val="Akapitzlist"/>
        <w:widowControl w:val="0"/>
        <w:numPr>
          <w:ilvl w:val="0"/>
          <w:numId w:val="132"/>
        </w:numPr>
        <w:spacing w:line="276" w:lineRule="auto"/>
        <w:rPr>
          <w:sz w:val="22"/>
          <w:szCs w:val="22"/>
        </w:rPr>
      </w:pPr>
      <w:r w:rsidRPr="000842C5">
        <w:rPr>
          <w:sz w:val="22"/>
          <w:szCs w:val="22"/>
        </w:rPr>
        <w:t>oznakowanie robót musi być zgodne z zatwierdzonym projektem czasowej organizacji ruchu</w:t>
      </w:r>
      <w:r w:rsidRPr="000842C5">
        <w:rPr>
          <w:sz w:val="22"/>
          <w:szCs w:val="22"/>
        </w:rPr>
        <w:br/>
        <w:t xml:space="preserve">i uwzględniać objazdy innymi drogami, w tym oznakowanie poziome czasowe nawierzchni bitumicznych. Utrzymanie i zmiany oznakowania w czasie trwania robót należy do Wykonawcy robót, </w:t>
      </w:r>
    </w:p>
    <w:p w14:paraId="7BBC665B" w14:textId="77777777" w:rsidR="00435DB9" w:rsidRPr="000842C5" w:rsidRDefault="00435DB9" w:rsidP="000842C5">
      <w:pPr>
        <w:pStyle w:val="Akapitzlist"/>
        <w:widowControl w:val="0"/>
        <w:numPr>
          <w:ilvl w:val="0"/>
          <w:numId w:val="133"/>
        </w:numPr>
        <w:spacing w:line="276" w:lineRule="auto"/>
        <w:rPr>
          <w:sz w:val="22"/>
          <w:szCs w:val="22"/>
        </w:rPr>
      </w:pPr>
      <w:r w:rsidRPr="000842C5">
        <w:rPr>
          <w:sz w:val="22"/>
          <w:szCs w:val="22"/>
        </w:rPr>
        <w:t>zabezpieczenie wszelkich obiektów zabytkowych w rejonie prowadzonej inwestycji.</w:t>
      </w:r>
    </w:p>
    <w:p w14:paraId="05AFB9A8" w14:textId="77777777" w:rsidR="00435DB9" w:rsidRPr="000842C5" w:rsidRDefault="00435DB9" w:rsidP="000842C5">
      <w:pPr>
        <w:pStyle w:val="Akapitzlist"/>
        <w:widowControl w:val="0"/>
        <w:numPr>
          <w:ilvl w:val="0"/>
          <w:numId w:val="133"/>
        </w:numPr>
        <w:spacing w:line="276" w:lineRule="auto"/>
        <w:rPr>
          <w:sz w:val="22"/>
          <w:szCs w:val="22"/>
        </w:rPr>
      </w:pPr>
      <w:r w:rsidRPr="000842C5">
        <w:rPr>
          <w:sz w:val="22"/>
          <w:szCs w:val="22"/>
        </w:rPr>
        <w:t xml:space="preserve">Sporządzenia geodezyjnej inwentaryzacji powykonawczej </w:t>
      </w:r>
    </w:p>
    <w:p w14:paraId="452C37A5" w14:textId="77777777" w:rsidR="00C314A3" w:rsidRPr="000842C5" w:rsidRDefault="00C314A3" w:rsidP="000842C5">
      <w:pPr>
        <w:pStyle w:val="Akapitzlist"/>
        <w:widowControl w:val="0"/>
        <w:spacing w:line="276" w:lineRule="auto"/>
        <w:ind w:left="720"/>
        <w:rPr>
          <w:sz w:val="22"/>
          <w:szCs w:val="22"/>
        </w:rPr>
      </w:pPr>
    </w:p>
    <w:p w14:paraId="419CAB25" w14:textId="71E1A396" w:rsidR="00C314A3" w:rsidRPr="00E45216" w:rsidRDefault="00C314A3" w:rsidP="00EF36FD">
      <w:pPr>
        <w:pStyle w:val="1NAGWEK"/>
        <w:rPr>
          <w:rStyle w:val="fontstyle01"/>
          <w:rFonts w:ascii="Arial Narrow" w:hAnsi="Arial Narrow"/>
          <w:color w:val="auto"/>
        </w:rPr>
      </w:pPr>
      <w:r w:rsidRPr="00E45216">
        <w:rPr>
          <w:rStyle w:val="fontstyle01"/>
          <w:rFonts w:ascii="Arial Narrow" w:hAnsi="Arial Narrow"/>
          <w:color w:val="auto"/>
        </w:rPr>
        <w:t>Wykaz dróg objętych zamówieniem:</w:t>
      </w:r>
    </w:p>
    <w:tbl>
      <w:tblPr>
        <w:tblStyle w:val="Tabela-Siatka"/>
        <w:tblpPr w:leftFromText="141" w:rightFromText="141" w:vertAnchor="text" w:horzAnchor="margin" w:tblpXSpec="center" w:tblpY="-43"/>
        <w:tblW w:w="0" w:type="auto"/>
        <w:tblLook w:val="04A0" w:firstRow="1" w:lastRow="0" w:firstColumn="1" w:lastColumn="0" w:noHBand="0" w:noVBand="1"/>
      </w:tblPr>
      <w:tblGrid>
        <w:gridCol w:w="4962"/>
        <w:gridCol w:w="1842"/>
        <w:gridCol w:w="1696"/>
      </w:tblGrid>
      <w:tr w:rsidR="00C314A3" w:rsidRPr="00865C0C" w14:paraId="6BF089CD" w14:textId="77777777" w:rsidTr="00C314A3">
        <w:tc>
          <w:tcPr>
            <w:tcW w:w="4962" w:type="dxa"/>
            <w:tcBorders>
              <w:top w:val="single" w:sz="4" w:space="0" w:color="auto"/>
              <w:left w:val="single" w:sz="4" w:space="0" w:color="auto"/>
              <w:bottom w:val="single" w:sz="4" w:space="0" w:color="auto"/>
              <w:right w:val="single" w:sz="4" w:space="0" w:color="auto"/>
            </w:tcBorders>
            <w:vAlign w:val="center"/>
            <w:hideMark/>
          </w:tcPr>
          <w:p w14:paraId="348C42B3" w14:textId="77777777" w:rsidR="00C314A3" w:rsidRPr="00865C0C" w:rsidRDefault="00C314A3" w:rsidP="00C314A3">
            <w:pPr>
              <w:spacing w:line="240" w:lineRule="auto"/>
              <w:jc w:val="center"/>
              <w:rPr>
                <w:rFonts w:cs="Times New Roman"/>
                <w:b/>
                <w:bCs/>
                <w:sz w:val="22"/>
                <w:szCs w:val="22"/>
              </w:rPr>
            </w:pPr>
            <w:r w:rsidRPr="00865C0C">
              <w:rPr>
                <w:rFonts w:cs="Times New Roman"/>
                <w:b/>
                <w:bCs/>
                <w:sz w:val="22"/>
                <w:szCs w:val="22"/>
              </w:rPr>
              <w:t>Nazwa drogi</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3E7A512" w14:textId="77777777" w:rsidR="00C314A3" w:rsidRPr="00865C0C" w:rsidRDefault="00C314A3" w:rsidP="00C314A3">
            <w:pPr>
              <w:spacing w:line="240" w:lineRule="auto"/>
              <w:jc w:val="center"/>
              <w:rPr>
                <w:rFonts w:cs="Times New Roman"/>
                <w:b/>
                <w:bCs/>
                <w:sz w:val="22"/>
                <w:szCs w:val="22"/>
              </w:rPr>
            </w:pPr>
            <w:r w:rsidRPr="00865C0C">
              <w:rPr>
                <w:rFonts w:cs="Times New Roman"/>
                <w:b/>
                <w:bCs/>
                <w:sz w:val="22"/>
                <w:szCs w:val="22"/>
              </w:rPr>
              <w:t>Numer drogi</w:t>
            </w:r>
          </w:p>
        </w:tc>
        <w:tc>
          <w:tcPr>
            <w:tcW w:w="1696" w:type="dxa"/>
            <w:tcBorders>
              <w:top w:val="single" w:sz="4" w:space="0" w:color="auto"/>
              <w:left w:val="single" w:sz="4" w:space="0" w:color="auto"/>
              <w:bottom w:val="single" w:sz="4" w:space="0" w:color="auto"/>
              <w:right w:val="single" w:sz="4" w:space="0" w:color="auto"/>
            </w:tcBorders>
            <w:vAlign w:val="center"/>
            <w:hideMark/>
          </w:tcPr>
          <w:p w14:paraId="68B4676C" w14:textId="77777777" w:rsidR="00C314A3" w:rsidRPr="00865C0C" w:rsidRDefault="00C314A3" w:rsidP="00C314A3">
            <w:pPr>
              <w:spacing w:line="240" w:lineRule="auto"/>
              <w:jc w:val="center"/>
              <w:rPr>
                <w:rFonts w:cs="Times New Roman"/>
                <w:b/>
                <w:bCs/>
                <w:sz w:val="22"/>
                <w:szCs w:val="22"/>
              </w:rPr>
            </w:pPr>
            <w:r w:rsidRPr="00865C0C">
              <w:rPr>
                <w:rFonts w:cs="Times New Roman"/>
                <w:b/>
                <w:bCs/>
                <w:sz w:val="22"/>
                <w:szCs w:val="22"/>
              </w:rPr>
              <w:t>Długość drogi [km]</w:t>
            </w:r>
          </w:p>
        </w:tc>
      </w:tr>
      <w:tr w:rsidR="00C314A3" w:rsidRPr="00865C0C" w14:paraId="546AB038" w14:textId="77777777" w:rsidTr="00C314A3">
        <w:tc>
          <w:tcPr>
            <w:tcW w:w="4962" w:type="dxa"/>
            <w:tcBorders>
              <w:top w:val="single" w:sz="4" w:space="0" w:color="auto"/>
              <w:left w:val="single" w:sz="4" w:space="0" w:color="auto"/>
              <w:bottom w:val="single" w:sz="4" w:space="0" w:color="auto"/>
              <w:right w:val="single" w:sz="4" w:space="0" w:color="auto"/>
            </w:tcBorders>
            <w:vAlign w:val="center"/>
            <w:hideMark/>
          </w:tcPr>
          <w:p w14:paraId="05E36913" w14:textId="77777777" w:rsidR="00C314A3" w:rsidRPr="00865C0C" w:rsidRDefault="00C314A3" w:rsidP="00C314A3">
            <w:pPr>
              <w:spacing w:line="240" w:lineRule="auto"/>
              <w:jc w:val="center"/>
              <w:rPr>
                <w:rFonts w:cs="Times New Roman"/>
                <w:sz w:val="22"/>
                <w:szCs w:val="22"/>
              </w:rPr>
            </w:pPr>
            <w:r w:rsidRPr="00865C0C">
              <w:rPr>
                <w:rFonts w:cs="Times New Roman"/>
                <w:sz w:val="22"/>
                <w:szCs w:val="22"/>
              </w:rPr>
              <w:t>Gawłuszowice – Kliszów Kolonia</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042AB17" w14:textId="77777777" w:rsidR="00C314A3" w:rsidRPr="00865C0C" w:rsidRDefault="00C314A3" w:rsidP="00C314A3">
            <w:pPr>
              <w:spacing w:line="240" w:lineRule="auto"/>
              <w:jc w:val="center"/>
              <w:rPr>
                <w:rFonts w:cs="Times New Roman"/>
                <w:sz w:val="22"/>
                <w:szCs w:val="22"/>
              </w:rPr>
            </w:pPr>
            <w:r w:rsidRPr="00865C0C">
              <w:rPr>
                <w:rFonts w:cs="Times New Roman"/>
                <w:sz w:val="22"/>
                <w:szCs w:val="22"/>
              </w:rPr>
              <w:t>103353R</w:t>
            </w:r>
          </w:p>
        </w:tc>
        <w:tc>
          <w:tcPr>
            <w:tcW w:w="1696" w:type="dxa"/>
            <w:tcBorders>
              <w:top w:val="single" w:sz="4" w:space="0" w:color="auto"/>
              <w:left w:val="single" w:sz="4" w:space="0" w:color="auto"/>
              <w:bottom w:val="single" w:sz="4" w:space="0" w:color="auto"/>
              <w:right w:val="single" w:sz="4" w:space="0" w:color="auto"/>
            </w:tcBorders>
            <w:vAlign w:val="center"/>
            <w:hideMark/>
          </w:tcPr>
          <w:p w14:paraId="18AA32C7" w14:textId="77777777" w:rsidR="00C314A3" w:rsidRPr="00865C0C" w:rsidRDefault="00C314A3" w:rsidP="00C314A3">
            <w:pPr>
              <w:spacing w:line="240" w:lineRule="auto"/>
              <w:jc w:val="center"/>
              <w:rPr>
                <w:rFonts w:cs="Times New Roman"/>
                <w:sz w:val="22"/>
                <w:szCs w:val="22"/>
              </w:rPr>
            </w:pPr>
            <w:r w:rsidRPr="00865C0C">
              <w:rPr>
                <w:rFonts w:cs="Times New Roman"/>
                <w:sz w:val="22"/>
                <w:szCs w:val="22"/>
              </w:rPr>
              <w:t>3,393</w:t>
            </w:r>
          </w:p>
        </w:tc>
      </w:tr>
      <w:tr w:rsidR="00C314A3" w:rsidRPr="00865C0C" w14:paraId="6705CB2B" w14:textId="77777777" w:rsidTr="00C314A3">
        <w:tc>
          <w:tcPr>
            <w:tcW w:w="4962" w:type="dxa"/>
            <w:tcBorders>
              <w:top w:val="single" w:sz="4" w:space="0" w:color="auto"/>
              <w:left w:val="single" w:sz="4" w:space="0" w:color="auto"/>
              <w:bottom w:val="single" w:sz="4" w:space="0" w:color="auto"/>
              <w:right w:val="single" w:sz="4" w:space="0" w:color="auto"/>
            </w:tcBorders>
            <w:vAlign w:val="center"/>
            <w:hideMark/>
          </w:tcPr>
          <w:p w14:paraId="1BF737D5" w14:textId="77777777" w:rsidR="00C314A3" w:rsidRPr="00865C0C" w:rsidRDefault="00C314A3" w:rsidP="00C314A3">
            <w:pPr>
              <w:spacing w:line="240" w:lineRule="auto"/>
              <w:jc w:val="center"/>
              <w:rPr>
                <w:rFonts w:cs="Times New Roman"/>
                <w:sz w:val="22"/>
                <w:szCs w:val="22"/>
              </w:rPr>
            </w:pPr>
            <w:r w:rsidRPr="00865C0C">
              <w:rPr>
                <w:rFonts w:cs="Times New Roman"/>
                <w:sz w:val="22"/>
                <w:szCs w:val="22"/>
              </w:rPr>
              <w:t>Ostrówek - Kolonia</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625AA1C" w14:textId="77777777" w:rsidR="00C314A3" w:rsidRPr="00865C0C" w:rsidRDefault="00C314A3" w:rsidP="00C314A3">
            <w:pPr>
              <w:spacing w:line="240" w:lineRule="auto"/>
              <w:jc w:val="center"/>
              <w:rPr>
                <w:rFonts w:cs="Times New Roman"/>
                <w:sz w:val="22"/>
                <w:szCs w:val="22"/>
              </w:rPr>
            </w:pPr>
            <w:r w:rsidRPr="00865C0C">
              <w:rPr>
                <w:rFonts w:cs="Times New Roman"/>
                <w:sz w:val="22"/>
                <w:szCs w:val="22"/>
              </w:rPr>
              <w:t>103355R</w:t>
            </w:r>
          </w:p>
        </w:tc>
        <w:tc>
          <w:tcPr>
            <w:tcW w:w="1696" w:type="dxa"/>
            <w:tcBorders>
              <w:top w:val="single" w:sz="4" w:space="0" w:color="auto"/>
              <w:left w:val="single" w:sz="4" w:space="0" w:color="auto"/>
              <w:bottom w:val="single" w:sz="4" w:space="0" w:color="auto"/>
              <w:right w:val="single" w:sz="4" w:space="0" w:color="auto"/>
            </w:tcBorders>
            <w:vAlign w:val="center"/>
            <w:hideMark/>
          </w:tcPr>
          <w:p w14:paraId="1DFBFC2B" w14:textId="77777777" w:rsidR="00C314A3" w:rsidRPr="00865C0C" w:rsidRDefault="00C314A3" w:rsidP="00C314A3">
            <w:pPr>
              <w:spacing w:line="240" w:lineRule="auto"/>
              <w:jc w:val="center"/>
              <w:rPr>
                <w:rFonts w:cs="Times New Roman"/>
                <w:sz w:val="22"/>
                <w:szCs w:val="22"/>
              </w:rPr>
            </w:pPr>
            <w:r w:rsidRPr="00865C0C">
              <w:rPr>
                <w:rFonts w:cs="Times New Roman"/>
                <w:sz w:val="22"/>
                <w:szCs w:val="22"/>
              </w:rPr>
              <w:t>1,300</w:t>
            </w:r>
          </w:p>
        </w:tc>
      </w:tr>
      <w:tr w:rsidR="00C314A3" w:rsidRPr="00865C0C" w14:paraId="107FB786" w14:textId="77777777" w:rsidTr="00C314A3">
        <w:tc>
          <w:tcPr>
            <w:tcW w:w="4962" w:type="dxa"/>
            <w:tcBorders>
              <w:top w:val="single" w:sz="4" w:space="0" w:color="auto"/>
              <w:left w:val="single" w:sz="4" w:space="0" w:color="auto"/>
              <w:bottom w:val="single" w:sz="4" w:space="0" w:color="auto"/>
              <w:right w:val="single" w:sz="4" w:space="0" w:color="auto"/>
            </w:tcBorders>
            <w:vAlign w:val="center"/>
            <w:hideMark/>
          </w:tcPr>
          <w:p w14:paraId="645030BF" w14:textId="77777777" w:rsidR="00C314A3" w:rsidRPr="00865C0C" w:rsidRDefault="00C314A3" w:rsidP="00C314A3">
            <w:pPr>
              <w:spacing w:line="240" w:lineRule="auto"/>
              <w:jc w:val="center"/>
              <w:rPr>
                <w:rFonts w:cs="Times New Roman"/>
                <w:sz w:val="22"/>
                <w:szCs w:val="22"/>
              </w:rPr>
            </w:pPr>
            <w:r w:rsidRPr="00865C0C">
              <w:rPr>
                <w:rFonts w:cs="Times New Roman"/>
                <w:sz w:val="22"/>
                <w:szCs w:val="22"/>
              </w:rPr>
              <w:t>Gawłuszowice - Krzemienica</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36B0073" w14:textId="77777777" w:rsidR="00C314A3" w:rsidRPr="00865C0C" w:rsidRDefault="00C314A3" w:rsidP="00C314A3">
            <w:pPr>
              <w:spacing w:line="240" w:lineRule="auto"/>
              <w:jc w:val="center"/>
              <w:rPr>
                <w:rFonts w:cs="Times New Roman"/>
                <w:sz w:val="22"/>
                <w:szCs w:val="22"/>
              </w:rPr>
            </w:pPr>
            <w:r w:rsidRPr="00865C0C">
              <w:rPr>
                <w:rFonts w:cs="Times New Roman"/>
                <w:sz w:val="22"/>
                <w:szCs w:val="22"/>
              </w:rPr>
              <w:t>103354R</w:t>
            </w:r>
          </w:p>
        </w:tc>
        <w:tc>
          <w:tcPr>
            <w:tcW w:w="1696" w:type="dxa"/>
            <w:tcBorders>
              <w:top w:val="single" w:sz="4" w:space="0" w:color="auto"/>
              <w:left w:val="single" w:sz="4" w:space="0" w:color="auto"/>
              <w:bottom w:val="single" w:sz="4" w:space="0" w:color="auto"/>
              <w:right w:val="single" w:sz="4" w:space="0" w:color="auto"/>
            </w:tcBorders>
            <w:vAlign w:val="center"/>
            <w:hideMark/>
          </w:tcPr>
          <w:p w14:paraId="6AFD3FA6" w14:textId="77777777" w:rsidR="00C314A3" w:rsidRPr="00865C0C" w:rsidRDefault="00C314A3" w:rsidP="00C314A3">
            <w:pPr>
              <w:spacing w:line="240" w:lineRule="auto"/>
              <w:jc w:val="center"/>
              <w:rPr>
                <w:rFonts w:cs="Times New Roman"/>
                <w:sz w:val="22"/>
                <w:szCs w:val="22"/>
              </w:rPr>
            </w:pPr>
            <w:r w:rsidRPr="00865C0C">
              <w:rPr>
                <w:rFonts w:cs="Times New Roman"/>
                <w:sz w:val="22"/>
                <w:szCs w:val="22"/>
              </w:rPr>
              <w:t>2,430</w:t>
            </w:r>
          </w:p>
        </w:tc>
      </w:tr>
      <w:tr w:rsidR="00C314A3" w:rsidRPr="00865C0C" w14:paraId="4051EEFF" w14:textId="77777777" w:rsidTr="00C314A3">
        <w:tc>
          <w:tcPr>
            <w:tcW w:w="4962" w:type="dxa"/>
            <w:tcBorders>
              <w:top w:val="single" w:sz="4" w:space="0" w:color="auto"/>
              <w:left w:val="single" w:sz="4" w:space="0" w:color="auto"/>
              <w:bottom w:val="single" w:sz="4" w:space="0" w:color="auto"/>
              <w:right w:val="single" w:sz="4" w:space="0" w:color="auto"/>
            </w:tcBorders>
            <w:vAlign w:val="center"/>
            <w:hideMark/>
          </w:tcPr>
          <w:p w14:paraId="0EB038AB" w14:textId="77777777" w:rsidR="00C314A3" w:rsidRPr="00865C0C" w:rsidRDefault="00C314A3" w:rsidP="00C314A3">
            <w:pPr>
              <w:spacing w:line="240" w:lineRule="auto"/>
              <w:jc w:val="center"/>
              <w:rPr>
                <w:rFonts w:cs="Times New Roman"/>
                <w:sz w:val="22"/>
                <w:szCs w:val="22"/>
              </w:rPr>
            </w:pPr>
            <w:r w:rsidRPr="00865C0C">
              <w:rPr>
                <w:rFonts w:cs="Times New Roman"/>
                <w:sz w:val="22"/>
                <w:szCs w:val="22"/>
              </w:rPr>
              <w:t xml:space="preserve">Wola Zdakowska od wojewódzkiej do </w:t>
            </w:r>
            <w:proofErr w:type="spellStart"/>
            <w:r w:rsidRPr="00865C0C">
              <w:rPr>
                <w:rFonts w:cs="Times New Roman"/>
                <w:sz w:val="22"/>
                <w:szCs w:val="22"/>
              </w:rPr>
              <w:t>Majaworo</w:t>
            </w:r>
            <w:proofErr w:type="spellEnd"/>
          </w:p>
        </w:tc>
        <w:tc>
          <w:tcPr>
            <w:tcW w:w="1842" w:type="dxa"/>
            <w:tcBorders>
              <w:top w:val="single" w:sz="4" w:space="0" w:color="auto"/>
              <w:left w:val="single" w:sz="4" w:space="0" w:color="auto"/>
              <w:bottom w:val="single" w:sz="4" w:space="0" w:color="auto"/>
              <w:right w:val="single" w:sz="4" w:space="0" w:color="auto"/>
            </w:tcBorders>
            <w:vAlign w:val="center"/>
            <w:hideMark/>
          </w:tcPr>
          <w:p w14:paraId="197AB950" w14:textId="77777777" w:rsidR="00C314A3" w:rsidRPr="00865C0C" w:rsidRDefault="00C314A3" w:rsidP="00C314A3">
            <w:pPr>
              <w:spacing w:line="240" w:lineRule="auto"/>
              <w:jc w:val="center"/>
              <w:rPr>
                <w:rFonts w:cs="Times New Roman"/>
                <w:sz w:val="22"/>
                <w:szCs w:val="22"/>
              </w:rPr>
            </w:pPr>
            <w:r w:rsidRPr="00865C0C">
              <w:rPr>
                <w:rFonts w:cs="Times New Roman"/>
                <w:sz w:val="22"/>
                <w:szCs w:val="22"/>
              </w:rPr>
              <w:t>103354R</w:t>
            </w:r>
          </w:p>
        </w:tc>
        <w:tc>
          <w:tcPr>
            <w:tcW w:w="1696" w:type="dxa"/>
            <w:tcBorders>
              <w:top w:val="single" w:sz="4" w:space="0" w:color="auto"/>
              <w:left w:val="single" w:sz="4" w:space="0" w:color="auto"/>
              <w:bottom w:val="single" w:sz="4" w:space="0" w:color="auto"/>
              <w:right w:val="single" w:sz="4" w:space="0" w:color="auto"/>
            </w:tcBorders>
            <w:vAlign w:val="center"/>
            <w:hideMark/>
          </w:tcPr>
          <w:p w14:paraId="1423E697" w14:textId="77777777" w:rsidR="00C314A3" w:rsidRPr="00865C0C" w:rsidRDefault="00C314A3" w:rsidP="00C314A3">
            <w:pPr>
              <w:spacing w:line="240" w:lineRule="auto"/>
              <w:jc w:val="center"/>
              <w:rPr>
                <w:rFonts w:cs="Times New Roman"/>
                <w:sz w:val="22"/>
                <w:szCs w:val="22"/>
              </w:rPr>
            </w:pPr>
            <w:r w:rsidRPr="00865C0C">
              <w:rPr>
                <w:rFonts w:cs="Times New Roman"/>
                <w:sz w:val="22"/>
                <w:szCs w:val="22"/>
              </w:rPr>
              <w:t>0,900</w:t>
            </w:r>
          </w:p>
        </w:tc>
      </w:tr>
      <w:tr w:rsidR="00C314A3" w:rsidRPr="00865C0C" w14:paraId="628C7673" w14:textId="77777777" w:rsidTr="00C314A3">
        <w:tc>
          <w:tcPr>
            <w:tcW w:w="4962" w:type="dxa"/>
            <w:tcBorders>
              <w:top w:val="single" w:sz="4" w:space="0" w:color="auto"/>
              <w:left w:val="single" w:sz="4" w:space="0" w:color="auto"/>
              <w:bottom w:val="single" w:sz="4" w:space="0" w:color="auto"/>
              <w:right w:val="single" w:sz="4" w:space="0" w:color="auto"/>
            </w:tcBorders>
            <w:vAlign w:val="center"/>
            <w:hideMark/>
          </w:tcPr>
          <w:p w14:paraId="224A72B2" w14:textId="77777777" w:rsidR="00C314A3" w:rsidRPr="00865C0C" w:rsidRDefault="00C314A3" w:rsidP="00C314A3">
            <w:pPr>
              <w:spacing w:line="240" w:lineRule="auto"/>
              <w:jc w:val="center"/>
              <w:rPr>
                <w:rFonts w:cs="Times New Roman"/>
                <w:sz w:val="22"/>
                <w:szCs w:val="22"/>
              </w:rPr>
            </w:pPr>
            <w:r w:rsidRPr="00865C0C">
              <w:rPr>
                <w:rFonts w:cs="Times New Roman"/>
                <w:sz w:val="22"/>
                <w:szCs w:val="22"/>
              </w:rPr>
              <w:t>Wola Zdakowska - Kubik</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D1EEA23" w14:textId="77777777" w:rsidR="00C314A3" w:rsidRPr="00865C0C" w:rsidRDefault="00C314A3" w:rsidP="00C314A3">
            <w:pPr>
              <w:spacing w:line="240" w:lineRule="auto"/>
              <w:jc w:val="center"/>
              <w:rPr>
                <w:rFonts w:cs="Times New Roman"/>
                <w:sz w:val="22"/>
                <w:szCs w:val="22"/>
              </w:rPr>
            </w:pPr>
            <w:r w:rsidRPr="00865C0C">
              <w:rPr>
                <w:rFonts w:cs="Times New Roman"/>
                <w:sz w:val="22"/>
                <w:szCs w:val="22"/>
              </w:rPr>
              <w:t>103358R</w:t>
            </w:r>
          </w:p>
        </w:tc>
        <w:tc>
          <w:tcPr>
            <w:tcW w:w="1696" w:type="dxa"/>
            <w:tcBorders>
              <w:top w:val="single" w:sz="4" w:space="0" w:color="auto"/>
              <w:left w:val="single" w:sz="4" w:space="0" w:color="auto"/>
              <w:bottom w:val="single" w:sz="4" w:space="0" w:color="auto"/>
              <w:right w:val="single" w:sz="4" w:space="0" w:color="auto"/>
            </w:tcBorders>
            <w:vAlign w:val="center"/>
            <w:hideMark/>
          </w:tcPr>
          <w:p w14:paraId="46090187" w14:textId="77777777" w:rsidR="00C314A3" w:rsidRPr="00865C0C" w:rsidRDefault="00C314A3" w:rsidP="00C314A3">
            <w:pPr>
              <w:spacing w:line="240" w:lineRule="auto"/>
              <w:jc w:val="center"/>
              <w:rPr>
                <w:rFonts w:cs="Times New Roman"/>
                <w:sz w:val="22"/>
                <w:szCs w:val="22"/>
              </w:rPr>
            </w:pPr>
            <w:r w:rsidRPr="00865C0C">
              <w:rPr>
                <w:rFonts w:cs="Times New Roman"/>
                <w:sz w:val="22"/>
                <w:szCs w:val="22"/>
              </w:rPr>
              <w:t>0,900</w:t>
            </w:r>
          </w:p>
        </w:tc>
      </w:tr>
      <w:tr w:rsidR="00C314A3" w:rsidRPr="00865C0C" w14:paraId="086287B8" w14:textId="77777777" w:rsidTr="00C314A3">
        <w:tc>
          <w:tcPr>
            <w:tcW w:w="4962" w:type="dxa"/>
            <w:tcBorders>
              <w:top w:val="single" w:sz="4" w:space="0" w:color="auto"/>
              <w:left w:val="single" w:sz="4" w:space="0" w:color="auto"/>
              <w:bottom w:val="single" w:sz="4" w:space="0" w:color="auto"/>
              <w:right w:val="single" w:sz="4" w:space="0" w:color="auto"/>
            </w:tcBorders>
            <w:vAlign w:val="center"/>
            <w:hideMark/>
          </w:tcPr>
          <w:p w14:paraId="41A914E2" w14:textId="77777777" w:rsidR="00C314A3" w:rsidRPr="00865C0C" w:rsidRDefault="00C314A3" w:rsidP="00C314A3">
            <w:pPr>
              <w:spacing w:line="240" w:lineRule="auto"/>
              <w:jc w:val="center"/>
              <w:rPr>
                <w:rFonts w:cs="Times New Roman"/>
                <w:sz w:val="22"/>
                <w:szCs w:val="22"/>
              </w:rPr>
            </w:pPr>
            <w:r w:rsidRPr="00865C0C">
              <w:rPr>
                <w:rFonts w:cs="Times New Roman"/>
                <w:sz w:val="22"/>
                <w:szCs w:val="22"/>
              </w:rPr>
              <w:t>Krzemienica - Górki</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E930CA7" w14:textId="77777777" w:rsidR="00C314A3" w:rsidRPr="00865C0C" w:rsidRDefault="00C314A3" w:rsidP="00C314A3">
            <w:pPr>
              <w:spacing w:line="240" w:lineRule="auto"/>
              <w:jc w:val="center"/>
              <w:rPr>
                <w:rFonts w:cs="Times New Roman"/>
                <w:sz w:val="22"/>
                <w:szCs w:val="22"/>
              </w:rPr>
            </w:pPr>
            <w:r w:rsidRPr="00865C0C">
              <w:rPr>
                <w:rFonts w:cs="Times New Roman"/>
                <w:sz w:val="22"/>
                <w:szCs w:val="22"/>
              </w:rPr>
              <w:t>103352R</w:t>
            </w:r>
          </w:p>
        </w:tc>
        <w:tc>
          <w:tcPr>
            <w:tcW w:w="1696" w:type="dxa"/>
            <w:tcBorders>
              <w:top w:val="single" w:sz="4" w:space="0" w:color="auto"/>
              <w:left w:val="single" w:sz="4" w:space="0" w:color="auto"/>
              <w:bottom w:val="single" w:sz="4" w:space="0" w:color="auto"/>
              <w:right w:val="single" w:sz="4" w:space="0" w:color="auto"/>
            </w:tcBorders>
            <w:vAlign w:val="center"/>
            <w:hideMark/>
          </w:tcPr>
          <w:p w14:paraId="3A592162" w14:textId="77777777" w:rsidR="00C314A3" w:rsidRPr="00865C0C" w:rsidRDefault="00C314A3" w:rsidP="00C314A3">
            <w:pPr>
              <w:spacing w:line="240" w:lineRule="auto"/>
              <w:jc w:val="center"/>
              <w:rPr>
                <w:rFonts w:cs="Times New Roman"/>
                <w:sz w:val="22"/>
                <w:szCs w:val="22"/>
              </w:rPr>
            </w:pPr>
            <w:r w:rsidRPr="00865C0C">
              <w:rPr>
                <w:rFonts w:cs="Times New Roman"/>
                <w:sz w:val="22"/>
                <w:szCs w:val="22"/>
              </w:rPr>
              <w:t>2,630</w:t>
            </w:r>
          </w:p>
        </w:tc>
      </w:tr>
      <w:tr w:rsidR="00C314A3" w:rsidRPr="00865C0C" w14:paraId="2C29D54D" w14:textId="77777777" w:rsidTr="00C314A3">
        <w:tc>
          <w:tcPr>
            <w:tcW w:w="4962" w:type="dxa"/>
            <w:tcBorders>
              <w:top w:val="single" w:sz="4" w:space="0" w:color="auto"/>
              <w:left w:val="single" w:sz="4" w:space="0" w:color="auto"/>
              <w:bottom w:val="single" w:sz="4" w:space="0" w:color="auto"/>
              <w:right w:val="single" w:sz="4" w:space="0" w:color="auto"/>
            </w:tcBorders>
            <w:vAlign w:val="center"/>
            <w:hideMark/>
          </w:tcPr>
          <w:p w14:paraId="46FD4C86" w14:textId="77777777" w:rsidR="00C314A3" w:rsidRPr="00865C0C" w:rsidRDefault="00C314A3" w:rsidP="00C314A3">
            <w:pPr>
              <w:spacing w:line="240" w:lineRule="auto"/>
              <w:jc w:val="center"/>
              <w:rPr>
                <w:rFonts w:cs="Times New Roman"/>
                <w:sz w:val="22"/>
                <w:szCs w:val="22"/>
              </w:rPr>
            </w:pPr>
            <w:r w:rsidRPr="00865C0C">
              <w:rPr>
                <w:rFonts w:cs="Times New Roman"/>
                <w:sz w:val="22"/>
                <w:szCs w:val="22"/>
              </w:rPr>
              <w:t>Krzemienica - Ciejka</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E6D90BC" w14:textId="77777777" w:rsidR="00C314A3" w:rsidRPr="00865C0C" w:rsidRDefault="00C314A3" w:rsidP="00C314A3">
            <w:pPr>
              <w:spacing w:line="240" w:lineRule="auto"/>
              <w:jc w:val="center"/>
              <w:rPr>
                <w:rFonts w:cs="Times New Roman"/>
                <w:sz w:val="22"/>
                <w:szCs w:val="22"/>
              </w:rPr>
            </w:pPr>
            <w:r w:rsidRPr="00865C0C">
              <w:rPr>
                <w:rFonts w:cs="Times New Roman"/>
                <w:sz w:val="22"/>
                <w:szCs w:val="22"/>
              </w:rPr>
              <w:t>103356R</w:t>
            </w:r>
          </w:p>
        </w:tc>
        <w:tc>
          <w:tcPr>
            <w:tcW w:w="1696" w:type="dxa"/>
            <w:tcBorders>
              <w:top w:val="single" w:sz="4" w:space="0" w:color="auto"/>
              <w:left w:val="single" w:sz="4" w:space="0" w:color="auto"/>
              <w:bottom w:val="single" w:sz="4" w:space="0" w:color="auto"/>
              <w:right w:val="single" w:sz="4" w:space="0" w:color="auto"/>
            </w:tcBorders>
            <w:vAlign w:val="center"/>
            <w:hideMark/>
          </w:tcPr>
          <w:p w14:paraId="4C567741" w14:textId="77777777" w:rsidR="00C314A3" w:rsidRPr="00865C0C" w:rsidRDefault="00C314A3" w:rsidP="00C314A3">
            <w:pPr>
              <w:spacing w:line="240" w:lineRule="auto"/>
              <w:jc w:val="center"/>
              <w:rPr>
                <w:rFonts w:cs="Times New Roman"/>
                <w:sz w:val="22"/>
                <w:szCs w:val="22"/>
              </w:rPr>
            </w:pPr>
            <w:r w:rsidRPr="00865C0C">
              <w:rPr>
                <w:rFonts w:cs="Times New Roman"/>
                <w:sz w:val="22"/>
                <w:szCs w:val="22"/>
              </w:rPr>
              <w:t>1,374</w:t>
            </w:r>
          </w:p>
        </w:tc>
      </w:tr>
      <w:tr w:rsidR="00C314A3" w:rsidRPr="00865C0C" w14:paraId="6685C36C" w14:textId="77777777" w:rsidTr="00C314A3">
        <w:tc>
          <w:tcPr>
            <w:tcW w:w="4962" w:type="dxa"/>
            <w:tcBorders>
              <w:top w:val="single" w:sz="4" w:space="0" w:color="auto"/>
              <w:left w:val="single" w:sz="4" w:space="0" w:color="auto"/>
              <w:bottom w:val="single" w:sz="4" w:space="0" w:color="auto"/>
              <w:right w:val="single" w:sz="4" w:space="0" w:color="auto"/>
            </w:tcBorders>
            <w:vAlign w:val="center"/>
            <w:hideMark/>
          </w:tcPr>
          <w:p w14:paraId="5BE8B8E6" w14:textId="77777777" w:rsidR="00C314A3" w:rsidRPr="00865C0C" w:rsidRDefault="00C314A3" w:rsidP="00C314A3">
            <w:pPr>
              <w:spacing w:line="240" w:lineRule="auto"/>
              <w:jc w:val="center"/>
              <w:rPr>
                <w:rFonts w:cs="Times New Roman"/>
                <w:sz w:val="22"/>
                <w:szCs w:val="22"/>
              </w:rPr>
            </w:pPr>
            <w:r w:rsidRPr="00865C0C">
              <w:rPr>
                <w:rFonts w:cs="Times New Roman"/>
                <w:sz w:val="22"/>
                <w:szCs w:val="22"/>
              </w:rPr>
              <w:t>Kliszów - Borki</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A0A25CD" w14:textId="77777777" w:rsidR="00C314A3" w:rsidRPr="00865C0C" w:rsidRDefault="00C314A3" w:rsidP="00C314A3">
            <w:pPr>
              <w:spacing w:line="240" w:lineRule="auto"/>
              <w:jc w:val="center"/>
              <w:rPr>
                <w:rFonts w:cs="Times New Roman"/>
                <w:sz w:val="22"/>
                <w:szCs w:val="22"/>
              </w:rPr>
            </w:pPr>
            <w:r w:rsidRPr="00865C0C">
              <w:rPr>
                <w:rFonts w:cs="Times New Roman"/>
                <w:sz w:val="22"/>
                <w:szCs w:val="22"/>
              </w:rPr>
              <w:t>103360R</w:t>
            </w:r>
          </w:p>
        </w:tc>
        <w:tc>
          <w:tcPr>
            <w:tcW w:w="1696" w:type="dxa"/>
            <w:tcBorders>
              <w:top w:val="single" w:sz="4" w:space="0" w:color="auto"/>
              <w:left w:val="single" w:sz="4" w:space="0" w:color="auto"/>
              <w:bottom w:val="single" w:sz="4" w:space="0" w:color="auto"/>
              <w:right w:val="single" w:sz="4" w:space="0" w:color="auto"/>
            </w:tcBorders>
            <w:vAlign w:val="center"/>
            <w:hideMark/>
          </w:tcPr>
          <w:p w14:paraId="4258DF92" w14:textId="77777777" w:rsidR="00C314A3" w:rsidRPr="00865C0C" w:rsidRDefault="00C314A3" w:rsidP="00C314A3">
            <w:pPr>
              <w:spacing w:line="240" w:lineRule="auto"/>
              <w:jc w:val="center"/>
              <w:rPr>
                <w:rFonts w:cs="Times New Roman"/>
                <w:sz w:val="22"/>
                <w:szCs w:val="22"/>
              </w:rPr>
            </w:pPr>
            <w:r w:rsidRPr="00865C0C">
              <w:rPr>
                <w:rFonts w:cs="Times New Roman"/>
                <w:sz w:val="22"/>
                <w:szCs w:val="22"/>
              </w:rPr>
              <w:t>1,325</w:t>
            </w:r>
          </w:p>
        </w:tc>
      </w:tr>
      <w:tr w:rsidR="00C314A3" w:rsidRPr="00865C0C" w14:paraId="52081BB2" w14:textId="77777777" w:rsidTr="00C314A3">
        <w:tc>
          <w:tcPr>
            <w:tcW w:w="4962" w:type="dxa"/>
            <w:tcBorders>
              <w:top w:val="single" w:sz="4" w:space="0" w:color="auto"/>
              <w:left w:val="single" w:sz="4" w:space="0" w:color="auto"/>
              <w:bottom w:val="single" w:sz="4" w:space="0" w:color="auto"/>
              <w:right w:val="single" w:sz="4" w:space="0" w:color="auto"/>
            </w:tcBorders>
            <w:vAlign w:val="center"/>
          </w:tcPr>
          <w:p w14:paraId="34A6E8D7" w14:textId="77777777" w:rsidR="00C314A3" w:rsidRPr="00865C0C" w:rsidRDefault="00C314A3" w:rsidP="00C314A3">
            <w:pPr>
              <w:spacing w:line="240" w:lineRule="auto"/>
              <w:jc w:val="center"/>
              <w:rPr>
                <w:rFonts w:cs="Times New Roman"/>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023F5B72" w14:textId="77777777" w:rsidR="00C314A3" w:rsidRPr="00865C0C" w:rsidRDefault="00C314A3" w:rsidP="00C314A3">
            <w:pPr>
              <w:spacing w:line="240" w:lineRule="auto"/>
              <w:jc w:val="center"/>
              <w:rPr>
                <w:rFonts w:cs="Times New Roman"/>
                <w:b/>
                <w:bCs/>
                <w:sz w:val="22"/>
                <w:szCs w:val="22"/>
              </w:rPr>
            </w:pPr>
            <w:r w:rsidRPr="00865C0C">
              <w:rPr>
                <w:rFonts w:cs="Times New Roman"/>
                <w:b/>
                <w:bCs/>
                <w:sz w:val="22"/>
                <w:szCs w:val="22"/>
              </w:rPr>
              <w:t>RAZEM:</w:t>
            </w:r>
          </w:p>
        </w:tc>
        <w:tc>
          <w:tcPr>
            <w:tcW w:w="1696" w:type="dxa"/>
            <w:tcBorders>
              <w:top w:val="single" w:sz="4" w:space="0" w:color="auto"/>
              <w:left w:val="single" w:sz="4" w:space="0" w:color="auto"/>
              <w:bottom w:val="single" w:sz="4" w:space="0" w:color="auto"/>
              <w:right w:val="single" w:sz="4" w:space="0" w:color="auto"/>
            </w:tcBorders>
            <w:vAlign w:val="center"/>
            <w:hideMark/>
          </w:tcPr>
          <w:p w14:paraId="53A3E800" w14:textId="77777777" w:rsidR="00C314A3" w:rsidRPr="00865C0C" w:rsidRDefault="00C314A3" w:rsidP="00C314A3">
            <w:pPr>
              <w:spacing w:line="240" w:lineRule="auto"/>
              <w:jc w:val="center"/>
              <w:rPr>
                <w:rFonts w:cs="Times New Roman"/>
                <w:b/>
                <w:bCs/>
                <w:sz w:val="22"/>
                <w:szCs w:val="22"/>
              </w:rPr>
            </w:pPr>
            <w:r w:rsidRPr="00865C0C">
              <w:rPr>
                <w:rFonts w:cs="Times New Roman"/>
                <w:b/>
                <w:bCs/>
                <w:sz w:val="22"/>
                <w:szCs w:val="22"/>
              </w:rPr>
              <w:t>14,252</w:t>
            </w:r>
          </w:p>
        </w:tc>
      </w:tr>
    </w:tbl>
    <w:p w14:paraId="784DA33B" w14:textId="77777777" w:rsidR="00C314A3" w:rsidRPr="00865C0C" w:rsidRDefault="00C314A3" w:rsidP="00C314A3">
      <w:pPr>
        <w:pStyle w:val="1NAGWEK"/>
        <w:numPr>
          <w:ilvl w:val="0"/>
          <w:numId w:val="0"/>
        </w:numPr>
        <w:ind w:left="357"/>
        <w:rPr>
          <w:rStyle w:val="fontstyle01"/>
          <w:rFonts w:ascii="Times New Roman" w:hAnsi="Times New Roman"/>
          <w:color w:val="00B050"/>
          <w:sz w:val="22"/>
          <w:szCs w:val="22"/>
        </w:rPr>
      </w:pPr>
    </w:p>
    <w:p w14:paraId="14F92FE3" w14:textId="14AB807B" w:rsidR="00EF36FD" w:rsidRPr="00E45216" w:rsidRDefault="00EF36FD" w:rsidP="00EF36FD">
      <w:pPr>
        <w:pStyle w:val="1NAGWEK"/>
        <w:rPr>
          <w:rStyle w:val="fontstyle01"/>
          <w:rFonts w:ascii="Times New Roman" w:hAnsi="Times New Roman"/>
          <w:b w:val="0"/>
          <w:color w:val="auto"/>
          <w:sz w:val="22"/>
          <w:szCs w:val="22"/>
        </w:rPr>
      </w:pPr>
      <w:r w:rsidRPr="00E45216">
        <w:rPr>
          <w:rStyle w:val="fontstyle01"/>
          <w:rFonts w:ascii="Times New Roman" w:hAnsi="Times New Roman"/>
          <w:b w:val="0"/>
          <w:color w:val="auto"/>
          <w:sz w:val="22"/>
          <w:szCs w:val="22"/>
        </w:rPr>
        <w:t>Koszt wykonania, montażu i utrzymania tablicy informacyjnej (w okresie</w:t>
      </w:r>
      <w:r w:rsidR="006A1449">
        <w:rPr>
          <w:rFonts w:ascii="Times New Roman" w:hAnsi="Times New Roman"/>
          <w:b w:val="0"/>
          <w:color w:val="auto"/>
          <w:sz w:val="22"/>
          <w:szCs w:val="22"/>
        </w:rPr>
        <w:t xml:space="preserve"> </w:t>
      </w:r>
      <w:r w:rsidRPr="00E45216">
        <w:rPr>
          <w:rStyle w:val="fontstyle01"/>
          <w:rFonts w:ascii="Times New Roman" w:hAnsi="Times New Roman"/>
          <w:b w:val="0"/>
          <w:color w:val="auto"/>
          <w:sz w:val="22"/>
          <w:szCs w:val="22"/>
        </w:rPr>
        <w:t xml:space="preserve">wykonywania prac </w:t>
      </w:r>
      <w:r w:rsidR="006A1449">
        <w:rPr>
          <w:rStyle w:val="fontstyle01"/>
          <w:rFonts w:ascii="Times New Roman" w:hAnsi="Times New Roman"/>
          <w:b w:val="0"/>
          <w:color w:val="auto"/>
          <w:sz w:val="22"/>
          <w:szCs w:val="22"/>
        </w:rPr>
        <w:br/>
      </w:r>
      <w:r w:rsidRPr="00E45216">
        <w:rPr>
          <w:rStyle w:val="fontstyle01"/>
          <w:rFonts w:ascii="Times New Roman" w:hAnsi="Times New Roman"/>
          <w:b w:val="0"/>
          <w:color w:val="auto"/>
          <w:sz w:val="22"/>
          <w:szCs w:val="22"/>
        </w:rPr>
        <w:t>i w zaproponowanym okresie gwarancji), o której mowa w</w:t>
      </w:r>
      <w:r w:rsidR="00865C0C" w:rsidRPr="00E45216">
        <w:rPr>
          <w:rFonts w:ascii="Times New Roman" w:hAnsi="Times New Roman"/>
          <w:b w:val="0"/>
          <w:color w:val="auto"/>
          <w:sz w:val="22"/>
          <w:szCs w:val="22"/>
        </w:rPr>
        <w:t xml:space="preserve"> </w:t>
      </w:r>
      <w:r w:rsidRPr="00E45216">
        <w:rPr>
          <w:rStyle w:val="fontstyle01"/>
          <w:rFonts w:ascii="Times New Roman" w:hAnsi="Times New Roman"/>
          <w:b w:val="0"/>
          <w:color w:val="auto"/>
          <w:sz w:val="22"/>
          <w:szCs w:val="22"/>
        </w:rPr>
        <w:t>rozporządzeniu Rady Ministrów z dnia 7 maja 2021r w sprawie określenia działań</w:t>
      </w:r>
      <w:r w:rsidR="00865C0C" w:rsidRPr="00E45216">
        <w:rPr>
          <w:rFonts w:ascii="Times New Roman" w:hAnsi="Times New Roman"/>
          <w:b w:val="0"/>
          <w:color w:val="auto"/>
          <w:sz w:val="22"/>
          <w:szCs w:val="22"/>
        </w:rPr>
        <w:t xml:space="preserve"> </w:t>
      </w:r>
      <w:r w:rsidRPr="00E45216">
        <w:rPr>
          <w:rStyle w:val="fontstyle01"/>
          <w:rFonts w:ascii="Times New Roman" w:hAnsi="Times New Roman"/>
          <w:b w:val="0"/>
          <w:color w:val="auto"/>
          <w:sz w:val="22"/>
          <w:szCs w:val="22"/>
        </w:rPr>
        <w:t>informacyjnych podejmowanych przez podmioty realizujące zadania finansowane lub</w:t>
      </w:r>
      <w:r w:rsidR="00865C0C" w:rsidRPr="00E45216">
        <w:rPr>
          <w:rFonts w:ascii="Times New Roman" w:hAnsi="Times New Roman"/>
          <w:b w:val="0"/>
          <w:color w:val="auto"/>
          <w:sz w:val="22"/>
          <w:szCs w:val="22"/>
        </w:rPr>
        <w:t xml:space="preserve"> </w:t>
      </w:r>
      <w:r w:rsidRPr="00E45216">
        <w:rPr>
          <w:rStyle w:val="fontstyle01"/>
          <w:rFonts w:ascii="Times New Roman" w:hAnsi="Times New Roman"/>
          <w:b w:val="0"/>
          <w:color w:val="auto"/>
          <w:sz w:val="22"/>
          <w:szCs w:val="22"/>
        </w:rPr>
        <w:t>dofinansowane z budżetu państwa lub państwowych funduszy celowych (dz. u. poz. 953),</w:t>
      </w:r>
      <w:r w:rsidR="00865C0C" w:rsidRPr="00E45216">
        <w:rPr>
          <w:rFonts w:ascii="Times New Roman" w:hAnsi="Times New Roman"/>
          <w:b w:val="0"/>
          <w:color w:val="auto"/>
          <w:sz w:val="22"/>
          <w:szCs w:val="22"/>
        </w:rPr>
        <w:t xml:space="preserve"> </w:t>
      </w:r>
      <w:r w:rsidRPr="00E45216">
        <w:rPr>
          <w:rStyle w:val="fontstyle01"/>
          <w:rFonts w:ascii="Times New Roman" w:hAnsi="Times New Roman"/>
          <w:b w:val="0"/>
          <w:color w:val="auto"/>
          <w:sz w:val="22"/>
          <w:szCs w:val="22"/>
        </w:rPr>
        <w:t>zawierającą oznaczenie słowne programu oraz logo Polski Ład. Projekt tablicy dostępny</w:t>
      </w:r>
      <w:r w:rsidR="00865C0C" w:rsidRPr="00E45216">
        <w:rPr>
          <w:rFonts w:ascii="Times New Roman" w:hAnsi="Times New Roman"/>
          <w:b w:val="0"/>
          <w:color w:val="auto"/>
          <w:sz w:val="22"/>
          <w:szCs w:val="22"/>
        </w:rPr>
        <w:t xml:space="preserve"> </w:t>
      </w:r>
      <w:r w:rsidRPr="00E45216">
        <w:rPr>
          <w:rStyle w:val="fontstyle01"/>
          <w:rFonts w:ascii="Times New Roman" w:hAnsi="Times New Roman"/>
          <w:b w:val="0"/>
          <w:color w:val="auto"/>
          <w:sz w:val="22"/>
          <w:szCs w:val="22"/>
        </w:rPr>
        <w:t xml:space="preserve">jest na stronie: </w:t>
      </w:r>
      <w:hyperlink r:id="rId14" w:history="1">
        <w:r w:rsidR="00865C0C" w:rsidRPr="00E45216">
          <w:rPr>
            <w:rStyle w:val="Hipercze"/>
            <w:rFonts w:ascii="Times New Roman" w:hAnsi="Times New Roman"/>
            <w:b w:val="0"/>
            <w:color w:val="auto"/>
            <w:sz w:val="22"/>
            <w:szCs w:val="22"/>
          </w:rPr>
          <w:t>https://www.bgk.pl/polski-lad/edycja-druga.-</w:t>
        </w:r>
      </w:hyperlink>
      <w:r w:rsidR="00865C0C" w:rsidRPr="00E45216">
        <w:rPr>
          <w:rStyle w:val="fontstyle01"/>
          <w:rFonts w:ascii="Times New Roman" w:hAnsi="Times New Roman"/>
          <w:b w:val="0"/>
          <w:color w:val="auto"/>
          <w:sz w:val="22"/>
          <w:szCs w:val="22"/>
        </w:rPr>
        <w:t xml:space="preserve"> dla każdej drogi po 2 szt. </w:t>
      </w:r>
    </w:p>
    <w:p w14:paraId="1B435A61" w14:textId="56BF6BDC" w:rsidR="00EF36FD" w:rsidRPr="004F37E8" w:rsidRDefault="00EF36FD" w:rsidP="00EF36FD">
      <w:pPr>
        <w:pStyle w:val="1NAGWEK"/>
        <w:jc w:val="left"/>
        <w:rPr>
          <w:rFonts w:ascii="Times New Roman" w:hAnsi="Times New Roman"/>
          <w:b w:val="0"/>
          <w:color w:val="00B050"/>
          <w:sz w:val="22"/>
          <w:szCs w:val="22"/>
        </w:rPr>
      </w:pPr>
      <w:r w:rsidRPr="004F37E8">
        <w:rPr>
          <w:rStyle w:val="fontstyle01"/>
          <w:rFonts w:ascii="Times New Roman" w:hAnsi="Times New Roman"/>
          <w:b w:val="0"/>
          <w:sz w:val="22"/>
          <w:szCs w:val="22"/>
        </w:rPr>
        <w:t>W cenie zadań należy uwzględnić również koszty niezbędne do wykonania zamówienia tj.:</w:t>
      </w:r>
      <w:r w:rsidRPr="004F37E8">
        <w:rPr>
          <w:rFonts w:ascii="Times New Roman" w:hAnsi="Times New Roman"/>
          <w:b w:val="0"/>
          <w:color w:val="000000"/>
          <w:sz w:val="22"/>
          <w:szCs w:val="22"/>
        </w:rPr>
        <w:br/>
      </w:r>
      <w:r w:rsidRPr="004F37E8">
        <w:rPr>
          <w:rStyle w:val="fontstyle21"/>
          <w:rFonts w:ascii="Times New Roman" w:hAnsi="Times New Roman"/>
          <w:b w:val="0"/>
        </w:rPr>
        <w:t xml:space="preserve">• </w:t>
      </w:r>
      <w:r w:rsidRPr="004F37E8">
        <w:rPr>
          <w:rStyle w:val="fontstyle01"/>
          <w:rFonts w:ascii="Times New Roman" w:hAnsi="Times New Roman"/>
          <w:b w:val="0"/>
          <w:sz w:val="22"/>
          <w:szCs w:val="22"/>
        </w:rPr>
        <w:t>Koszty czasowej organizacji ruchu, urządzenia, zabezpieczenia i uporządkowania po</w:t>
      </w:r>
      <w:r w:rsidRPr="004F37E8">
        <w:rPr>
          <w:rFonts w:ascii="Times New Roman" w:hAnsi="Times New Roman"/>
          <w:b w:val="0"/>
          <w:color w:val="000000"/>
          <w:sz w:val="22"/>
          <w:szCs w:val="22"/>
        </w:rPr>
        <w:br/>
      </w:r>
      <w:r w:rsidRPr="004F37E8">
        <w:rPr>
          <w:rStyle w:val="fontstyle01"/>
          <w:rFonts w:ascii="Times New Roman" w:hAnsi="Times New Roman"/>
          <w:b w:val="0"/>
          <w:sz w:val="22"/>
          <w:szCs w:val="22"/>
        </w:rPr>
        <w:t>wykonaniu zamówienia placu budowy,</w:t>
      </w:r>
      <w:r w:rsidRPr="004F37E8">
        <w:rPr>
          <w:rFonts w:ascii="Times New Roman" w:hAnsi="Times New Roman"/>
          <w:b w:val="0"/>
          <w:color w:val="000000"/>
          <w:sz w:val="22"/>
          <w:szCs w:val="22"/>
        </w:rPr>
        <w:br/>
      </w:r>
      <w:r w:rsidRPr="004F37E8">
        <w:rPr>
          <w:rStyle w:val="fontstyle21"/>
          <w:rFonts w:ascii="Times New Roman" w:hAnsi="Times New Roman"/>
          <w:b w:val="0"/>
        </w:rPr>
        <w:t xml:space="preserve">• </w:t>
      </w:r>
      <w:r w:rsidRPr="004F37E8">
        <w:rPr>
          <w:rStyle w:val="fontstyle01"/>
          <w:rFonts w:ascii="Times New Roman" w:hAnsi="Times New Roman"/>
          <w:b w:val="0"/>
          <w:sz w:val="22"/>
          <w:szCs w:val="22"/>
        </w:rPr>
        <w:t>Koszty robót demontażowych, odtworzeniowych, porządkowych,</w:t>
      </w:r>
      <w:r w:rsidRPr="004F37E8">
        <w:rPr>
          <w:rFonts w:ascii="Times New Roman" w:hAnsi="Times New Roman"/>
          <w:b w:val="0"/>
          <w:color w:val="000000"/>
          <w:sz w:val="22"/>
          <w:szCs w:val="22"/>
        </w:rPr>
        <w:br/>
      </w:r>
      <w:r w:rsidRPr="004F37E8">
        <w:rPr>
          <w:rStyle w:val="fontstyle21"/>
          <w:rFonts w:ascii="Times New Roman" w:hAnsi="Times New Roman"/>
          <w:b w:val="0"/>
        </w:rPr>
        <w:t xml:space="preserve">• </w:t>
      </w:r>
      <w:r w:rsidRPr="004F37E8">
        <w:rPr>
          <w:rStyle w:val="fontstyle01"/>
          <w:rFonts w:ascii="Times New Roman" w:hAnsi="Times New Roman"/>
          <w:b w:val="0"/>
          <w:sz w:val="22"/>
          <w:szCs w:val="22"/>
        </w:rPr>
        <w:t>Koszty badań laboratoryjnych, prób, odbiorów</w:t>
      </w:r>
      <w:r w:rsidRPr="004F37E8">
        <w:rPr>
          <w:rFonts w:ascii="Times New Roman" w:hAnsi="Times New Roman"/>
          <w:b w:val="0"/>
          <w:color w:val="000000"/>
          <w:sz w:val="22"/>
          <w:szCs w:val="22"/>
        </w:rPr>
        <w:br/>
      </w:r>
      <w:r w:rsidRPr="004F37E8">
        <w:rPr>
          <w:rStyle w:val="fontstyle21"/>
          <w:rFonts w:ascii="Times New Roman" w:hAnsi="Times New Roman"/>
          <w:b w:val="0"/>
        </w:rPr>
        <w:t xml:space="preserve">• </w:t>
      </w:r>
      <w:r w:rsidRPr="004F37E8">
        <w:rPr>
          <w:rStyle w:val="fontstyle01"/>
          <w:rFonts w:ascii="Times New Roman" w:hAnsi="Times New Roman"/>
          <w:b w:val="0"/>
          <w:sz w:val="22"/>
          <w:szCs w:val="22"/>
        </w:rPr>
        <w:t>Koszty geodezyjnej inwentaryzacji powykonawczej</w:t>
      </w:r>
      <w:r w:rsidRPr="004F37E8">
        <w:rPr>
          <w:rFonts w:ascii="Times New Roman" w:hAnsi="Times New Roman"/>
          <w:b w:val="0"/>
          <w:color w:val="000000"/>
          <w:sz w:val="22"/>
          <w:szCs w:val="22"/>
        </w:rPr>
        <w:br/>
      </w:r>
      <w:r w:rsidRPr="004F37E8">
        <w:rPr>
          <w:rStyle w:val="fontstyle21"/>
          <w:rFonts w:ascii="Times New Roman" w:hAnsi="Times New Roman"/>
          <w:b w:val="0"/>
        </w:rPr>
        <w:t xml:space="preserve">• </w:t>
      </w:r>
      <w:r w:rsidRPr="004F37E8">
        <w:rPr>
          <w:rStyle w:val="fontstyle01"/>
          <w:rFonts w:ascii="Times New Roman" w:hAnsi="Times New Roman"/>
          <w:b w:val="0"/>
          <w:sz w:val="22"/>
          <w:szCs w:val="22"/>
        </w:rPr>
        <w:t>Koszty nadzoru przyrodniczego, dendrologicznego, ornitologicznego</w:t>
      </w:r>
      <w:r w:rsidRPr="004F37E8">
        <w:rPr>
          <w:rFonts w:ascii="Times New Roman" w:hAnsi="Times New Roman"/>
          <w:b w:val="0"/>
          <w:color w:val="000000"/>
          <w:sz w:val="22"/>
          <w:szCs w:val="22"/>
        </w:rPr>
        <w:br/>
      </w:r>
      <w:r w:rsidRPr="004F37E8">
        <w:rPr>
          <w:rStyle w:val="fontstyle21"/>
          <w:rFonts w:ascii="Times New Roman" w:hAnsi="Times New Roman"/>
          <w:b w:val="0"/>
        </w:rPr>
        <w:t xml:space="preserve">• </w:t>
      </w:r>
      <w:r w:rsidRPr="004F37E8">
        <w:rPr>
          <w:rStyle w:val="fontstyle01"/>
          <w:rFonts w:ascii="Times New Roman" w:hAnsi="Times New Roman"/>
          <w:b w:val="0"/>
          <w:sz w:val="22"/>
          <w:szCs w:val="22"/>
        </w:rPr>
        <w:t>Koszty opłat za wyłączenia i włączenia mediów</w:t>
      </w:r>
      <w:r w:rsidRPr="004F37E8">
        <w:rPr>
          <w:rFonts w:ascii="Times New Roman" w:hAnsi="Times New Roman"/>
          <w:b w:val="0"/>
          <w:color w:val="000000"/>
          <w:sz w:val="22"/>
          <w:szCs w:val="22"/>
        </w:rPr>
        <w:br/>
      </w:r>
      <w:r w:rsidRPr="004F37E8">
        <w:rPr>
          <w:rStyle w:val="fontstyle21"/>
          <w:rFonts w:ascii="Times New Roman" w:hAnsi="Times New Roman"/>
          <w:b w:val="0"/>
        </w:rPr>
        <w:t xml:space="preserve">• </w:t>
      </w:r>
      <w:r w:rsidRPr="004F37E8">
        <w:rPr>
          <w:rStyle w:val="fontstyle01"/>
          <w:rFonts w:ascii="Times New Roman" w:hAnsi="Times New Roman"/>
          <w:b w:val="0"/>
          <w:sz w:val="22"/>
          <w:szCs w:val="22"/>
        </w:rPr>
        <w:t>Koszty uzgodnień oraz opłat związanych z nadzorem właścicielskim sprawowanym</w:t>
      </w:r>
      <w:r w:rsidRPr="004F37E8">
        <w:rPr>
          <w:rFonts w:ascii="Times New Roman" w:hAnsi="Times New Roman"/>
          <w:b w:val="0"/>
          <w:color w:val="000000"/>
          <w:sz w:val="22"/>
          <w:szCs w:val="22"/>
        </w:rPr>
        <w:br/>
      </w:r>
      <w:r w:rsidRPr="004F37E8">
        <w:rPr>
          <w:rStyle w:val="fontstyle01"/>
          <w:rFonts w:ascii="Times New Roman" w:hAnsi="Times New Roman"/>
          <w:b w:val="0"/>
          <w:sz w:val="22"/>
          <w:szCs w:val="22"/>
        </w:rPr>
        <w:t>na przebudowywanych sieciach, nadzorem nad robotami w obrębie sieci</w:t>
      </w:r>
    </w:p>
    <w:p w14:paraId="1D35838B" w14:textId="6CB12CD9" w:rsidR="00435DB9" w:rsidRPr="009320A4" w:rsidRDefault="00435DB9" w:rsidP="00435DB9">
      <w:pPr>
        <w:pStyle w:val="Akapitzlist"/>
        <w:spacing w:line="276" w:lineRule="auto"/>
        <w:ind w:left="426"/>
        <w:rPr>
          <w:rFonts w:eastAsia="SimSun"/>
          <w:color w:val="000000" w:themeColor="text1"/>
          <w:sz w:val="22"/>
          <w:szCs w:val="22"/>
          <w:lang w:eastAsia="zh-CN"/>
        </w:rPr>
      </w:pPr>
      <w:r>
        <w:rPr>
          <w:rFonts w:eastAsia="SimSun"/>
          <w:color w:val="000000" w:themeColor="text1"/>
          <w:sz w:val="22"/>
          <w:szCs w:val="22"/>
          <w:lang w:eastAsia="zh-CN"/>
        </w:rPr>
        <w:t xml:space="preserve">Przedmiot zamówienia obejmuje realizację </w:t>
      </w:r>
    </w:p>
    <w:p w14:paraId="75DE2395" w14:textId="77777777" w:rsidR="00916F5C" w:rsidRPr="000A6723" w:rsidRDefault="006F1C48" w:rsidP="003B1522">
      <w:pPr>
        <w:pStyle w:val="Akapitzlist"/>
        <w:keepNext/>
        <w:numPr>
          <w:ilvl w:val="0"/>
          <w:numId w:val="2"/>
        </w:numPr>
        <w:spacing w:line="276" w:lineRule="auto"/>
        <w:ind w:left="425" w:hanging="425"/>
        <w:rPr>
          <w:color w:val="000000" w:themeColor="text1"/>
          <w:sz w:val="22"/>
          <w:szCs w:val="22"/>
        </w:rPr>
      </w:pPr>
      <w:r w:rsidRPr="000A6723">
        <w:rPr>
          <w:color w:val="000000" w:themeColor="text1"/>
          <w:sz w:val="22"/>
          <w:szCs w:val="22"/>
        </w:rPr>
        <w:t>Szczegółowy opis przedmiotu zamówienia określ</w:t>
      </w:r>
      <w:r w:rsidR="003D3871" w:rsidRPr="000A6723">
        <w:rPr>
          <w:color w:val="000000" w:themeColor="text1"/>
          <w:sz w:val="22"/>
          <w:szCs w:val="22"/>
        </w:rPr>
        <w:t>ają następujące załączniki do S</w:t>
      </w:r>
      <w:r w:rsidRPr="000A6723">
        <w:rPr>
          <w:color w:val="000000" w:themeColor="text1"/>
          <w:sz w:val="22"/>
          <w:szCs w:val="22"/>
        </w:rPr>
        <w:t>WZ:</w:t>
      </w:r>
    </w:p>
    <w:p w14:paraId="66080F4D" w14:textId="2D6BB533" w:rsidR="0087567C" w:rsidRPr="00031BDD" w:rsidRDefault="00252AD2" w:rsidP="00826CAC">
      <w:pPr>
        <w:pStyle w:val="Akapitzlist"/>
        <w:numPr>
          <w:ilvl w:val="0"/>
          <w:numId w:val="18"/>
        </w:numPr>
        <w:spacing w:line="276" w:lineRule="auto"/>
        <w:ind w:left="851" w:hanging="425"/>
        <w:rPr>
          <w:color w:val="000000" w:themeColor="text1"/>
          <w:sz w:val="22"/>
          <w:szCs w:val="22"/>
        </w:rPr>
      </w:pPr>
      <w:r w:rsidRPr="00031BDD">
        <w:rPr>
          <w:b/>
          <w:color w:val="000000" w:themeColor="text1"/>
          <w:sz w:val="22"/>
          <w:szCs w:val="22"/>
        </w:rPr>
        <w:t xml:space="preserve">Załącznik nr </w:t>
      </w:r>
      <w:r w:rsidR="008537EC">
        <w:rPr>
          <w:b/>
          <w:color w:val="000000" w:themeColor="text1"/>
          <w:sz w:val="22"/>
          <w:szCs w:val="22"/>
        </w:rPr>
        <w:t>8</w:t>
      </w:r>
      <w:r w:rsidR="006F1C48" w:rsidRPr="00031BDD">
        <w:rPr>
          <w:color w:val="000000" w:themeColor="text1"/>
          <w:sz w:val="22"/>
          <w:szCs w:val="22"/>
        </w:rPr>
        <w:t xml:space="preserve"> – </w:t>
      </w:r>
      <w:r w:rsidR="00044B9C" w:rsidRPr="00031BDD">
        <w:rPr>
          <w:color w:val="000000" w:themeColor="text1"/>
          <w:sz w:val="22"/>
          <w:szCs w:val="22"/>
        </w:rPr>
        <w:t>Pro</w:t>
      </w:r>
      <w:r w:rsidR="00150BB2" w:rsidRPr="00031BDD">
        <w:rPr>
          <w:color w:val="000000" w:themeColor="text1"/>
          <w:sz w:val="22"/>
          <w:szCs w:val="22"/>
        </w:rPr>
        <w:t>gram</w:t>
      </w:r>
      <w:r w:rsidR="00044B9C" w:rsidRPr="00031BDD">
        <w:rPr>
          <w:color w:val="000000" w:themeColor="text1"/>
          <w:sz w:val="22"/>
          <w:szCs w:val="22"/>
        </w:rPr>
        <w:t xml:space="preserve"> Funkcjonalno-Użytkowy</w:t>
      </w:r>
      <w:r w:rsidR="000A6723" w:rsidRPr="00031BDD">
        <w:rPr>
          <w:color w:val="000000" w:themeColor="text1"/>
          <w:sz w:val="22"/>
          <w:szCs w:val="22"/>
        </w:rPr>
        <w:t>.</w:t>
      </w:r>
    </w:p>
    <w:p w14:paraId="5EC10157" w14:textId="58726F66" w:rsidR="00A552EB" w:rsidRDefault="00A552EB" w:rsidP="001D6A2F">
      <w:pPr>
        <w:keepNext/>
        <w:numPr>
          <w:ilvl w:val="0"/>
          <w:numId w:val="2"/>
        </w:numPr>
        <w:spacing w:line="276" w:lineRule="auto"/>
        <w:rPr>
          <w:color w:val="000000" w:themeColor="text1"/>
          <w:sz w:val="22"/>
          <w:szCs w:val="22"/>
        </w:rPr>
      </w:pPr>
      <w:r w:rsidRPr="000A6723">
        <w:rPr>
          <w:bCs/>
          <w:color w:val="000000" w:themeColor="text1"/>
          <w:sz w:val="22"/>
          <w:szCs w:val="22"/>
        </w:rPr>
        <w:t>Przedmiot zamówienia obejmuje wykonanie wszelkich podstawowych i towarzyszących usług, dostaw i</w:t>
      </w:r>
      <w:r w:rsidRPr="00B834EC">
        <w:rPr>
          <w:bCs/>
          <w:color w:val="000000" w:themeColor="text1"/>
          <w:sz w:val="22"/>
          <w:szCs w:val="22"/>
        </w:rPr>
        <w:t xml:space="preserve"> robót budowlanych, związanych z wykonaniem zamówienia na obiekt gotowy do użytkowania </w:t>
      </w:r>
      <w:r w:rsidRPr="00B834EC">
        <w:rPr>
          <w:color w:val="000000" w:themeColor="text1"/>
          <w:sz w:val="22"/>
          <w:szCs w:val="22"/>
        </w:rPr>
        <w:t xml:space="preserve">z punktu </w:t>
      </w:r>
      <w:r w:rsidRPr="00B834EC">
        <w:rPr>
          <w:color w:val="000000" w:themeColor="text1"/>
          <w:sz w:val="22"/>
          <w:szCs w:val="22"/>
        </w:rPr>
        <w:lastRenderedPageBreak/>
        <w:t>widzenia celu któremu ma służyć</w:t>
      </w:r>
      <w:r w:rsidRPr="00B834EC">
        <w:rPr>
          <w:bCs/>
          <w:color w:val="000000" w:themeColor="text1"/>
          <w:sz w:val="22"/>
          <w:szCs w:val="22"/>
        </w:rPr>
        <w:t>, opisanych w SWZ, wynikających z</w:t>
      </w:r>
      <w:r>
        <w:rPr>
          <w:bCs/>
          <w:color w:val="000000" w:themeColor="text1"/>
          <w:sz w:val="22"/>
          <w:szCs w:val="22"/>
        </w:rPr>
        <w:t> </w:t>
      </w:r>
      <w:r w:rsidRPr="00B834EC">
        <w:rPr>
          <w:bCs/>
          <w:color w:val="000000" w:themeColor="text1"/>
          <w:sz w:val="22"/>
          <w:szCs w:val="22"/>
        </w:rPr>
        <w:t>obowiązujących przepisów prawa i opracowanej dokumentacji projektowej.</w:t>
      </w:r>
    </w:p>
    <w:p w14:paraId="1C27071C" w14:textId="0608C8A4" w:rsidR="001D6A2F" w:rsidRPr="009F670D" w:rsidRDefault="001D6A2F" w:rsidP="009F670D">
      <w:pPr>
        <w:keepNext/>
        <w:numPr>
          <w:ilvl w:val="0"/>
          <w:numId w:val="2"/>
        </w:numPr>
        <w:spacing w:line="276" w:lineRule="auto"/>
        <w:rPr>
          <w:color w:val="000000" w:themeColor="text1"/>
          <w:sz w:val="22"/>
          <w:szCs w:val="22"/>
        </w:rPr>
      </w:pPr>
      <w:r w:rsidRPr="009F670D">
        <w:rPr>
          <w:color w:val="000000" w:themeColor="text1"/>
          <w:sz w:val="22"/>
          <w:szCs w:val="22"/>
        </w:rPr>
        <w:t xml:space="preserve">Zamawiający wymaga, aby wartość prac </w:t>
      </w:r>
      <w:r w:rsidR="00E365A8" w:rsidRPr="009F670D">
        <w:rPr>
          <w:color w:val="000000" w:themeColor="text1"/>
          <w:sz w:val="22"/>
          <w:szCs w:val="22"/>
        </w:rPr>
        <w:t>projektowych (wykonanie</w:t>
      </w:r>
      <w:r w:rsidR="007C2601" w:rsidRPr="009F670D">
        <w:rPr>
          <w:color w:val="000000" w:themeColor="text1"/>
          <w:sz w:val="22"/>
          <w:szCs w:val="22"/>
        </w:rPr>
        <w:t xml:space="preserve"> koncepcji,</w:t>
      </w:r>
      <w:r w:rsidR="00E365A8" w:rsidRPr="009F670D">
        <w:rPr>
          <w:color w:val="000000" w:themeColor="text1"/>
          <w:sz w:val="22"/>
          <w:szCs w:val="22"/>
        </w:rPr>
        <w:t xml:space="preserve"> projektów </w:t>
      </w:r>
      <w:r w:rsidR="00E365A8" w:rsidRPr="000A6723">
        <w:rPr>
          <w:color w:val="000000" w:themeColor="text1"/>
          <w:sz w:val="22"/>
          <w:szCs w:val="22"/>
        </w:rPr>
        <w:t>budowlanych</w:t>
      </w:r>
      <w:r w:rsidRPr="000A6723">
        <w:rPr>
          <w:color w:val="000000" w:themeColor="text1"/>
          <w:sz w:val="22"/>
          <w:szCs w:val="22"/>
        </w:rPr>
        <w:t xml:space="preserve"> wraz z uzyskaniem prawomocnej decyzji pozwolenia na budowę</w:t>
      </w:r>
      <w:r w:rsidR="00E365A8" w:rsidRPr="000A6723">
        <w:rPr>
          <w:color w:val="000000" w:themeColor="text1"/>
          <w:sz w:val="22"/>
          <w:szCs w:val="22"/>
        </w:rPr>
        <w:t xml:space="preserve"> lub zgłoszeniem robót bez sprzeciwu</w:t>
      </w:r>
      <w:r w:rsidR="007C2601" w:rsidRPr="000A6723">
        <w:rPr>
          <w:color w:val="000000" w:themeColor="text1"/>
          <w:sz w:val="22"/>
          <w:szCs w:val="22"/>
        </w:rPr>
        <w:t xml:space="preserve">, projektów Wykonawczych, </w:t>
      </w:r>
      <w:proofErr w:type="spellStart"/>
      <w:r w:rsidR="007C2601" w:rsidRPr="000A6723">
        <w:rPr>
          <w:color w:val="000000" w:themeColor="text1"/>
          <w:sz w:val="22"/>
          <w:szCs w:val="22"/>
        </w:rPr>
        <w:t>STWi</w:t>
      </w:r>
      <w:r w:rsidRPr="000A6723">
        <w:rPr>
          <w:color w:val="000000" w:themeColor="text1"/>
          <w:sz w:val="22"/>
          <w:szCs w:val="22"/>
        </w:rPr>
        <w:t>ORB</w:t>
      </w:r>
      <w:proofErr w:type="spellEnd"/>
      <w:r w:rsidRPr="000A6723">
        <w:rPr>
          <w:color w:val="000000" w:themeColor="text1"/>
          <w:sz w:val="22"/>
          <w:szCs w:val="22"/>
        </w:rPr>
        <w:t xml:space="preserve"> oraz</w:t>
      </w:r>
      <w:r w:rsidR="009F670D" w:rsidRPr="000A6723">
        <w:rPr>
          <w:color w:val="000000" w:themeColor="text1"/>
          <w:sz w:val="22"/>
          <w:szCs w:val="22"/>
        </w:rPr>
        <w:t xml:space="preserve"> przedmiaru i</w:t>
      </w:r>
      <w:r w:rsidRPr="000A6723">
        <w:rPr>
          <w:color w:val="000000" w:themeColor="text1"/>
          <w:sz w:val="22"/>
          <w:szCs w:val="22"/>
        </w:rPr>
        <w:t xml:space="preserve"> kosztorysu) nie przekroczyła </w:t>
      </w:r>
      <w:r w:rsidR="00E63E82">
        <w:rPr>
          <w:b/>
          <w:color w:val="000000" w:themeColor="text1"/>
          <w:sz w:val="22"/>
          <w:szCs w:val="22"/>
        </w:rPr>
        <w:t>5</w:t>
      </w:r>
      <w:r w:rsidRPr="000A6723">
        <w:rPr>
          <w:b/>
          <w:color w:val="000000" w:themeColor="text1"/>
          <w:sz w:val="22"/>
          <w:szCs w:val="22"/>
        </w:rPr>
        <w:t xml:space="preserve"> %</w:t>
      </w:r>
      <w:r w:rsidR="00E365A8" w:rsidRPr="000A6723">
        <w:rPr>
          <w:color w:val="000000" w:themeColor="text1"/>
          <w:sz w:val="22"/>
          <w:szCs w:val="22"/>
        </w:rPr>
        <w:t xml:space="preserve"> wartości robót budow</w:t>
      </w:r>
      <w:r w:rsidR="00E63E82">
        <w:rPr>
          <w:color w:val="000000" w:themeColor="text1"/>
          <w:sz w:val="22"/>
          <w:szCs w:val="22"/>
        </w:rPr>
        <w:t>lanych</w:t>
      </w:r>
      <w:r w:rsidR="009F670D" w:rsidRPr="009F670D">
        <w:rPr>
          <w:color w:val="000000" w:themeColor="text1"/>
          <w:sz w:val="22"/>
          <w:szCs w:val="22"/>
        </w:rPr>
        <w:t>.</w:t>
      </w:r>
    </w:p>
    <w:p w14:paraId="5E3FE6B2" w14:textId="651CC7BA" w:rsidR="00BE1991" w:rsidRPr="00B834EC" w:rsidRDefault="00BE1991" w:rsidP="00F82397">
      <w:pPr>
        <w:keepNext/>
        <w:numPr>
          <w:ilvl w:val="0"/>
          <w:numId w:val="2"/>
        </w:numPr>
        <w:spacing w:line="276" w:lineRule="auto"/>
        <w:ind w:left="425" w:hanging="425"/>
        <w:rPr>
          <w:color w:val="000000" w:themeColor="text1"/>
          <w:sz w:val="22"/>
          <w:szCs w:val="22"/>
        </w:rPr>
      </w:pPr>
      <w:r w:rsidRPr="00B834EC">
        <w:rPr>
          <w:color w:val="000000" w:themeColor="text1"/>
          <w:sz w:val="22"/>
          <w:szCs w:val="22"/>
        </w:rPr>
        <w:t>Rozwiązania równoważne:</w:t>
      </w:r>
    </w:p>
    <w:p w14:paraId="54821FD1" w14:textId="77777777" w:rsidR="006E0902" w:rsidRPr="00B834EC" w:rsidRDefault="000F72CD" w:rsidP="006536CD">
      <w:pPr>
        <w:pStyle w:val="Akapitzlist"/>
        <w:numPr>
          <w:ilvl w:val="0"/>
          <w:numId w:val="48"/>
        </w:numPr>
        <w:spacing w:line="276" w:lineRule="auto"/>
        <w:ind w:left="709" w:right="-2" w:hanging="283"/>
        <w:rPr>
          <w:color w:val="000000" w:themeColor="text1"/>
          <w:sz w:val="22"/>
          <w:szCs w:val="22"/>
        </w:rPr>
      </w:pPr>
      <w:r w:rsidRPr="00B834EC">
        <w:rPr>
          <w:color w:val="000000" w:themeColor="text1"/>
          <w:sz w:val="22"/>
          <w:szCs w:val="22"/>
        </w:rPr>
        <w:t>Ilekroć w SWZ, umowie i innych załącznikach, jest mowa o „produkcie, materiale czy systemie typie lub np...” należy przez to rozumieć produkt, materiał czy system taki jak zaproponowany lub inny o standardzie i parametrach technicznych nie gorszych niż zaproponowany</w:t>
      </w:r>
      <w:r w:rsidR="005D71C6" w:rsidRPr="00B834EC">
        <w:rPr>
          <w:color w:val="000000" w:themeColor="text1"/>
          <w:sz w:val="22"/>
          <w:szCs w:val="22"/>
        </w:rPr>
        <w:t>, którego zastosowanie w żaden sposób nie wpłynie negatywnie na prawidłowe funkcjonowanie rozwiązań przyjętych w dokumentacji projektowej</w:t>
      </w:r>
      <w:r w:rsidRPr="00B834EC">
        <w:rPr>
          <w:color w:val="000000" w:themeColor="text1"/>
          <w:sz w:val="22"/>
          <w:szCs w:val="22"/>
        </w:rPr>
        <w:t xml:space="preserve">. Wszystkie </w:t>
      </w:r>
      <w:r w:rsidR="003A709C" w:rsidRPr="00B834EC">
        <w:rPr>
          <w:color w:val="000000" w:themeColor="text1"/>
          <w:sz w:val="22"/>
          <w:szCs w:val="22"/>
        </w:rPr>
        <w:t>użyte w specyfikacji, umowie, i </w:t>
      </w:r>
      <w:r w:rsidRPr="00B834EC">
        <w:rPr>
          <w:color w:val="000000" w:themeColor="text1"/>
          <w:sz w:val="22"/>
          <w:szCs w:val="22"/>
        </w:rPr>
        <w:t xml:space="preserve">innych załącznikach, znaki handlowe, towarowe, przywołania patentów, nazwy modeli, numery katalogowe służą jedynie do określenia cech technicznych i jakościowych materiałów, a nie są wskazaniem na producenta. Użyte wszelkie nazwy handlowe w opisie przedmiotu zamówienia Zamawiający traktuje jako informację uściślającą, </w:t>
      </w:r>
      <w:r w:rsidR="003A709C" w:rsidRPr="00B834EC">
        <w:rPr>
          <w:color w:val="000000" w:themeColor="text1"/>
          <w:sz w:val="22"/>
          <w:szCs w:val="22"/>
        </w:rPr>
        <w:t>która została użyta wyłącznie w </w:t>
      </w:r>
      <w:r w:rsidRPr="00B834EC">
        <w:rPr>
          <w:color w:val="000000" w:themeColor="text1"/>
          <w:sz w:val="22"/>
          <w:szCs w:val="22"/>
        </w:rPr>
        <w:t>celu przybliżenia potrzeb Zamawiającego. Dopuszcza się użycie do realizacji zamówienia produktów równoważnych, w stosunku do ich jakości, docelowego przeznaczenia i spełnianych funkcji i walorów użytkowych. Przez</w:t>
      </w:r>
      <w:r w:rsidR="003A709C" w:rsidRPr="00B834EC">
        <w:rPr>
          <w:color w:val="000000" w:themeColor="text1"/>
          <w:sz w:val="22"/>
          <w:szCs w:val="22"/>
        </w:rPr>
        <w:t xml:space="preserve"> równoważność, w tym m. in.</w:t>
      </w:r>
      <w:r w:rsidRPr="00B834EC">
        <w:rPr>
          <w:color w:val="000000" w:themeColor="text1"/>
          <w:sz w:val="22"/>
          <w:szCs w:val="22"/>
        </w:rPr>
        <w:t xml:space="preserve"> jakość</w:t>
      </w:r>
      <w:r w:rsidR="003A709C" w:rsidRPr="00B834EC">
        <w:rPr>
          <w:color w:val="000000" w:themeColor="text1"/>
          <w:sz w:val="22"/>
          <w:szCs w:val="22"/>
        </w:rPr>
        <w:t>,</w:t>
      </w:r>
      <w:r w:rsidRPr="00B834EC">
        <w:rPr>
          <w:color w:val="000000" w:themeColor="text1"/>
          <w:sz w:val="22"/>
          <w:szCs w:val="22"/>
        </w:rPr>
        <w:t xml:space="preserve"> należy rozumieć zapewnienie minimalnych parametrów produktu wskazanego w SWZ, umowie i innych załącznikach. </w:t>
      </w:r>
    </w:p>
    <w:p w14:paraId="1F0B7702" w14:textId="77777777" w:rsidR="006E0902" w:rsidRPr="00B834EC" w:rsidRDefault="005D71C6" w:rsidP="006536CD">
      <w:pPr>
        <w:pStyle w:val="Akapitzlist"/>
        <w:numPr>
          <w:ilvl w:val="0"/>
          <w:numId w:val="48"/>
        </w:numPr>
        <w:spacing w:line="276" w:lineRule="auto"/>
        <w:ind w:left="709" w:right="-2" w:hanging="283"/>
        <w:rPr>
          <w:color w:val="000000" w:themeColor="text1"/>
          <w:sz w:val="22"/>
          <w:szCs w:val="22"/>
        </w:rPr>
      </w:pPr>
      <w:r w:rsidRPr="00B834EC">
        <w:rPr>
          <w:color w:val="000000" w:themeColor="text1"/>
          <w:sz w:val="22"/>
          <w:szCs w:val="22"/>
        </w:rPr>
        <w:t>Jeżeli w opisie przedmiotu zamówienia ujęto zapis wynikający z KNR lub KNNR wskazujący na konieczność wykorzystywania przy realizacji zamówienia konkretnego sprzętu o konkretnych parametrach zamawiający dopuszcza używanie innego sprzętu o ile zapewni to osiągnięcie zakładanych parametrów projektowych i nie spowoduje ryzyka niezgodności wykonanych prac z dokumentacją projektową</w:t>
      </w:r>
      <w:r w:rsidR="006E0902" w:rsidRPr="00B834EC">
        <w:rPr>
          <w:color w:val="000000" w:themeColor="text1"/>
          <w:sz w:val="22"/>
          <w:szCs w:val="22"/>
        </w:rPr>
        <w:t>.</w:t>
      </w:r>
    </w:p>
    <w:p w14:paraId="15E158A7" w14:textId="77777777" w:rsidR="006E0902" w:rsidRPr="00B834EC" w:rsidRDefault="000F72CD" w:rsidP="006536CD">
      <w:pPr>
        <w:pStyle w:val="Akapitzlist"/>
        <w:numPr>
          <w:ilvl w:val="0"/>
          <w:numId w:val="48"/>
        </w:numPr>
        <w:spacing w:line="276" w:lineRule="auto"/>
        <w:ind w:left="709" w:right="-2" w:hanging="283"/>
        <w:rPr>
          <w:color w:val="000000" w:themeColor="text1"/>
          <w:sz w:val="22"/>
          <w:szCs w:val="22"/>
        </w:rPr>
      </w:pPr>
      <w:r w:rsidRPr="00B834EC">
        <w:rPr>
          <w:color w:val="000000" w:themeColor="text1"/>
          <w:sz w:val="22"/>
          <w:szCs w:val="22"/>
        </w:rPr>
        <w:t xml:space="preserve">Wykonawca, który do wyceny przyjmie rozwiązania równoważne jest zobowiązany udowodnić równoważność przyjętych urządzeń, sprzętu i materiałów. </w:t>
      </w:r>
    </w:p>
    <w:p w14:paraId="0112B8BE" w14:textId="77777777" w:rsidR="006E0902" w:rsidRPr="00B834EC" w:rsidRDefault="000F72CD" w:rsidP="006536CD">
      <w:pPr>
        <w:pStyle w:val="Akapitzlist"/>
        <w:numPr>
          <w:ilvl w:val="0"/>
          <w:numId w:val="48"/>
        </w:numPr>
        <w:spacing w:line="276" w:lineRule="auto"/>
        <w:ind w:left="709" w:right="-2" w:hanging="283"/>
        <w:rPr>
          <w:color w:val="000000" w:themeColor="text1"/>
          <w:sz w:val="22"/>
          <w:szCs w:val="22"/>
        </w:rPr>
      </w:pPr>
      <w:r w:rsidRPr="00B834EC">
        <w:rPr>
          <w:color w:val="000000" w:themeColor="text1"/>
          <w:sz w:val="22"/>
          <w:szCs w:val="22"/>
        </w:rPr>
        <w:t>W celu potwierdzenia, że oferowane rozwiązanie równoważn</w:t>
      </w:r>
      <w:r w:rsidR="006E4046" w:rsidRPr="00B834EC">
        <w:rPr>
          <w:color w:val="000000" w:themeColor="text1"/>
          <w:sz w:val="22"/>
          <w:szCs w:val="22"/>
        </w:rPr>
        <w:t>e spełnia wymagania określone w </w:t>
      </w:r>
      <w:r w:rsidRPr="00B834EC">
        <w:rPr>
          <w:color w:val="000000" w:themeColor="text1"/>
          <w:sz w:val="22"/>
          <w:szCs w:val="22"/>
        </w:rPr>
        <w:t>SWZ, wykonawca złoży</w:t>
      </w:r>
      <w:r w:rsidR="003A709C" w:rsidRPr="00B834EC">
        <w:rPr>
          <w:color w:val="000000" w:themeColor="text1"/>
          <w:sz w:val="22"/>
          <w:szCs w:val="22"/>
        </w:rPr>
        <w:t xml:space="preserve"> wraz z ofertą</w:t>
      </w:r>
      <w:r w:rsidRPr="00B834EC">
        <w:rPr>
          <w:color w:val="000000" w:themeColor="text1"/>
          <w:sz w:val="22"/>
          <w:szCs w:val="22"/>
        </w:rPr>
        <w:t xml:space="preserve"> Szczegółowy opis oferowanego przedmiotu zamówienia równoważnego, w którym dla każdego produktu określi nazwę producenta, typ/model oraz inne cechy produktu pozwalające na jednoznaczną identyfikację zaoferowanego produktu i potwierdzenie </w:t>
      </w:r>
      <w:r w:rsidR="003A709C" w:rsidRPr="00B834EC">
        <w:rPr>
          <w:color w:val="000000" w:themeColor="text1"/>
          <w:sz w:val="22"/>
          <w:szCs w:val="22"/>
        </w:rPr>
        <w:t>równoważności</w:t>
      </w:r>
      <w:r w:rsidRPr="00B834EC">
        <w:rPr>
          <w:color w:val="000000" w:themeColor="text1"/>
          <w:sz w:val="22"/>
          <w:szCs w:val="22"/>
        </w:rPr>
        <w:t xml:space="preserve"> z opisem przedmiotu zamówienia.</w:t>
      </w:r>
      <w:r w:rsidR="006E4046" w:rsidRPr="00B834EC">
        <w:rPr>
          <w:color w:val="000000" w:themeColor="text1"/>
          <w:sz w:val="22"/>
          <w:szCs w:val="22"/>
        </w:rPr>
        <w:t xml:space="preserve"> Niniejsze dokumenty muszą w sposób jednoznaczny stwierdzać równoważność proponowanych materiałów i urządzeń w stosunku do przyjętych w  dokumentacji projektowej.</w:t>
      </w:r>
      <w:r w:rsidRPr="00B834EC">
        <w:rPr>
          <w:color w:val="000000" w:themeColor="text1"/>
          <w:sz w:val="22"/>
          <w:szCs w:val="22"/>
        </w:rPr>
        <w:t xml:space="preserve"> Niezłożenie takiego wykazu będzie równoznaczne z przyjęciem rozwiązań w</w:t>
      </w:r>
      <w:r w:rsidR="006E4046" w:rsidRPr="00B834EC">
        <w:rPr>
          <w:color w:val="000000" w:themeColor="text1"/>
          <w:sz w:val="22"/>
          <w:szCs w:val="22"/>
        </w:rPr>
        <w:t>skazanych w SWZ. Zgodnie z </w:t>
      </w:r>
      <w:r w:rsidRPr="00B834EC">
        <w:rPr>
          <w:color w:val="000000" w:themeColor="text1"/>
          <w:sz w:val="22"/>
          <w:szCs w:val="22"/>
        </w:rPr>
        <w:t xml:space="preserve">art. 101 ust. 4 Pzp Zamawiający dopuszcza rozwiązania równoważne opisywane w </w:t>
      </w:r>
      <w:r w:rsidR="006E0902" w:rsidRPr="00B834EC">
        <w:rPr>
          <w:color w:val="000000" w:themeColor="text1"/>
          <w:sz w:val="22"/>
          <w:szCs w:val="22"/>
        </w:rPr>
        <w:t xml:space="preserve">SWZ </w:t>
      </w:r>
      <w:r w:rsidRPr="00B834EC">
        <w:rPr>
          <w:color w:val="000000" w:themeColor="text1"/>
          <w:sz w:val="22"/>
          <w:szCs w:val="22"/>
        </w:rPr>
        <w:t xml:space="preserve">oraz załącznikach do SWZ, za pomocą norm, europejskich ocen technicznych, aprobat, specyfikacji technicznych i systemów referencji technicznych, o których mowa w art. 101 ust. 1 pkt 2 i ust. 3 Pzp, w tym dokumenty równoważne. </w:t>
      </w:r>
    </w:p>
    <w:p w14:paraId="4645FBBC" w14:textId="77777777" w:rsidR="006E0902" w:rsidRPr="00B834EC" w:rsidRDefault="005D71C6" w:rsidP="006536CD">
      <w:pPr>
        <w:pStyle w:val="Akapitzlist"/>
        <w:numPr>
          <w:ilvl w:val="0"/>
          <w:numId w:val="48"/>
        </w:numPr>
        <w:spacing w:line="276" w:lineRule="auto"/>
        <w:ind w:left="709" w:right="-2" w:hanging="283"/>
        <w:rPr>
          <w:color w:val="000000" w:themeColor="text1"/>
          <w:sz w:val="22"/>
          <w:szCs w:val="22"/>
        </w:rPr>
      </w:pPr>
      <w:r w:rsidRPr="00B834EC">
        <w:rPr>
          <w:color w:val="000000" w:themeColor="text1"/>
          <w:sz w:val="22"/>
          <w:szCs w:val="22"/>
        </w:rPr>
        <w:t>Wykonawca analizując dokumentację projektową powinien za</w:t>
      </w:r>
      <w:r w:rsidR="006E4046" w:rsidRPr="00B834EC">
        <w:rPr>
          <w:color w:val="000000" w:themeColor="text1"/>
          <w:sz w:val="22"/>
          <w:szCs w:val="22"/>
        </w:rPr>
        <w:t>łożyć, że każdemu odniesieniu o </w:t>
      </w:r>
      <w:r w:rsidRPr="00B834EC">
        <w:rPr>
          <w:color w:val="000000" w:themeColor="text1"/>
          <w:sz w:val="22"/>
          <w:szCs w:val="22"/>
        </w:rPr>
        <w:t>którym mowa w art. 101 ust. 1 pkt 2 i ust. 3 ustawy Pzp użytemu w dokumentacji projektowej towarzyszy wyraz „lub równoważne".</w:t>
      </w:r>
    </w:p>
    <w:p w14:paraId="05D7234F" w14:textId="77777777" w:rsidR="0006366A" w:rsidRPr="00B834EC" w:rsidRDefault="000F72CD" w:rsidP="006536CD">
      <w:pPr>
        <w:pStyle w:val="Akapitzlist"/>
        <w:numPr>
          <w:ilvl w:val="0"/>
          <w:numId w:val="48"/>
        </w:numPr>
        <w:spacing w:line="276" w:lineRule="auto"/>
        <w:ind w:left="709" w:right="-2" w:hanging="283"/>
        <w:rPr>
          <w:color w:val="000000" w:themeColor="text1"/>
          <w:sz w:val="22"/>
          <w:szCs w:val="22"/>
        </w:rPr>
      </w:pPr>
      <w:r w:rsidRPr="00B834EC">
        <w:rPr>
          <w:color w:val="000000" w:themeColor="text1"/>
          <w:sz w:val="22"/>
          <w:szCs w:val="22"/>
        </w:rPr>
        <w:t>Wykonawca, który powołuje się na rozwią</w:t>
      </w:r>
      <w:r w:rsidR="003A709C" w:rsidRPr="00B834EC">
        <w:rPr>
          <w:color w:val="000000" w:themeColor="text1"/>
          <w:sz w:val="22"/>
          <w:szCs w:val="22"/>
        </w:rPr>
        <w:t>zania równoważne opisane przez Z</w:t>
      </w:r>
      <w:r w:rsidRPr="00B834EC">
        <w:rPr>
          <w:color w:val="000000" w:themeColor="text1"/>
          <w:sz w:val="22"/>
          <w:szCs w:val="22"/>
        </w:rPr>
        <w:t>amawiającego, jest obowiązany wykazać, że oferowane przez niego (dostawy</w:t>
      </w:r>
      <w:r w:rsidR="002F438B" w:rsidRPr="00B834EC">
        <w:rPr>
          <w:color w:val="000000" w:themeColor="text1"/>
          <w:sz w:val="22"/>
          <w:szCs w:val="22"/>
        </w:rPr>
        <w:t>, usługi, roboty budowlane</w:t>
      </w:r>
      <w:r w:rsidRPr="00B834EC">
        <w:rPr>
          <w:color w:val="000000" w:themeColor="text1"/>
          <w:sz w:val="22"/>
          <w:szCs w:val="22"/>
        </w:rPr>
        <w:t xml:space="preserve">) spełniają wymagania określone przez </w:t>
      </w:r>
      <w:r w:rsidR="003A709C" w:rsidRPr="00B834EC">
        <w:rPr>
          <w:color w:val="000000" w:themeColor="text1"/>
          <w:sz w:val="22"/>
          <w:szCs w:val="22"/>
        </w:rPr>
        <w:t>Z</w:t>
      </w:r>
      <w:r w:rsidRPr="00B834EC">
        <w:rPr>
          <w:color w:val="000000" w:themeColor="text1"/>
          <w:sz w:val="22"/>
          <w:szCs w:val="22"/>
        </w:rPr>
        <w:t>amawiającego.</w:t>
      </w:r>
      <w:r w:rsidR="006E4046" w:rsidRPr="00B834EC">
        <w:rPr>
          <w:color w:val="000000" w:themeColor="text1"/>
          <w:sz w:val="22"/>
          <w:szCs w:val="22"/>
        </w:rPr>
        <w:t xml:space="preserve"> </w:t>
      </w:r>
    </w:p>
    <w:p w14:paraId="29723BA2" w14:textId="77777777" w:rsidR="006E4046" w:rsidRPr="00B834EC" w:rsidRDefault="006E4046" w:rsidP="006536CD">
      <w:pPr>
        <w:pStyle w:val="Akapitzlist"/>
        <w:numPr>
          <w:ilvl w:val="0"/>
          <w:numId w:val="48"/>
        </w:numPr>
        <w:spacing w:line="276" w:lineRule="auto"/>
        <w:ind w:left="709" w:right="-2" w:hanging="283"/>
        <w:rPr>
          <w:color w:val="000000" w:themeColor="text1"/>
          <w:sz w:val="22"/>
          <w:szCs w:val="22"/>
        </w:rPr>
      </w:pPr>
      <w:r w:rsidRPr="00B834EC">
        <w:rPr>
          <w:color w:val="000000" w:themeColor="text1"/>
          <w:sz w:val="22"/>
          <w:szCs w:val="22"/>
        </w:rPr>
        <w:t>Zamawiający zastrzega sobie prawo do oceny równoważności proponowanych materiałów lub urządzeń. Zamawiający zastrzega sobie także prawo do korzystania w tym względzie z opinii ekspertów.</w:t>
      </w:r>
    </w:p>
    <w:p w14:paraId="1E667698" w14:textId="77777777" w:rsidR="00B558CF" w:rsidRPr="00D27208" w:rsidRDefault="00D653F1" w:rsidP="00D07C15">
      <w:pPr>
        <w:pStyle w:val="Akapitzlist"/>
        <w:numPr>
          <w:ilvl w:val="0"/>
          <w:numId w:val="2"/>
        </w:numPr>
        <w:tabs>
          <w:tab w:val="decimal" w:pos="0"/>
        </w:tabs>
        <w:spacing w:line="276" w:lineRule="auto"/>
        <w:ind w:left="426" w:hanging="426"/>
        <w:rPr>
          <w:color w:val="000000" w:themeColor="text1"/>
          <w:sz w:val="22"/>
          <w:szCs w:val="22"/>
        </w:rPr>
      </w:pPr>
      <w:r w:rsidRPr="00B834EC">
        <w:rPr>
          <w:color w:val="000000" w:themeColor="text1"/>
          <w:sz w:val="22"/>
          <w:szCs w:val="22"/>
          <w:lang w:eastAsia="ar-SA"/>
        </w:rPr>
        <w:t xml:space="preserve">Miejsce wykonania zamówienia: województwo podkarpackie, powiat </w:t>
      </w:r>
      <w:r w:rsidR="00B834EC" w:rsidRPr="00B834EC">
        <w:rPr>
          <w:color w:val="000000" w:themeColor="text1"/>
          <w:sz w:val="22"/>
          <w:szCs w:val="22"/>
          <w:lang w:eastAsia="ar-SA"/>
        </w:rPr>
        <w:t>mielecki</w:t>
      </w:r>
      <w:r w:rsidRPr="00B834EC">
        <w:rPr>
          <w:color w:val="000000" w:themeColor="text1"/>
          <w:sz w:val="22"/>
          <w:szCs w:val="22"/>
          <w:lang w:eastAsia="ar-SA"/>
        </w:rPr>
        <w:t xml:space="preserve">, gmina </w:t>
      </w:r>
      <w:r w:rsidR="00B834EC" w:rsidRPr="00D27208">
        <w:rPr>
          <w:color w:val="000000" w:themeColor="text1"/>
          <w:sz w:val="22"/>
          <w:szCs w:val="22"/>
          <w:lang w:eastAsia="ar-SA"/>
        </w:rPr>
        <w:t>Gawłuszowice</w:t>
      </w:r>
      <w:r w:rsidRPr="00D27208">
        <w:rPr>
          <w:color w:val="000000" w:themeColor="text1"/>
          <w:sz w:val="22"/>
          <w:szCs w:val="22"/>
          <w:lang w:eastAsia="ar-SA"/>
        </w:rPr>
        <w:t>.</w:t>
      </w:r>
    </w:p>
    <w:p w14:paraId="5C8A531E" w14:textId="77777777" w:rsidR="003A12EC" w:rsidRPr="009752E1" w:rsidRDefault="00C41AF8" w:rsidP="00A552EB">
      <w:pPr>
        <w:pStyle w:val="Akapitzlist"/>
        <w:numPr>
          <w:ilvl w:val="0"/>
          <w:numId w:val="2"/>
        </w:numPr>
        <w:tabs>
          <w:tab w:val="decimal" w:pos="0"/>
        </w:tabs>
        <w:spacing w:line="276" w:lineRule="auto"/>
        <w:ind w:left="426" w:right="-2" w:hanging="426"/>
        <w:rPr>
          <w:color w:val="000000" w:themeColor="text1"/>
          <w:sz w:val="22"/>
          <w:szCs w:val="22"/>
          <w:lang w:eastAsia="ar-SA"/>
        </w:rPr>
      </w:pPr>
      <w:r w:rsidRPr="00A552EB">
        <w:rPr>
          <w:b/>
          <w:color w:val="000000" w:themeColor="text1"/>
          <w:sz w:val="22"/>
          <w:szCs w:val="22"/>
          <w:lang w:eastAsia="ar-SA"/>
        </w:rPr>
        <w:t>Zamawiający informuje, że zamówienie jest realizowane w ramach</w:t>
      </w:r>
      <w:r w:rsidR="009752E1" w:rsidRPr="00A552EB">
        <w:rPr>
          <w:b/>
          <w:color w:val="000000" w:themeColor="text1"/>
          <w:sz w:val="22"/>
          <w:szCs w:val="22"/>
          <w:lang w:eastAsia="ar-SA"/>
        </w:rPr>
        <w:t xml:space="preserve"> Rządowego Funduszu Polski Ład: Programu Inwestycji Strategicznych</w:t>
      </w:r>
      <w:r w:rsidR="00A55F8B" w:rsidRPr="009752E1">
        <w:rPr>
          <w:color w:val="000000" w:themeColor="text1"/>
          <w:sz w:val="22"/>
          <w:szCs w:val="22"/>
          <w:lang w:eastAsia="ar-SA"/>
        </w:rPr>
        <w:t>.</w:t>
      </w:r>
    </w:p>
    <w:p w14:paraId="41A37B9E" w14:textId="7BF734D8" w:rsidR="00F5354B" w:rsidRPr="009752E1" w:rsidRDefault="00B558CF" w:rsidP="00E01B40">
      <w:pPr>
        <w:pStyle w:val="Akapitzlist"/>
        <w:numPr>
          <w:ilvl w:val="0"/>
          <w:numId w:val="2"/>
        </w:numPr>
        <w:tabs>
          <w:tab w:val="decimal" w:pos="0"/>
        </w:tabs>
        <w:spacing w:line="276" w:lineRule="auto"/>
        <w:ind w:left="426" w:right="-2" w:hanging="426"/>
        <w:rPr>
          <w:color w:val="000000" w:themeColor="text1"/>
          <w:sz w:val="22"/>
          <w:szCs w:val="22"/>
          <w:lang w:eastAsia="ar-SA"/>
        </w:rPr>
      </w:pPr>
      <w:r w:rsidRPr="009752E1">
        <w:rPr>
          <w:color w:val="000000" w:themeColor="text1"/>
          <w:sz w:val="22"/>
          <w:szCs w:val="22"/>
          <w:lang w:eastAsia="ar-SA"/>
        </w:rPr>
        <w:lastRenderedPageBreak/>
        <w:t>Roboty należy wykonać zgodnie z</w:t>
      </w:r>
      <w:r w:rsidR="009752E1" w:rsidRPr="009752E1">
        <w:rPr>
          <w:color w:val="000000" w:themeColor="text1"/>
          <w:sz w:val="22"/>
          <w:szCs w:val="22"/>
          <w:lang w:eastAsia="ar-SA"/>
        </w:rPr>
        <w:t xml:space="preserve"> opracowaną w trakcie zamówienia</w:t>
      </w:r>
      <w:r w:rsidR="00D07C15" w:rsidRPr="009752E1">
        <w:rPr>
          <w:color w:val="000000" w:themeColor="text1"/>
          <w:sz w:val="22"/>
          <w:szCs w:val="22"/>
          <w:lang w:eastAsia="ar-SA"/>
        </w:rPr>
        <w:t xml:space="preserve"> dokumentacją </w:t>
      </w:r>
      <w:r w:rsidRPr="009752E1">
        <w:rPr>
          <w:color w:val="000000" w:themeColor="text1"/>
          <w:sz w:val="22"/>
          <w:szCs w:val="22"/>
          <w:lang w:eastAsia="ar-SA"/>
        </w:rPr>
        <w:t>projekt</w:t>
      </w:r>
      <w:r w:rsidR="00D07C15" w:rsidRPr="009752E1">
        <w:rPr>
          <w:color w:val="000000" w:themeColor="text1"/>
          <w:sz w:val="22"/>
          <w:szCs w:val="22"/>
          <w:lang w:eastAsia="ar-SA"/>
        </w:rPr>
        <w:t>ową.</w:t>
      </w:r>
    </w:p>
    <w:p w14:paraId="37CA2E72" w14:textId="77777777" w:rsidR="00D07C15" w:rsidRPr="009752E1" w:rsidRDefault="00D07C15" w:rsidP="00E01B40">
      <w:pPr>
        <w:pStyle w:val="Akapitzlist"/>
        <w:numPr>
          <w:ilvl w:val="0"/>
          <w:numId w:val="2"/>
        </w:numPr>
        <w:tabs>
          <w:tab w:val="decimal" w:pos="0"/>
        </w:tabs>
        <w:spacing w:line="276" w:lineRule="auto"/>
        <w:ind w:left="426" w:right="-2" w:hanging="426"/>
        <w:rPr>
          <w:color w:val="000000" w:themeColor="text1"/>
          <w:sz w:val="22"/>
          <w:szCs w:val="22"/>
          <w:lang w:eastAsia="ar-SA"/>
        </w:rPr>
      </w:pPr>
      <w:r w:rsidRPr="009752E1">
        <w:rPr>
          <w:color w:val="000000" w:themeColor="text1"/>
          <w:sz w:val="22"/>
          <w:szCs w:val="22"/>
          <w:lang w:eastAsia="ar-SA"/>
        </w:rPr>
        <w:t>W przypadku nie wykonania inwestycji zgodnie z dokumentacją projektową, Wykonawca zobowiązany jest opracować na własny koszt dokumentację projektową zamienną</w:t>
      </w:r>
      <w:r w:rsidR="00463BF8" w:rsidRPr="009752E1">
        <w:rPr>
          <w:color w:val="000000" w:themeColor="text1"/>
          <w:sz w:val="22"/>
          <w:szCs w:val="22"/>
          <w:lang w:eastAsia="ar-SA"/>
        </w:rPr>
        <w:t>.</w:t>
      </w:r>
    </w:p>
    <w:p w14:paraId="6264A148" w14:textId="77777777" w:rsidR="00D574F1" w:rsidRPr="009752E1" w:rsidRDefault="00D574F1" w:rsidP="00304EDB">
      <w:pPr>
        <w:pStyle w:val="Nagwek1"/>
      </w:pPr>
      <w:r w:rsidRPr="009752E1">
        <w:t>Opis części zamówienia, jeżeli zamawiający dopuszcza składanie ofert częściowych</w:t>
      </w:r>
    </w:p>
    <w:p w14:paraId="498C2724" w14:textId="77777777" w:rsidR="00D574F1" w:rsidRPr="009752E1" w:rsidRDefault="00D574F1" w:rsidP="006536CD">
      <w:pPr>
        <w:pStyle w:val="Akapitzlist"/>
        <w:numPr>
          <w:ilvl w:val="0"/>
          <w:numId w:val="64"/>
        </w:numPr>
        <w:spacing w:line="276" w:lineRule="auto"/>
        <w:ind w:left="426" w:hanging="426"/>
        <w:rPr>
          <w:color w:val="000000" w:themeColor="text1"/>
          <w:sz w:val="22"/>
          <w:szCs w:val="22"/>
        </w:rPr>
      </w:pPr>
      <w:r w:rsidRPr="009752E1">
        <w:rPr>
          <w:color w:val="000000" w:themeColor="text1"/>
          <w:sz w:val="22"/>
          <w:szCs w:val="22"/>
        </w:rPr>
        <w:t xml:space="preserve">Zamawiający </w:t>
      </w:r>
      <w:r w:rsidRPr="009752E1">
        <w:rPr>
          <w:b/>
          <w:color w:val="000000" w:themeColor="text1"/>
          <w:sz w:val="22"/>
          <w:szCs w:val="22"/>
          <w:u w:val="single"/>
        </w:rPr>
        <w:t>NIE DOPUSZCZA</w:t>
      </w:r>
      <w:r w:rsidRPr="009752E1">
        <w:rPr>
          <w:color w:val="000000" w:themeColor="text1"/>
          <w:sz w:val="22"/>
          <w:szCs w:val="22"/>
        </w:rPr>
        <w:t xml:space="preserve"> składania ofert częściowych.</w:t>
      </w:r>
    </w:p>
    <w:p w14:paraId="20C65DB5" w14:textId="77777777" w:rsidR="00D574F1" w:rsidRPr="009752E1" w:rsidRDefault="00D574F1" w:rsidP="006536CD">
      <w:pPr>
        <w:pStyle w:val="Akapitzlist"/>
        <w:numPr>
          <w:ilvl w:val="0"/>
          <w:numId w:val="64"/>
        </w:numPr>
        <w:spacing w:line="276" w:lineRule="auto"/>
        <w:ind w:left="426" w:hanging="426"/>
        <w:rPr>
          <w:color w:val="000000" w:themeColor="text1"/>
          <w:sz w:val="22"/>
          <w:szCs w:val="22"/>
        </w:rPr>
      </w:pPr>
      <w:r w:rsidRPr="009752E1">
        <w:rPr>
          <w:color w:val="000000" w:themeColor="text1"/>
          <w:sz w:val="22"/>
          <w:szCs w:val="22"/>
        </w:rPr>
        <w:t>Uzasadnienie dla braku podziału zamówienia na części:</w:t>
      </w:r>
    </w:p>
    <w:p w14:paraId="19C9DF38" w14:textId="4FFC96ED" w:rsidR="00923922" w:rsidRPr="00E45216" w:rsidRDefault="00923922" w:rsidP="00D574F1">
      <w:pPr>
        <w:spacing w:line="276" w:lineRule="auto"/>
        <w:ind w:left="426" w:right="-2"/>
        <w:rPr>
          <w:sz w:val="22"/>
          <w:szCs w:val="22"/>
        </w:rPr>
      </w:pPr>
      <w:r w:rsidRPr="00E45216">
        <w:rPr>
          <w:sz w:val="22"/>
          <w:szCs w:val="22"/>
        </w:rPr>
        <w:t>Wartość zamówienia jest niższa od tzw. Progów unijnych, które zobowiązują do implementacji dyrektyw UE. Dyrektywa 2014/24/UE w treści motywu 78 wskazuje, że aby zwiększyć konkurencję, instytucje zamawiające należy szczególnie zachęcić do dzielenia dużych zamówień na części. Przedmiotowe zamówienie  nie jest dużym zamówieniem w rozumieniu motywu 78 powołanej dyrektywy UE (dyrektywny stosuje się do zamówień od tzw. Progów UE, a dyrektywa posługuje się pojęciem dużego zamówienia na gruncie zamówień podlegających dyrektywie- a zatem zamówień znacznie przewyższających tzw. progi UE).</w:t>
      </w:r>
    </w:p>
    <w:p w14:paraId="2836CF33" w14:textId="3D5ECB70" w:rsidR="00923922" w:rsidRPr="00E45216" w:rsidRDefault="00923922" w:rsidP="00D574F1">
      <w:pPr>
        <w:spacing w:line="276" w:lineRule="auto"/>
        <w:ind w:left="426" w:right="-2"/>
        <w:rPr>
          <w:sz w:val="22"/>
          <w:szCs w:val="22"/>
        </w:rPr>
      </w:pPr>
      <w:r w:rsidRPr="00E45216">
        <w:rPr>
          <w:sz w:val="22"/>
          <w:szCs w:val="22"/>
        </w:rPr>
        <w:t>Zamówienie nie zostało podzielone na części z następujących względów:</w:t>
      </w:r>
    </w:p>
    <w:p w14:paraId="78AF52B0" w14:textId="72152698" w:rsidR="00923922" w:rsidRPr="00E45216" w:rsidRDefault="00923922" w:rsidP="00923922">
      <w:pPr>
        <w:pStyle w:val="Akapitzlist"/>
        <w:numPr>
          <w:ilvl w:val="1"/>
          <w:numId w:val="64"/>
        </w:numPr>
        <w:spacing w:line="276" w:lineRule="auto"/>
        <w:ind w:right="-2"/>
        <w:rPr>
          <w:sz w:val="22"/>
          <w:szCs w:val="22"/>
        </w:rPr>
      </w:pPr>
      <w:r w:rsidRPr="00E45216">
        <w:rPr>
          <w:sz w:val="22"/>
          <w:szCs w:val="22"/>
        </w:rPr>
        <w:t xml:space="preserve">Podział zamówienia powodowałby ryzyko, w który unieważnienie jednej części  postępowania  musiałoby skutkować unieważnieniem wszystkich części postępowania. </w:t>
      </w:r>
    </w:p>
    <w:p w14:paraId="789633D6" w14:textId="28F88616" w:rsidR="00923922" w:rsidRPr="00E45216" w:rsidRDefault="00813508" w:rsidP="00923922">
      <w:pPr>
        <w:pStyle w:val="Akapitzlist"/>
        <w:numPr>
          <w:ilvl w:val="1"/>
          <w:numId w:val="64"/>
        </w:numPr>
        <w:spacing w:line="276" w:lineRule="auto"/>
        <w:ind w:right="-2"/>
        <w:rPr>
          <w:sz w:val="22"/>
          <w:szCs w:val="22"/>
        </w:rPr>
      </w:pPr>
      <w:r w:rsidRPr="00E45216">
        <w:rPr>
          <w:sz w:val="22"/>
          <w:szCs w:val="22"/>
        </w:rPr>
        <w:t xml:space="preserve">Wykonawcy powielaliby koszty pośrednie prac, co wpływałoby na koszty inwestycji. W każdej z ofert częściowych Wykonawca musiałby założyć odrębną wycenę przy użyciu tego samego rodzaju sprzętu, w sytuacji, w której składając jedna ofertę, użycie sprzętu wyceniałby jednokrotnie. </w:t>
      </w:r>
    </w:p>
    <w:p w14:paraId="613CBABB" w14:textId="79A2BF38" w:rsidR="00813508" w:rsidRPr="00E45216" w:rsidRDefault="00813508" w:rsidP="00923922">
      <w:pPr>
        <w:pStyle w:val="Akapitzlist"/>
        <w:numPr>
          <w:ilvl w:val="1"/>
          <w:numId w:val="64"/>
        </w:numPr>
        <w:spacing w:line="276" w:lineRule="auto"/>
        <w:ind w:right="-2"/>
        <w:rPr>
          <w:sz w:val="22"/>
          <w:szCs w:val="22"/>
        </w:rPr>
      </w:pPr>
      <w:r w:rsidRPr="00E45216">
        <w:rPr>
          <w:sz w:val="22"/>
          <w:szCs w:val="22"/>
        </w:rPr>
        <w:t>Z uwagi na przyznane dofinansowanie i zasady finansowania inwestycji określone w dokumentach programowych w sprawie ustanowienia Rządowego Funduszu Polski Ład: Programu Inwestycji Strategicznych</w:t>
      </w:r>
      <w:r w:rsidR="00EA4E6D" w:rsidRPr="00E45216">
        <w:rPr>
          <w:sz w:val="22"/>
          <w:szCs w:val="22"/>
        </w:rPr>
        <w:t>, podział zamówienia grozi opisanym w pkt. 2) i utraty dofinansowania, a tym samym wzrost wydatków z budżetu Zamawiającego. Ponadto zgodnie z art. 44 ust.3 ustawy o finansach publicznych (t.j. Dz. U. 2021 poz. 305 ze zm.) zgodnie z którymi wydatki publiczne powinny być dokonywane w sposób celowy i oszczędny, z zachowaniem zasad najlepszych efektów z danych nakładów, optymalnego doboru metod i środków służących osiągnięciu założonych efektów”.</w:t>
      </w:r>
    </w:p>
    <w:p w14:paraId="0C5A5E9A" w14:textId="77777777" w:rsidR="00EA4E6D" w:rsidRPr="00E45216" w:rsidRDefault="00EA4E6D" w:rsidP="00EA4E6D">
      <w:pPr>
        <w:pStyle w:val="Akapitzlist"/>
        <w:numPr>
          <w:ilvl w:val="0"/>
          <w:numId w:val="64"/>
        </w:numPr>
        <w:spacing w:line="276" w:lineRule="auto"/>
        <w:ind w:right="-2"/>
        <w:rPr>
          <w:sz w:val="22"/>
          <w:szCs w:val="22"/>
        </w:rPr>
      </w:pPr>
      <w:r w:rsidRPr="00E45216">
        <w:rPr>
          <w:sz w:val="22"/>
          <w:szCs w:val="22"/>
        </w:rPr>
        <w:t>Zamawiający, po przeanalizowaniu zakresu oraz wielkości zamówienia, a także Wykonawców którzy biorą udział w tego rodzaju zamówieniach (m.in. małe i średnie przedsiębiorstwa) uznał iż, podział zamówienia groziłby nadmiernymi trudnościami technicznymi i nadmiernymi kosztami wykonania zamówienia, a potrzeba skoordynowania działań różnych wykonawców realizujących poszczególne części zamówienia mogłaby poważnie zagrozić właściwemu wykonaniu zamówienia, doprowadzić do opóźnień w realizacji prac, a tym samym opóźnienia całej inwestycji.</w:t>
      </w:r>
    </w:p>
    <w:p w14:paraId="76D9394F" w14:textId="77777777" w:rsidR="00923922" w:rsidRPr="00213631" w:rsidRDefault="00923922" w:rsidP="00213631">
      <w:pPr>
        <w:spacing w:line="276" w:lineRule="auto"/>
        <w:ind w:right="-2"/>
        <w:rPr>
          <w:color w:val="00B050"/>
          <w:sz w:val="22"/>
          <w:szCs w:val="22"/>
        </w:rPr>
      </w:pPr>
    </w:p>
    <w:p w14:paraId="6930679F" w14:textId="2B760E9D" w:rsidR="004F37E8" w:rsidRPr="00E45216" w:rsidRDefault="00065A12" w:rsidP="004F37E8">
      <w:pPr>
        <w:pStyle w:val="Akapitzlist"/>
        <w:numPr>
          <w:ilvl w:val="0"/>
          <w:numId w:val="64"/>
        </w:numPr>
        <w:spacing w:line="276" w:lineRule="auto"/>
        <w:ind w:left="426" w:hanging="426"/>
        <w:rPr>
          <w:sz w:val="22"/>
          <w:szCs w:val="22"/>
        </w:rPr>
      </w:pPr>
      <w:r w:rsidRPr="00E45216">
        <w:rPr>
          <w:sz w:val="22"/>
          <w:szCs w:val="22"/>
        </w:rPr>
        <w:t>Zamawiający nie przewiduje skorzystania z prawa opcji o którym mowa w art. 441 ustawy Pzp.</w:t>
      </w:r>
    </w:p>
    <w:p w14:paraId="33E6D44A" w14:textId="77777777" w:rsidR="00135DBC" w:rsidRPr="00EF558D" w:rsidRDefault="00135DBC" w:rsidP="00304EDB">
      <w:pPr>
        <w:pStyle w:val="Nagwek1"/>
      </w:pPr>
      <w:r w:rsidRPr="00AD0B9D">
        <w:t>Termin wykonania</w:t>
      </w:r>
      <w:r w:rsidRPr="00EF558D">
        <w:t xml:space="preserve"> zamówienia</w:t>
      </w:r>
    </w:p>
    <w:p w14:paraId="32511367" w14:textId="5F61728C" w:rsidR="007C2601" w:rsidRPr="006E4BBB" w:rsidRDefault="00EF558D" w:rsidP="0054432B">
      <w:pPr>
        <w:pStyle w:val="Akapitzlist"/>
        <w:numPr>
          <w:ilvl w:val="0"/>
          <w:numId w:val="10"/>
        </w:numPr>
        <w:spacing w:line="276" w:lineRule="auto"/>
        <w:rPr>
          <w:color w:val="000000" w:themeColor="text1"/>
          <w:sz w:val="22"/>
          <w:szCs w:val="22"/>
        </w:rPr>
      </w:pPr>
      <w:r w:rsidRPr="00EF558D">
        <w:rPr>
          <w:color w:val="000000" w:themeColor="text1"/>
          <w:sz w:val="22"/>
          <w:szCs w:val="22"/>
          <w:lang w:eastAsia="ar-SA"/>
        </w:rPr>
        <w:t xml:space="preserve">Termin wykonania dokumentacji </w:t>
      </w:r>
      <w:r w:rsidRPr="006E4BBB">
        <w:rPr>
          <w:color w:val="000000" w:themeColor="text1"/>
          <w:sz w:val="22"/>
          <w:szCs w:val="22"/>
          <w:lang w:eastAsia="ar-SA"/>
        </w:rPr>
        <w:t>projektowych</w:t>
      </w:r>
      <w:r w:rsidR="00E7667C" w:rsidRPr="006E4BBB">
        <w:rPr>
          <w:color w:val="000000" w:themeColor="text1"/>
          <w:sz w:val="22"/>
          <w:szCs w:val="22"/>
          <w:lang w:eastAsia="ar-SA"/>
        </w:rPr>
        <w:t xml:space="preserve">: </w:t>
      </w:r>
      <w:r w:rsidR="00E7667C" w:rsidRPr="00031BDD">
        <w:rPr>
          <w:b/>
          <w:color w:val="000000" w:themeColor="text1"/>
          <w:sz w:val="22"/>
          <w:szCs w:val="22"/>
          <w:lang w:eastAsia="ar-SA"/>
        </w:rPr>
        <w:t xml:space="preserve">do </w:t>
      </w:r>
      <w:r w:rsidR="00F3036D">
        <w:rPr>
          <w:b/>
          <w:color w:val="000000" w:themeColor="text1"/>
          <w:sz w:val="22"/>
          <w:szCs w:val="22"/>
          <w:lang w:eastAsia="ar-SA"/>
        </w:rPr>
        <w:t>12</w:t>
      </w:r>
      <w:r w:rsidRPr="00031BDD">
        <w:rPr>
          <w:b/>
          <w:color w:val="000000" w:themeColor="text1"/>
          <w:sz w:val="22"/>
          <w:szCs w:val="22"/>
          <w:lang w:eastAsia="ar-SA"/>
        </w:rPr>
        <w:t xml:space="preserve"> miesięcy</w:t>
      </w:r>
      <w:r w:rsidR="00E7667C" w:rsidRPr="006E4BBB">
        <w:rPr>
          <w:b/>
          <w:color w:val="000000" w:themeColor="text1"/>
          <w:sz w:val="22"/>
          <w:szCs w:val="22"/>
          <w:lang w:eastAsia="ar-SA"/>
        </w:rPr>
        <w:t xml:space="preserve"> od dnia</w:t>
      </w:r>
      <w:r w:rsidR="00E7667C" w:rsidRPr="006E4BBB">
        <w:rPr>
          <w:color w:val="000000" w:themeColor="text1"/>
          <w:sz w:val="22"/>
          <w:szCs w:val="22"/>
          <w:lang w:eastAsia="ar-SA"/>
        </w:rPr>
        <w:t xml:space="preserve"> </w:t>
      </w:r>
      <w:r w:rsidR="00E7667C" w:rsidRPr="006E4BBB">
        <w:rPr>
          <w:b/>
          <w:color w:val="000000" w:themeColor="text1"/>
          <w:sz w:val="22"/>
          <w:szCs w:val="22"/>
          <w:lang w:eastAsia="ar-SA"/>
        </w:rPr>
        <w:t>podpisania umowy</w:t>
      </w:r>
      <w:r w:rsidR="007C2601" w:rsidRPr="006E4BBB">
        <w:rPr>
          <w:color w:val="000000" w:themeColor="text1"/>
          <w:sz w:val="22"/>
          <w:szCs w:val="22"/>
          <w:lang w:eastAsia="ar-SA"/>
        </w:rPr>
        <w:t>, w tym:</w:t>
      </w:r>
    </w:p>
    <w:p w14:paraId="2BEB167E" w14:textId="62D7AFF3" w:rsidR="007C2601" w:rsidRPr="00031BDD" w:rsidRDefault="007C2601" w:rsidP="008B21BC">
      <w:pPr>
        <w:pStyle w:val="Akapitzlist"/>
        <w:numPr>
          <w:ilvl w:val="0"/>
          <w:numId w:val="101"/>
        </w:numPr>
        <w:spacing w:line="276" w:lineRule="auto"/>
        <w:ind w:left="709" w:hanging="283"/>
        <w:rPr>
          <w:color w:val="000000" w:themeColor="text1"/>
          <w:sz w:val="22"/>
          <w:szCs w:val="22"/>
        </w:rPr>
      </w:pPr>
      <w:r w:rsidRPr="007C2601">
        <w:rPr>
          <w:color w:val="000000" w:themeColor="text1"/>
          <w:sz w:val="22"/>
          <w:szCs w:val="22"/>
        </w:rPr>
        <w:t>opracowanie koncepcji i przedłożenie do zaa</w:t>
      </w:r>
      <w:r w:rsidR="00D513F0">
        <w:rPr>
          <w:color w:val="000000" w:themeColor="text1"/>
          <w:sz w:val="22"/>
          <w:szCs w:val="22"/>
        </w:rPr>
        <w:t xml:space="preserve">kceptowania Zamawiającemu </w:t>
      </w:r>
      <w:r w:rsidR="00E45216">
        <w:rPr>
          <w:color w:val="000000" w:themeColor="text1"/>
          <w:sz w:val="22"/>
          <w:szCs w:val="22"/>
        </w:rPr>
        <w:t>– do 5</w:t>
      </w:r>
      <w:r w:rsidR="00E63E82">
        <w:rPr>
          <w:color w:val="000000" w:themeColor="text1"/>
          <w:sz w:val="22"/>
          <w:szCs w:val="22"/>
        </w:rPr>
        <w:t xml:space="preserve"> miesięcy</w:t>
      </w:r>
      <w:r w:rsidRPr="00031BDD">
        <w:rPr>
          <w:color w:val="000000" w:themeColor="text1"/>
          <w:sz w:val="22"/>
          <w:szCs w:val="22"/>
        </w:rPr>
        <w:t xml:space="preserve"> od dnia zawarcia umowy,</w:t>
      </w:r>
    </w:p>
    <w:p w14:paraId="596C6479" w14:textId="5B79CAEB" w:rsidR="00F60019" w:rsidRPr="00031BDD" w:rsidRDefault="007C2601" w:rsidP="008B21BC">
      <w:pPr>
        <w:pStyle w:val="Akapitzlist"/>
        <w:numPr>
          <w:ilvl w:val="0"/>
          <w:numId w:val="101"/>
        </w:numPr>
        <w:spacing w:line="276" w:lineRule="auto"/>
        <w:ind w:left="709" w:hanging="283"/>
        <w:rPr>
          <w:color w:val="000000" w:themeColor="text1"/>
          <w:sz w:val="22"/>
          <w:szCs w:val="22"/>
        </w:rPr>
      </w:pPr>
      <w:r w:rsidRPr="00031BDD">
        <w:rPr>
          <w:color w:val="000000" w:themeColor="text1"/>
          <w:sz w:val="22"/>
          <w:szCs w:val="22"/>
        </w:rPr>
        <w:t>wykonanie</w:t>
      </w:r>
      <w:r w:rsidRPr="007C2601">
        <w:rPr>
          <w:color w:val="000000" w:themeColor="text1"/>
          <w:sz w:val="22"/>
          <w:szCs w:val="22"/>
        </w:rPr>
        <w:t xml:space="preserve"> projektu budowlanego oraz innych opracowań wymaganych do pozwolenia na budowę</w:t>
      </w:r>
      <w:r w:rsidR="00F60019">
        <w:rPr>
          <w:color w:val="000000" w:themeColor="text1"/>
          <w:sz w:val="22"/>
          <w:szCs w:val="22"/>
        </w:rPr>
        <w:t xml:space="preserve"> lub zgłoszenia robót</w:t>
      </w:r>
      <w:r w:rsidRPr="007C2601">
        <w:rPr>
          <w:color w:val="000000" w:themeColor="text1"/>
          <w:sz w:val="22"/>
          <w:szCs w:val="22"/>
        </w:rPr>
        <w:t xml:space="preserve"> wraz z uzyskaniem niezbędnych decyzji administracyjnych, opinii, uzgodnień, w tym decyzji środowiskowej </w:t>
      </w:r>
      <w:r w:rsidR="00F60019">
        <w:rPr>
          <w:color w:val="000000" w:themeColor="text1"/>
          <w:sz w:val="22"/>
          <w:szCs w:val="22"/>
        </w:rPr>
        <w:t xml:space="preserve">oraz pozwolenia na budowę </w:t>
      </w:r>
      <w:r w:rsidR="00F60019" w:rsidRPr="00031BDD">
        <w:rPr>
          <w:color w:val="000000" w:themeColor="text1"/>
          <w:sz w:val="22"/>
          <w:szCs w:val="22"/>
        </w:rPr>
        <w:t>– do 10</w:t>
      </w:r>
      <w:r w:rsidRPr="00031BDD">
        <w:rPr>
          <w:color w:val="000000" w:themeColor="text1"/>
          <w:sz w:val="22"/>
          <w:szCs w:val="22"/>
        </w:rPr>
        <w:t xml:space="preserve"> miesięcy od dnia zatwierdzenia koncepcji,</w:t>
      </w:r>
    </w:p>
    <w:p w14:paraId="396AF339" w14:textId="3F2B9B27" w:rsidR="00FC2E92" w:rsidRPr="00031BDD" w:rsidRDefault="007C2601" w:rsidP="008B21BC">
      <w:pPr>
        <w:pStyle w:val="Akapitzlist"/>
        <w:numPr>
          <w:ilvl w:val="0"/>
          <w:numId w:val="101"/>
        </w:numPr>
        <w:spacing w:line="276" w:lineRule="auto"/>
        <w:ind w:left="709" w:hanging="283"/>
        <w:rPr>
          <w:color w:val="000000" w:themeColor="text1"/>
          <w:sz w:val="22"/>
          <w:szCs w:val="22"/>
        </w:rPr>
      </w:pPr>
      <w:r w:rsidRPr="00F60019">
        <w:rPr>
          <w:color w:val="000000" w:themeColor="text1"/>
          <w:sz w:val="22"/>
          <w:szCs w:val="22"/>
        </w:rPr>
        <w:t>opracowanie pozostałych dokumentów</w:t>
      </w:r>
      <w:r w:rsidR="00E63E82">
        <w:rPr>
          <w:color w:val="000000" w:themeColor="text1"/>
          <w:sz w:val="22"/>
          <w:szCs w:val="22"/>
        </w:rPr>
        <w:t xml:space="preserve">, w tym </w:t>
      </w:r>
      <w:r w:rsidRPr="00F60019">
        <w:rPr>
          <w:color w:val="000000" w:themeColor="text1"/>
          <w:sz w:val="22"/>
          <w:szCs w:val="22"/>
        </w:rPr>
        <w:t>projektów wykonawczych</w:t>
      </w:r>
      <w:r w:rsidR="00E63E82">
        <w:rPr>
          <w:color w:val="000000" w:themeColor="text1"/>
          <w:sz w:val="22"/>
          <w:szCs w:val="22"/>
        </w:rPr>
        <w:t xml:space="preserve"> jeśli będzie taka potrzeba)</w:t>
      </w:r>
      <w:r w:rsidRPr="00F60019">
        <w:rPr>
          <w:color w:val="000000" w:themeColor="text1"/>
          <w:sz w:val="22"/>
          <w:szCs w:val="22"/>
        </w:rPr>
        <w:t>, przedmiarów robót, kosztorysów inwestorskich, specyfikac</w:t>
      </w:r>
      <w:r w:rsidR="00F60019">
        <w:rPr>
          <w:color w:val="000000" w:themeColor="text1"/>
          <w:sz w:val="22"/>
          <w:szCs w:val="22"/>
        </w:rPr>
        <w:t xml:space="preserve">ji technicznych (STWIORB) – </w:t>
      </w:r>
      <w:r w:rsidR="00F60019" w:rsidRPr="00031BDD">
        <w:rPr>
          <w:color w:val="000000" w:themeColor="text1"/>
          <w:sz w:val="22"/>
          <w:szCs w:val="22"/>
        </w:rPr>
        <w:t>do 12</w:t>
      </w:r>
      <w:r w:rsidRPr="00031BDD">
        <w:rPr>
          <w:color w:val="000000" w:themeColor="text1"/>
          <w:sz w:val="22"/>
          <w:szCs w:val="22"/>
        </w:rPr>
        <w:t xml:space="preserve"> miesięcy od dnia </w:t>
      </w:r>
      <w:r w:rsidR="00F60019" w:rsidRPr="00031BDD">
        <w:rPr>
          <w:color w:val="000000" w:themeColor="text1"/>
          <w:sz w:val="22"/>
          <w:szCs w:val="22"/>
        </w:rPr>
        <w:t>zawarcia umowy</w:t>
      </w:r>
      <w:r w:rsidRPr="00031BDD">
        <w:rPr>
          <w:color w:val="000000" w:themeColor="text1"/>
          <w:sz w:val="22"/>
          <w:szCs w:val="22"/>
        </w:rPr>
        <w:t>.</w:t>
      </w:r>
    </w:p>
    <w:p w14:paraId="5701B177" w14:textId="61A6F577" w:rsidR="00B62F5B" w:rsidRPr="00EF558D" w:rsidRDefault="00135DBC" w:rsidP="003574AF">
      <w:pPr>
        <w:pStyle w:val="Akapitzlist"/>
        <w:numPr>
          <w:ilvl w:val="0"/>
          <w:numId w:val="10"/>
        </w:numPr>
        <w:spacing w:line="276" w:lineRule="auto"/>
        <w:rPr>
          <w:color w:val="000000" w:themeColor="text1"/>
          <w:sz w:val="22"/>
          <w:szCs w:val="22"/>
        </w:rPr>
      </w:pPr>
      <w:r w:rsidRPr="00EF558D">
        <w:rPr>
          <w:color w:val="000000" w:themeColor="text1"/>
          <w:sz w:val="22"/>
          <w:szCs w:val="22"/>
          <w:lang w:eastAsia="ar-SA"/>
        </w:rPr>
        <w:t xml:space="preserve">Zakończenie </w:t>
      </w:r>
      <w:r w:rsidR="00112789" w:rsidRPr="00EF558D">
        <w:rPr>
          <w:color w:val="000000" w:themeColor="text1"/>
          <w:sz w:val="22"/>
          <w:szCs w:val="22"/>
          <w:lang w:eastAsia="ar-SA"/>
        </w:rPr>
        <w:t>realizacji zadania</w:t>
      </w:r>
      <w:r w:rsidR="00C207A4" w:rsidRPr="00EF558D">
        <w:rPr>
          <w:color w:val="000000" w:themeColor="text1"/>
          <w:sz w:val="22"/>
          <w:szCs w:val="22"/>
          <w:lang w:eastAsia="ar-SA"/>
        </w:rPr>
        <w:t>:</w:t>
      </w:r>
      <w:r w:rsidR="00112789" w:rsidRPr="00EF558D">
        <w:rPr>
          <w:color w:val="000000" w:themeColor="text1"/>
          <w:sz w:val="22"/>
          <w:szCs w:val="22"/>
          <w:lang w:eastAsia="ar-SA"/>
        </w:rPr>
        <w:t xml:space="preserve"> </w:t>
      </w:r>
      <w:r w:rsidR="00E63E82">
        <w:rPr>
          <w:b/>
          <w:color w:val="000000" w:themeColor="text1"/>
          <w:sz w:val="22"/>
          <w:szCs w:val="22"/>
          <w:lang w:eastAsia="ar-SA"/>
        </w:rPr>
        <w:t>do 24</w:t>
      </w:r>
      <w:r w:rsidR="00EF558D" w:rsidRPr="00031BDD">
        <w:rPr>
          <w:b/>
          <w:color w:val="000000" w:themeColor="text1"/>
          <w:sz w:val="22"/>
          <w:szCs w:val="22"/>
          <w:lang w:eastAsia="ar-SA"/>
        </w:rPr>
        <w:t xml:space="preserve"> miesięcy</w:t>
      </w:r>
      <w:r w:rsidR="002D4A81" w:rsidRPr="00031BDD">
        <w:rPr>
          <w:b/>
          <w:color w:val="000000" w:themeColor="text1"/>
          <w:sz w:val="22"/>
          <w:szCs w:val="22"/>
          <w:lang w:eastAsia="ar-SA"/>
        </w:rPr>
        <w:t xml:space="preserve"> </w:t>
      </w:r>
      <w:r w:rsidR="00E7667C" w:rsidRPr="00031BDD">
        <w:rPr>
          <w:b/>
          <w:color w:val="000000" w:themeColor="text1"/>
          <w:sz w:val="22"/>
          <w:szCs w:val="22"/>
          <w:lang w:eastAsia="ar-SA"/>
        </w:rPr>
        <w:t>od</w:t>
      </w:r>
      <w:r w:rsidR="00E7667C" w:rsidRPr="00EF558D">
        <w:rPr>
          <w:b/>
          <w:color w:val="000000" w:themeColor="text1"/>
          <w:sz w:val="22"/>
          <w:szCs w:val="22"/>
          <w:lang w:eastAsia="ar-SA"/>
        </w:rPr>
        <w:t xml:space="preserve"> dnia</w:t>
      </w:r>
      <w:r w:rsidR="00E7667C" w:rsidRPr="00EF558D">
        <w:rPr>
          <w:color w:val="000000" w:themeColor="text1"/>
          <w:sz w:val="22"/>
          <w:szCs w:val="22"/>
          <w:lang w:eastAsia="ar-SA"/>
        </w:rPr>
        <w:t xml:space="preserve"> </w:t>
      </w:r>
      <w:r w:rsidR="00E7667C" w:rsidRPr="00EF558D">
        <w:rPr>
          <w:b/>
          <w:color w:val="000000" w:themeColor="text1"/>
          <w:sz w:val="22"/>
          <w:szCs w:val="22"/>
          <w:lang w:eastAsia="ar-SA"/>
        </w:rPr>
        <w:t>podpisania umowy</w:t>
      </w:r>
      <w:r w:rsidR="00B62F5B" w:rsidRPr="00EF558D">
        <w:rPr>
          <w:b/>
          <w:color w:val="000000" w:themeColor="text1"/>
          <w:spacing w:val="-2"/>
          <w:sz w:val="22"/>
          <w:szCs w:val="22"/>
        </w:rPr>
        <w:t>.</w:t>
      </w:r>
    </w:p>
    <w:p w14:paraId="77020150" w14:textId="77777777" w:rsidR="00E91D52" w:rsidRPr="00EF558D" w:rsidRDefault="00E91D52" w:rsidP="00E91D52">
      <w:pPr>
        <w:pStyle w:val="Nagwek1"/>
      </w:pPr>
      <w:r w:rsidRPr="00EF558D">
        <w:lastRenderedPageBreak/>
        <w:t>Projektowane postanowienia umowy w sprawie zamówienia publicznego, które zostaną wprowadzone do treści tej umowy</w:t>
      </w:r>
    </w:p>
    <w:p w14:paraId="22F94729" w14:textId="77777777" w:rsidR="00C207A4" w:rsidRPr="00031BDD" w:rsidRDefault="00C207A4" w:rsidP="006536CD">
      <w:pPr>
        <w:pStyle w:val="Akapitzlist"/>
        <w:numPr>
          <w:ilvl w:val="0"/>
          <w:numId w:val="49"/>
        </w:numPr>
        <w:spacing w:line="276" w:lineRule="auto"/>
        <w:ind w:left="284" w:hanging="284"/>
        <w:rPr>
          <w:color w:val="000000" w:themeColor="text1"/>
          <w:sz w:val="22"/>
          <w:szCs w:val="22"/>
        </w:rPr>
      </w:pPr>
      <w:r w:rsidRPr="00EF558D">
        <w:rPr>
          <w:color w:val="000000" w:themeColor="text1"/>
          <w:sz w:val="22"/>
          <w:szCs w:val="22"/>
        </w:rPr>
        <w:t>Zamawiający wymaga, aby W</w:t>
      </w:r>
      <w:r w:rsidR="00E91D52" w:rsidRPr="00EF558D">
        <w:rPr>
          <w:color w:val="000000" w:themeColor="text1"/>
          <w:sz w:val="22"/>
          <w:szCs w:val="22"/>
        </w:rPr>
        <w:t xml:space="preserve">ykonawca zawarł z nim umowę w sprawie zamówienia publicznego na warunkach określonych w projekcie umowy </w:t>
      </w:r>
      <w:r w:rsidR="00E91D52" w:rsidRPr="00031BDD">
        <w:rPr>
          <w:color w:val="000000" w:themeColor="text1"/>
          <w:sz w:val="22"/>
          <w:szCs w:val="22"/>
        </w:rPr>
        <w:t xml:space="preserve">stanowiącym </w:t>
      </w:r>
      <w:r w:rsidRPr="00031BDD">
        <w:rPr>
          <w:b/>
          <w:color w:val="000000" w:themeColor="text1"/>
          <w:sz w:val="22"/>
          <w:szCs w:val="22"/>
        </w:rPr>
        <w:t>Z</w:t>
      </w:r>
      <w:r w:rsidR="00E91D52" w:rsidRPr="00031BDD">
        <w:rPr>
          <w:b/>
          <w:color w:val="000000" w:themeColor="text1"/>
          <w:sz w:val="22"/>
          <w:szCs w:val="22"/>
        </w:rPr>
        <w:t>ałącznik</w:t>
      </w:r>
      <w:r w:rsidR="002907C9" w:rsidRPr="00031BDD">
        <w:rPr>
          <w:b/>
          <w:color w:val="000000" w:themeColor="text1"/>
          <w:sz w:val="22"/>
          <w:szCs w:val="22"/>
        </w:rPr>
        <w:t xml:space="preserve"> nr 7</w:t>
      </w:r>
      <w:r w:rsidR="00E91D52" w:rsidRPr="00031BDD">
        <w:rPr>
          <w:b/>
          <w:color w:val="000000" w:themeColor="text1"/>
          <w:sz w:val="22"/>
          <w:szCs w:val="22"/>
        </w:rPr>
        <w:t xml:space="preserve"> do </w:t>
      </w:r>
      <w:r w:rsidR="001F35CB" w:rsidRPr="00031BDD">
        <w:rPr>
          <w:b/>
          <w:color w:val="000000" w:themeColor="text1"/>
          <w:sz w:val="22"/>
          <w:szCs w:val="22"/>
        </w:rPr>
        <w:t>SWZ</w:t>
      </w:r>
      <w:r w:rsidR="00E91D52" w:rsidRPr="00031BDD">
        <w:rPr>
          <w:color w:val="000000" w:themeColor="text1"/>
          <w:sz w:val="22"/>
          <w:szCs w:val="22"/>
        </w:rPr>
        <w:t>.</w:t>
      </w:r>
    </w:p>
    <w:p w14:paraId="502BB55A" w14:textId="77777777" w:rsidR="00C207A4" w:rsidRPr="00EF558D" w:rsidRDefault="00E91D52" w:rsidP="006536CD">
      <w:pPr>
        <w:pStyle w:val="Akapitzlist"/>
        <w:numPr>
          <w:ilvl w:val="0"/>
          <w:numId w:val="49"/>
        </w:numPr>
        <w:spacing w:line="276" w:lineRule="auto"/>
        <w:ind w:left="284" w:hanging="284"/>
        <w:rPr>
          <w:color w:val="000000" w:themeColor="text1"/>
          <w:sz w:val="22"/>
          <w:szCs w:val="22"/>
        </w:rPr>
      </w:pPr>
      <w:r w:rsidRPr="00EF558D">
        <w:rPr>
          <w:color w:val="000000" w:themeColor="text1"/>
          <w:sz w:val="22"/>
          <w:szCs w:val="22"/>
        </w:rPr>
        <w:t>Zamawiający zawrze umowę w sprawie zamówienia publicznego, w terminie i na zasadach określonych w art. 308 ust. 2 i 3 Pzp.</w:t>
      </w:r>
    </w:p>
    <w:p w14:paraId="37D92625" w14:textId="77777777" w:rsidR="009A4BB7" w:rsidRPr="00EF558D" w:rsidRDefault="00E91D52" w:rsidP="006536CD">
      <w:pPr>
        <w:pStyle w:val="Akapitzlist"/>
        <w:numPr>
          <w:ilvl w:val="0"/>
          <w:numId w:val="49"/>
        </w:numPr>
        <w:spacing w:line="276" w:lineRule="auto"/>
        <w:ind w:left="284" w:hanging="284"/>
        <w:rPr>
          <w:color w:val="000000" w:themeColor="text1"/>
          <w:sz w:val="22"/>
          <w:szCs w:val="22"/>
        </w:rPr>
      </w:pPr>
      <w:r w:rsidRPr="00EF558D">
        <w:rPr>
          <w:color w:val="000000" w:themeColor="text1"/>
          <w:sz w:val="22"/>
          <w:szCs w:val="22"/>
        </w:rPr>
        <w:t>Zamawiający poinformuje Wykonawcę, któremu zostanie ud</w:t>
      </w:r>
      <w:r w:rsidR="00C207A4" w:rsidRPr="00EF558D">
        <w:rPr>
          <w:color w:val="000000" w:themeColor="text1"/>
          <w:sz w:val="22"/>
          <w:szCs w:val="22"/>
        </w:rPr>
        <w:t>zielone zamówienie, o miejscu i </w:t>
      </w:r>
      <w:r w:rsidRPr="00EF558D">
        <w:rPr>
          <w:color w:val="000000" w:themeColor="text1"/>
          <w:sz w:val="22"/>
          <w:szCs w:val="22"/>
        </w:rPr>
        <w:t>terminie zawarcia umowy.</w:t>
      </w:r>
    </w:p>
    <w:p w14:paraId="20993B3A" w14:textId="77777777" w:rsidR="00283D62" w:rsidRPr="00EA19BA" w:rsidRDefault="00283D62" w:rsidP="006536CD">
      <w:pPr>
        <w:pStyle w:val="Akapitzlist"/>
        <w:numPr>
          <w:ilvl w:val="0"/>
          <w:numId w:val="49"/>
        </w:numPr>
        <w:spacing w:line="276" w:lineRule="auto"/>
        <w:ind w:left="284" w:hanging="284"/>
        <w:rPr>
          <w:color w:val="000000" w:themeColor="text1"/>
          <w:sz w:val="22"/>
          <w:szCs w:val="22"/>
        </w:rPr>
      </w:pPr>
      <w:r w:rsidRPr="00EF558D">
        <w:rPr>
          <w:color w:val="000000" w:themeColor="text1"/>
          <w:sz w:val="22"/>
          <w:szCs w:val="22"/>
        </w:rPr>
        <w:t>Możliwości zmiany zawartej umowy oraz warunki takich zmian zostały określone we wzorze umowy</w:t>
      </w:r>
      <w:r w:rsidRPr="00EA19BA">
        <w:rPr>
          <w:color w:val="000000" w:themeColor="text1"/>
          <w:sz w:val="22"/>
          <w:szCs w:val="22"/>
        </w:rPr>
        <w:t>.</w:t>
      </w:r>
    </w:p>
    <w:p w14:paraId="3181D51F" w14:textId="77777777" w:rsidR="00EE2C21" w:rsidRPr="00EA19BA" w:rsidRDefault="00EE2C21" w:rsidP="00EE2C21">
      <w:pPr>
        <w:pStyle w:val="Nagwek1"/>
      </w:pPr>
      <w:r w:rsidRPr="00EA19BA">
        <w:t>Wymagania w zakresie zatrudnienia na podstawie stosunku pracy, w okolicznościach, o których mowa w art. 95</w:t>
      </w:r>
    </w:p>
    <w:p w14:paraId="5CD9D0D0" w14:textId="57E68967" w:rsidR="00EE2C21" w:rsidRPr="004F37E8" w:rsidRDefault="00EE2C21" w:rsidP="006536CD">
      <w:pPr>
        <w:pStyle w:val="Akapitzlist"/>
        <w:numPr>
          <w:ilvl w:val="6"/>
          <w:numId w:val="47"/>
        </w:numPr>
        <w:spacing w:line="276" w:lineRule="auto"/>
        <w:ind w:left="426" w:hanging="426"/>
        <w:rPr>
          <w:color w:val="000000" w:themeColor="text1"/>
          <w:sz w:val="22"/>
          <w:szCs w:val="22"/>
        </w:rPr>
      </w:pPr>
      <w:r w:rsidRPr="003E55A3">
        <w:rPr>
          <w:color w:val="000000" w:themeColor="text1"/>
          <w:sz w:val="22"/>
          <w:szCs w:val="22"/>
        </w:rPr>
        <w:t xml:space="preserve">Zamawiający wymaga, </w:t>
      </w:r>
      <w:r w:rsidRPr="003E55A3">
        <w:rPr>
          <w:color w:val="000000" w:themeColor="text1"/>
          <w:sz w:val="22"/>
          <w:szCs w:val="22"/>
          <w:u w:val="single"/>
        </w:rPr>
        <w:t>aby wszystkie osoby realizujące przedmiot zamówienia</w:t>
      </w:r>
      <w:r w:rsidRPr="003E55A3">
        <w:rPr>
          <w:color w:val="000000" w:themeColor="text1"/>
          <w:sz w:val="22"/>
          <w:szCs w:val="22"/>
        </w:rPr>
        <w:t>, które wykonywać będą czynności faktycznie związane z przedmiotem zamówienia opisane</w:t>
      </w:r>
      <w:r w:rsidR="00EF558D" w:rsidRPr="003E55A3">
        <w:rPr>
          <w:color w:val="000000" w:themeColor="text1"/>
          <w:sz w:val="22"/>
          <w:szCs w:val="22"/>
        </w:rPr>
        <w:t xml:space="preserve"> w </w:t>
      </w:r>
      <w:r w:rsidRPr="003E55A3">
        <w:rPr>
          <w:color w:val="000000" w:themeColor="text1"/>
          <w:sz w:val="22"/>
          <w:szCs w:val="22"/>
        </w:rPr>
        <w:t>SWZ zostały zatrudnione na podstawie umowy o pracę, jeżeli wykonywanie tych czynności polega na wykonywaniu pracy w sposób określony w art. 22 § 1 ustawy z dnia 26 czerwca 1974 r. – Kodeks pracy, który brzmi</w:t>
      </w:r>
      <w:r w:rsidRPr="003E55A3">
        <w:rPr>
          <w:i/>
          <w:color w:val="000000" w:themeColor="text1"/>
          <w:sz w:val="22"/>
          <w:szCs w:val="22"/>
        </w:rPr>
        <w:t xml:space="preserve"> „Przez nawiązanie stosunku pracy pracownik zobowiązuje się do wykonywania pracy określonego rodzaju na rzecz pracodawcy i pod jego kierownictwem oraz w miejscu i czasie wyznaczonym przez pracodawcę,</w:t>
      </w:r>
      <w:r w:rsidR="00497AB2">
        <w:rPr>
          <w:i/>
          <w:color w:val="000000" w:themeColor="text1"/>
          <w:sz w:val="22"/>
          <w:szCs w:val="22"/>
        </w:rPr>
        <w:br/>
      </w:r>
      <w:r w:rsidRPr="003E55A3">
        <w:rPr>
          <w:i/>
          <w:color w:val="000000" w:themeColor="text1"/>
          <w:sz w:val="22"/>
          <w:szCs w:val="22"/>
        </w:rPr>
        <w:t xml:space="preserve"> a pracodawca - do zatrudniania pracownika za wynagrodzeniem”. </w:t>
      </w:r>
    </w:p>
    <w:p w14:paraId="46E84F4C" w14:textId="194072E4" w:rsidR="004F37E8" w:rsidRPr="004F37E8" w:rsidRDefault="004F37E8" w:rsidP="006536CD">
      <w:pPr>
        <w:pStyle w:val="Akapitzlist"/>
        <w:numPr>
          <w:ilvl w:val="6"/>
          <w:numId w:val="47"/>
        </w:numPr>
        <w:spacing w:line="276" w:lineRule="auto"/>
        <w:ind w:left="426" w:hanging="426"/>
        <w:rPr>
          <w:color w:val="000000" w:themeColor="text1"/>
          <w:sz w:val="22"/>
          <w:szCs w:val="22"/>
        </w:rPr>
      </w:pPr>
      <w:r w:rsidRPr="004F37E8">
        <w:rPr>
          <w:color w:val="000000"/>
          <w:sz w:val="22"/>
          <w:szCs w:val="22"/>
        </w:rPr>
        <w:t>Zamawiający wymaga, aby przez cały okres realizacji robót Wykonawca zatrudniał na</w:t>
      </w:r>
      <w:r w:rsidRPr="004F37E8">
        <w:rPr>
          <w:color w:val="000000"/>
          <w:sz w:val="22"/>
          <w:szCs w:val="22"/>
        </w:rPr>
        <w:br/>
        <w:t>umowę o pracę wszystkich pracowników fizycznych bezpośrednio związanych</w:t>
      </w:r>
      <w:r>
        <w:rPr>
          <w:color w:val="000000"/>
          <w:sz w:val="22"/>
          <w:szCs w:val="22"/>
        </w:rPr>
        <w:t xml:space="preserve"> </w:t>
      </w:r>
      <w:r w:rsidRPr="004F37E8">
        <w:rPr>
          <w:color w:val="000000"/>
          <w:sz w:val="22"/>
          <w:szCs w:val="22"/>
        </w:rPr>
        <w:t>z wykonywaniem robót budowlanych stanowiących przedmiot niniejszego zamówienia.</w:t>
      </w:r>
      <w:r>
        <w:rPr>
          <w:color w:val="000000"/>
          <w:sz w:val="22"/>
          <w:szCs w:val="22"/>
        </w:rPr>
        <w:t xml:space="preserve"> </w:t>
      </w:r>
      <w:r w:rsidRPr="004F37E8">
        <w:rPr>
          <w:color w:val="000000"/>
          <w:sz w:val="22"/>
          <w:szCs w:val="22"/>
        </w:rPr>
        <w:t>Ilości pracowników niezbędnych do wykonania przedmiotu zamówienia określa</w:t>
      </w:r>
      <w:r>
        <w:rPr>
          <w:color w:val="000000"/>
          <w:sz w:val="22"/>
          <w:szCs w:val="22"/>
        </w:rPr>
        <w:t xml:space="preserve"> </w:t>
      </w:r>
      <w:r w:rsidRPr="004F37E8">
        <w:rPr>
          <w:color w:val="000000"/>
          <w:sz w:val="22"/>
          <w:szCs w:val="22"/>
        </w:rPr>
        <w:t>Wykonawca uwzględniając termin wykonania oraz złożoność dokumentacji projektowej.</w:t>
      </w:r>
      <w:r>
        <w:rPr>
          <w:color w:val="000000"/>
          <w:sz w:val="22"/>
          <w:szCs w:val="22"/>
        </w:rPr>
        <w:t xml:space="preserve"> </w:t>
      </w:r>
      <w:r w:rsidRPr="004F37E8">
        <w:rPr>
          <w:color w:val="000000"/>
          <w:sz w:val="22"/>
          <w:szCs w:val="22"/>
        </w:rPr>
        <w:t>Wykonawca na każdym etapie realizacji umowy jest uprawniony do wprowadzenia</w:t>
      </w:r>
      <w:r>
        <w:rPr>
          <w:color w:val="000000"/>
          <w:sz w:val="22"/>
          <w:szCs w:val="22"/>
        </w:rPr>
        <w:t xml:space="preserve"> </w:t>
      </w:r>
      <w:r w:rsidRPr="004F37E8">
        <w:rPr>
          <w:color w:val="000000"/>
          <w:sz w:val="22"/>
          <w:szCs w:val="22"/>
        </w:rPr>
        <w:t>dodatkowych pracowników lub wymiany tych zgłoszonych przed podpisaniem umowy. Do</w:t>
      </w:r>
      <w:r>
        <w:rPr>
          <w:color w:val="000000"/>
          <w:sz w:val="22"/>
          <w:szCs w:val="22"/>
        </w:rPr>
        <w:t xml:space="preserve"> </w:t>
      </w:r>
      <w:r w:rsidRPr="004F37E8">
        <w:rPr>
          <w:color w:val="000000"/>
          <w:sz w:val="22"/>
          <w:szCs w:val="22"/>
        </w:rPr>
        <w:t>pracowników podwykonawców zapisy o pracownikach zatrudnionych na umowę o pracę</w:t>
      </w:r>
      <w:r w:rsidRPr="004F37E8">
        <w:rPr>
          <w:color w:val="000000"/>
          <w:sz w:val="22"/>
          <w:szCs w:val="22"/>
        </w:rPr>
        <w:br/>
        <w:t>do realizacji przedmiotu zamówienia stosuje się odpowiednio.</w:t>
      </w:r>
    </w:p>
    <w:p w14:paraId="2B2CB180" w14:textId="77777777" w:rsidR="00EE2C21" w:rsidRPr="003E55A3" w:rsidRDefault="00EE2C21" w:rsidP="006536CD">
      <w:pPr>
        <w:pStyle w:val="Akapitzlist"/>
        <w:numPr>
          <w:ilvl w:val="6"/>
          <w:numId w:val="47"/>
        </w:numPr>
        <w:spacing w:line="276" w:lineRule="auto"/>
        <w:ind w:left="426" w:hanging="426"/>
        <w:rPr>
          <w:color w:val="000000" w:themeColor="text1"/>
          <w:sz w:val="22"/>
          <w:szCs w:val="22"/>
        </w:rPr>
      </w:pPr>
      <w:r w:rsidRPr="003E55A3">
        <w:rPr>
          <w:color w:val="000000" w:themeColor="text1"/>
          <w:sz w:val="22"/>
          <w:szCs w:val="22"/>
        </w:rPr>
        <w:t xml:space="preserve">Zamawiający wymaga zatrudnienia przez wykonawcę lub podwykonawcę na podstawie umowy o pracę osób wykonujących następujące czynności w zakresie realizacji zamówienia: </w:t>
      </w:r>
    </w:p>
    <w:p w14:paraId="2FF9C6E8" w14:textId="6BE70451" w:rsidR="00B65A01" w:rsidRDefault="00EE2C21" w:rsidP="006536CD">
      <w:pPr>
        <w:pStyle w:val="Akapitzlist"/>
        <w:numPr>
          <w:ilvl w:val="0"/>
          <w:numId w:val="65"/>
        </w:numPr>
        <w:spacing w:line="276" w:lineRule="auto"/>
        <w:ind w:left="709" w:hanging="284"/>
        <w:rPr>
          <w:color w:val="000000" w:themeColor="text1"/>
          <w:sz w:val="22"/>
          <w:szCs w:val="22"/>
        </w:rPr>
      </w:pPr>
      <w:r w:rsidRPr="00EA19BA">
        <w:rPr>
          <w:color w:val="000000" w:themeColor="text1"/>
          <w:sz w:val="22"/>
          <w:szCs w:val="22"/>
        </w:rPr>
        <w:t xml:space="preserve">osoby wykonujące </w:t>
      </w:r>
      <w:r w:rsidR="00BE1668" w:rsidRPr="00EA19BA">
        <w:rPr>
          <w:color w:val="000000" w:themeColor="text1"/>
          <w:sz w:val="22"/>
          <w:szCs w:val="22"/>
        </w:rPr>
        <w:t>prace fizyczne przy realiz</w:t>
      </w:r>
      <w:r w:rsidR="00497AB2">
        <w:rPr>
          <w:color w:val="000000" w:themeColor="text1"/>
          <w:sz w:val="22"/>
          <w:szCs w:val="22"/>
        </w:rPr>
        <w:t>acji robót budowlanych</w:t>
      </w:r>
      <w:r w:rsidR="00BE1668" w:rsidRPr="00EA19BA">
        <w:rPr>
          <w:color w:val="000000" w:themeColor="text1"/>
          <w:sz w:val="22"/>
          <w:szCs w:val="22"/>
        </w:rPr>
        <w:t xml:space="preserve">, </w:t>
      </w:r>
    </w:p>
    <w:p w14:paraId="6CA25197" w14:textId="1C507CD6" w:rsidR="00EE2C21" w:rsidRPr="00EA19BA" w:rsidRDefault="00BE1668" w:rsidP="006536CD">
      <w:pPr>
        <w:pStyle w:val="Akapitzlist"/>
        <w:numPr>
          <w:ilvl w:val="0"/>
          <w:numId w:val="65"/>
        </w:numPr>
        <w:spacing w:line="276" w:lineRule="auto"/>
        <w:ind w:left="709" w:hanging="284"/>
        <w:rPr>
          <w:color w:val="000000" w:themeColor="text1"/>
          <w:sz w:val="22"/>
          <w:szCs w:val="22"/>
        </w:rPr>
      </w:pPr>
      <w:r w:rsidRPr="00EA19BA">
        <w:rPr>
          <w:color w:val="000000" w:themeColor="text1"/>
          <w:sz w:val="22"/>
          <w:szCs w:val="22"/>
        </w:rPr>
        <w:t>operatorzy sprzętu.</w:t>
      </w:r>
    </w:p>
    <w:p w14:paraId="2A2102BF" w14:textId="461803B9" w:rsidR="00EE2C21" w:rsidRPr="00EA19BA" w:rsidRDefault="00EE2C21" w:rsidP="006536CD">
      <w:pPr>
        <w:pStyle w:val="Akapitzlist"/>
        <w:numPr>
          <w:ilvl w:val="6"/>
          <w:numId w:val="47"/>
        </w:numPr>
        <w:spacing w:line="276" w:lineRule="auto"/>
        <w:ind w:left="426" w:hanging="426"/>
        <w:rPr>
          <w:color w:val="000000" w:themeColor="text1"/>
          <w:sz w:val="22"/>
          <w:szCs w:val="22"/>
        </w:rPr>
      </w:pPr>
      <w:r w:rsidRPr="00EA19BA">
        <w:rPr>
          <w:b/>
          <w:color w:val="000000" w:themeColor="text1"/>
          <w:sz w:val="22"/>
          <w:szCs w:val="22"/>
        </w:rPr>
        <w:t>Wymóg ten nie dotyczy kierownik</w:t>
      </w:r>
      <w:r w:rsidR="00F54111">
        <w:rPr>
          <w:b/>
          <w:color w:val="000000" w:themeColor="text1"/>
          <w:sz w:val="22"/>
          <w:szCs w:val="22"/>
        </w:rPr>
        <w:t>a budowy i</w:t>
      </w:r>
      <w:r w:rsidRPr="00EA19BA">
        <w:rPr>
          <w:b/>
          <w:color w:val="000000" w:themeColor="text1"/>
          <w:sz w:val="22"/>
          <w:szCs w:val="22"/>
        </w:rPr>
        <w:t xml:space="preserve"> osób świadczących usługi na budowie w ramach własnej działalności gospodarczej</w:t>
      </w:r>
      <w:r w:rsidRPr="00EA19BA">
        <w:rPr>
          <w:color w:val="000000" w:themeColor="text1"/>
          <w:sz w:val="22"/>
          <w:szCs w:val="22"/>
        </w:rPr>
        <w:t>.</w:t>
      </w:r>
    </w:p>
    <w:p w14:paraId="4F731AA6" w14:textId="4C8C3F3C" w:rsidR="00EE2C21" w:rsidRDefault="00571188" w:rsidP="006536CD">
      <w:pPr>
        <w:pStyle w:val="Akapitzlist"/>
        <w:numPr>
          <w:ilvl w:val="6"/>
          <w:numId w:val="47"/>
        </w:numPr>
        <w:spacing w:line="276" w:lineRule="auto"/>
        <w:ind w:left="426" w:hanging="426"/>
        <w:rPr>
          <w:color w:val="000000" w:themeColor="text1"/>
          <w:sz w:val="22"/>
          <w:szCs w:val="22"/>
        </w:rPr>
      </w:pPr>
      <w:r w:rsidRPr="00EA19BA">
        <w:rPr>
          <w:color w:val="000000" w:themeColor="text1"/>
          <w:sz w:val="22"/>
          <w:szCs w:val="22"/>
        </w:rPr>
        <w:t xml:space="preserve">Sposób dokumentowania zatrudnienia osób, uprawnienia Zamawiającego w zakresie kontroli spełnienia </w:t>
      </w:r>
      <w:r w:rsidRPr="00031BDD">
        <w:rPr>
          <w:color w:val="000000" w:themeColor="text1"/>
          <w:sz w:val="22"/>
          <w:szCs w:val="22"/>
        </w:rPr>
        <w:t>przez</w:t>
      </w:r>
      <w:r w:rsidRPr="00EA19BA">
        <w:rPr>
          <w:color w:val="000000" w:themeColor="text1"/>
          <w:sz w:val="22"/>
          <w:szCs w:val="22"/>
        </w:rPr>
        <w:t xml:space="preserve"> Wykonawcę ww. wymagań oraz sankcji z tytułu niespełnienia tych wymagań określono </w:t>
      </w:r>
      <w:r w:rsidR="006379C8">
        <w:rPr>
          <w:color w:val="000000" w:themeColor="text1"/>
          <w:sz w:val="22"/>
          <w:szCs w:val="22"/>
        </w:rPr>
        <w:br/>
      </w:r>
      <w:r w:rsidRPr="00EA19BA">
        <w:rPr>
          <w:color w:val="000000" w:themeColor="text1"/>
          <w:sz w:val="22"/>
          <w:szCs w:val="22"/>
        </w:rPr>
        <w:t xml:space="preserve">w </w:t>
      </w:r>
      <w:r w:rsidRPr="00031BDD">
        <w:rPr>
          <w:b/>
          <w:color w:val="000000" w:themeColor="text1"/>
          <w:sz w:val="22"/>
          <w:szCs w:val="22"/>
        </w:rPr>
        <w:t>Załączniku nr 7</w:t>
      </w:r>
      <w:r w:rsidRPr="00EA19BA">
        <w:rPr>
          <w:b/>
          <w:color w:val="000000" w:themeColor="text1"/>
          <w:sz w:val="22"/>
          <w:szCs w:val="22"/>
        </w:rPr>
        <w:t xml:space="preserve"> do SWZ</w:t>
      </w:r>
      <w:r w:rsidRPr="00EA19BA">
        <w:rPr>
          <w:color w:val="000000" w:themeColor="text1"/>
          <w:sz w:val="22"/>
          <w:szCs w:val="22"/>
        </w:rPr>
        <w:t xml:space="preserve"> – wzorze umowy.</w:t>
      </w:r>
    </w:p>
    <w:p w14:paraId="2FA3DFBB" w14:textId="1013395C" w:rsidR="001B6037" w:rsidRPr="00497AB2" w:rsidRDefault="001B6037" w:rsidP="006536CD">
      <w:pPr>
        <w:pStyle w:val="Akapitzlist"/>
        <w:numPr>
          <w:ilvl w:val="6"/>
          <w:numId w:val="47"/>
        </w:numPr>
        <w:spacing w:line="276" w:lineRule="auto"/>
        <w:ind w:left="426" w:hanging="426"/>
        <w:rPr>
          <w:color w:val="000000" w:themeColor="text1"/>
          <w:sz w:val="22"/>
          <w:szCs w:val="22"/>
        </w:rPr>
      </w:pPr>
      <w:r w:rsidRPr="00497AB2">
        <w:rPr>
          <w:color w:val="000000"/>
          <w:sz w:val="22"/>
          <w:szCs w:val="22"/>
        </w:rPr>
        <w:t xml:space="preserve">Zamawiający wymaga, aby przez cały okres realizacji robót Wykonawca zatrudniał </w:t>
      </w:r>
      <w:r w:rsidR="006379C8">
        <w:rPr>
          <w:color w:val="000000"/>
          <w:sz w:val="22"/>
          <w:szCs w:val="22"/>
        </w:rPr>
        <w:br/>
        <w:t xml:space="preserve">na </w:t>
      </w:r>
      <w:r w:rsidRPr="00497AB2">
        <w:rPr>
          <w:color w:val="000000"/>
          <w:sz w:val="22"/>
          <w:szCs w:val="22"/>
        </w:rPr>
        <w:t>umowę o pracę wszystkich pracowników fizycznych bez</w:t>
      </w:r>
      <w:r w:rsidR="006379C8">
        <w:rPr>
          <w:color w:val="000000"/>
          <w:sz w:val="22"/>
          <w:szCs w:val="22"/>
        </w:rPr>
        <w:t xml:space="preserve">pośrednio związanych </w:t>
      </w:r>
      <w:r w:rsidRPr="00497AB2">
        <w:rPr>
          <w:color w:val="000000"/>
          <w:sz w:val="22"/>
          <w:szCs w:val="22"/>
        </w:rPr>
        <w:t>z wykonywaniem robót budowlanych stanowiących pr</w:t>
      </w:r>
      <w:r w:rsidR="006379C8">
        <w:rPr>
          <w:color w:val="000000"/>
          <w:sz w:val="22"/>
          <w:szCs w:val="22"/>
        </w:rPr>
        <w:t xml:space="preserve">zedmiot niniejszego zamówienia. </w:t>
      </w:r>
      <w:r w:rsidRPr="00497AB2">
        <w:rPr>
          <w:color w:val="000000"/>
          <w:sz w:val="22"/>
          <w:szCs w:val="22"/>
        </w:rPr>
        <w:t>Ilości pracowników niezbędnych do wykonani</w:t>
      </w:r>
      <w:r w:rsidR="006379C8">
        <w:rPr>
          <w:color w:val="000000"/>
          <w:sz w:val="22"/>
          <w:szCs w:val="22"/>
        </w:rPr>
        <w:t xml:space="preserve">a przedmiotu zamówienia określa </w:t>
      </w:r>
      <w:r w:rsidRPr="00497AB2">
        <w:rPr>
          <w:color w:val="000000"/>
          <w:sz w:val="22"/>
          <w:szCs w:val="22"/>
        </w:rPr>
        <w:t>Wykonawca uwzględniając termin wykonania oraz złożoność dokumentacji projektowej.</w:t>
      </w:r>
      <w:r w:rsidR="006379C8">
        <w:rPr>
          <w:color w:val="000000"/>
          <w:sz w:val="22"/>
          <w:szCs w:val="22"/>
        </w:rPr>
        <w:t xml:space="preserve"> </w:t>
      </w:r>
      <w:r w:rsidRPr="00497AB2">
        <w:rPr>
          <w:color w:val="000000"/>
          <w:sz w:val="22"/>
          <w:szCs w:val="22"/>
        </w:rPr>
        <w:t xml:space="preserve">Wykonawca na każdym etapie realizacji umowy </w:t>
      </w:r>
      <w:r w:rsidR="006379C8">
        <w:rPr>
          <w:color w:val="000000"/>
          <w:sz w:val="22"/>
          <w:szCs w:val="22"/>
        </w:rPr>
        <w:t xml:space="preserve">jest uprawniony </w:t>
      </w:r>
      <w:r w:rsidR="006379C8">
        <w:rPr>
          <w:color w:val="000000"/>
          <w:sz w:val="22"/>
          <w:szCs w:val="22"/>
        </w:rPr>
        <w:br/>
        <w:t xml:space="preserve">do wprowadzenia </w:t>
      </w:r>
      <w:r w:rsidRPr="00497AB2">
        <w:rPr>
          <w:color w:val="000000"/>
          <w:sz w:val="22"/>
          <w:szCs w:val="22"/>
        </w:rPr>
        <w:t>dodatkowych pracowników lub wymiany tych zgłoszon</w:t>
      </w:r>
      <w:r w:rsidR="006379C8">
        <w:rPr>
          <w:color w:val="000000"/>
          <w:sz w:val="22"/>
          <w:szCs w:val="22"/>
        </w:rPr>
        <w:t xml:space="preserve">ych przed podpisaniem umowy. Do </w:t>
      </w:r>
      <w:r w:rsidRPr="00497AB2">
        <w:rPr>
          <w:color w:val="000000"/>
          <w:sz w:val="22"/>
          <w:szCs w:val="22"/>
        </w:rPr>
        <w:t>pracowników podwykonawców zapisy o pracownikach zatrudnionych na umowę o pracę</w:t>
      </w:r>
      <w:r w:rsidRPr="00497AB2">
        <w:rPr>
          <w:color w:val="000000"/>
          <w:sz w:val="22"/>
          <w:szCs w:val="22"/>
        </w:rPr>
        <w:br/>
        <w:t>do realizacji przedmiotu zamówienia stosuje się odpowiednio.</w:t>
      </w:r>
      <w:r w:rsidR="006379C8">
        <w:rPr>
          <w:color w:val="000000"/>
          <w:sz w:val="22"/>
          <w:szCs w:val="22"/>
        </w:rPr>
        <w:tab/>
      </w:r>
      <w:r w:rsidRPr="00497AB2">
        <w:rPr>
          <w:color w:val="000000"/>
          <w:sz w:val="22"/>
          <w:szCs w:val="22"/>
        </w:rPr>
        <w:br/>
        <w:t>Zamawiający uprawniony jest w szczególności do:</w:t>
      </w:r>
    </w:p>
    <w:p w14:paraId="0D03AA2E" w14:textId="3B62BF35" w:rsidR="001B6037" w:rsidRPr="00497AB2" w:rsidRDefault="001B6037" w:rsidP="001B6037">
      <w:pPr>
        <w:pStyle w:val="Akapitzlist"/>
        <w:numPr>
          <w:ilvl w:val="1"/>
          <w:numId w:val="64"/>
        </w:numPr>
        <w:spacing w:line="276" w:lineRule="auto"/>
        <w:rPr>
          <w:color w:val="000000"/>
          <w:sz w:val="22"/>
          <w:szCs w:val="22"/>
        </w:rPr>
      </w:pPr>
      <w:r w:rsidRPr="00497AB2">
        <w:rPr>
          <w:color w:val="000000"/>
          <w:sz w:val="22"/>
          <w:szCs w:val="22"/>
        </w:rPr>
        <w:t xml:space="preserve">żądania wyjaśnień w przypadku wątpliwości w zakresie spełniania w/w wymogów, kontroli </w:t>
      </w:r>
      <w:r w:rsidR="006379C8">
        <w:rPr>
          <w:color w:val="000000"/>
          <w:sz w:val="22"/>
          <w:szCs w:val="22"/>
        </w:rPr>
        <w:br/>
      </w:r>
      <w:r w:rsidRPr="00497AB2">
        <w:rPr>
          <w:color w:val="000000"/>
          <w:sz w:val="22"/>
          <w:szCs w:val="22"/>
        </w:rPr>
        <w:t xml:space="preserve">w miejscu wykonywania czynności. W trakcie realizacji zamówienia na każde wezwanie Zamawiającego w wyznaczonym w tym wezwaniu terminie Wykonawca przedłoży Zamawiającemu wskazane poniżej dowody w celu potwierdzenia spełnienia wymogu zatrudnienia </w:t>
      </w:r>
      <w:r w:rsidRPr="00497AB2">
        <w:rPr>
          <w:color w:val="000000"/>
          <w:sz w:val="22"/>
          <w:szCs w:val="22"/>
        </w:rPr>
        <w:lastRenderedPageBreak/>
        <w:t>na podstawie umowy o pracę przez Wykonawcę lub Podwykonawcę osób wykonujących wskazane czynności w trakcie</w:t>
      </w:r>
      <w:r w:rsidR="0019580C" w:rsidRPr="00497AB2">
        <w:rPr>
          <w:color w:val="000000"/>
          <w:sz w:val="22"/>
          <w:szCs w:val="22"/>
        </w:rPr>
        <w:t xml:space="preserve"> </w:t>
      </w:r>
      <w:r w:rsidRPr="00497AB2">
        <w:rPr>
          <w:color w:val="000000"/>
          <w:sz w:val="22"/>
          <w:szCs w:val="22"/>
        </w:rPr>
        <w:t>realizacji zamówienia:</w:t>
      </w:r>
    </w:p>
    <w:p w14:paraId="1FA7FED7" w14:textId="77777777" w:rsidR="001B6037" w:rsidRPr="00497AB2" w:rsidRDefault="001B6037" w:rsidP="001B6037">
      <w:pPr>
        <w:pStyle w:val="Akapitzlist"/>
        <w:numPr>
          <w:ilvl w:val="1"/>
          <w:numId w:val="64"/>
        </w:numPr>
        <w:spacing w:line="276" w:lineRule="auto"/>
        <w:rPr>
          <w:color w:val="000000" w:themeColor="text1"/>
          <w:sz w:val="22"/>
          <w:szCs w:val="22"/>
        </w:rPr>
      </w:pPr>
      <w:r w:rsidRPr="00497AB2">
        <w:rPr>
          <w:color w:val="000000"/>
          <w:sz w:val="22"/>
          <w:szCs w:val="22"/>
        </w:rPr>
        <w:t xml:space="preserve"> oświadczenie zatrudnionego pracownika, zawierające informacje w tym dane osobowe,</w:t>
      </w:r>
      <w:r w:rsidRPr="00497AB2">
        <w:rPr>
          <w:color w:val="000000"/>
          <w:sz w:val="22"/>
          <w:szCs w:val="22"/>
        </w:rPr>
        <w:br/>
        <w:t xml:space="preserve">niezbędne do weryfikacji zatrudnienia na podstawie umowy o pracę, w szczególności </w:t>
      </w:r>
      <w:r w:rsidRPr="00497AB2">
        <w:rPr>
          <w:color w:val="000000"/>
          <w:sz w:val="22"/>
          <w:szCs w:val="22"/>
        </w:rPr>
        <w:br/>
        <w:t>imię i nazwisko zatrudnionego pracownika, datę zawarcia umowy o pracę, rodzaj umowy</w:t>
      </w:r>
      <w:r w:rsidRPr="00497AB2">
        <w:rPr>
          <w:color w:val="000000"/>
          <w:sz w:val="22"/>
          <w:szCs w:val="22"/>
        </w:rPr>
        <w:br/>
        <w:t>o pracę oraz zakres obowiązków pracownika,</w:t>
      </w:r>
    </w:p>
    <w:p w14:paraId="3EFD082F" w14:textId="77777777" w:rsidR="001B6037" w:rsidRPr="00497AB2" w:rsidRDefault="001B6037" w:rsidP="001B6037">
      <w:pPr>
        <w:pStyle w:val="Akapitzlist"/>
        <w:numPr>
          <w:ilvl w:val="1"/>
          <w:numId w:val="64"/>
        </w:numPr>
        <w:spacing w:line="276" w:lineRule="auto"/>
        <w:rPr>
          <w:color w:val="000000" w:themeColor="text1"/>
          <w:sz w:val="22"/>
          <w:szCs w:val="22"/>
        </w:rPr>
      </w:pPr>
      <w:r w:rsidRPr="00497AB2">
        <w:rPr>
          <w:color w:val="000000"/>
          <w:sz w:val="22"/>
          <w:szCs w:val="22"/>
        </w:rPr>
        <w:t xml:space="preserve"> oświadczenie Wykonawcy lub Podwykonawcy o zatrudnieniu na podstawie umowy</w:t>
      </w:r>
      <w:r w:rsidRPr="00497AB2">
        <w:rPr>
          <w:color w:val="000000"/>
          <w:sz w:val="22"/>
          <w:szCs w:val="22"/>
        </w:rPr>
        <w:br/>
        <w:t>o pracę osób wykonujących wskazane w pkt 1 czynności, zawierające informacje w tym</w:t>
      </w:r>
      <w:r w:rsidRPr="00497AB2">
        <w:rPr>
          <w:color w:val="000000"/>
          <w:sz w:val="22"/>
          <w:szCs w:val="22"/>
        </w:rPr>
        <w:br/>
        <w:t>dane osobowe, niezbędne do weryfikacji zatrudnienia na podstawie umowy o pracę, w</w:t>
      </w:r>
      <w:r w:rsidRPr="00497AB2">
        <w:rPr>
          <w:color w:val="000000"/>
          <w:sz w:val="22"/>
          <w:szCs w:val="22"/>
        </w:rPr>
        <w:br/>
        <w:t>szczególności imię/ona i nazwisko/a zatrudnionego/</w:t>
      </w:r>
      <w:proofErr w:type="spellStart"/>
      <w:r w:rsidRPr="00497AB2">
        <w:rPr>
          <w:color w:val="000000"/>
          <w:sz w:val="22"/>
          <w:szCs w:val="22"/>
        </w:rPr>
        <w:t>ych</w:t>
      </w:r>
      <w:proofErr w:type="spellEnd"/>
      <w:r w:rsidRPr="00497AB2">
        <w:rPr>
          <w:color w:val="000000"/>
          <w:sz w:val="22"/>
          <w:szCs w:val="22"/>
        </w:rPr>
        <w:t xml:space="preserve"> pracownika/ów, datę/y zawarcia</w:t>
      </w:r>
      <w:r w:rsidRPr="00497AB2">
        <w:rPr>
          <w:color w:val="000000"/>
          <w:sz w:val="22"/>
          <w:szCs w:val="22"/>
        </w:rPr>
        <w:br/>
        <w:t>umowy/ów o pracę, rodzaj umowy/ów o pracę oraz zakres/y obowiązków</w:t>
      </w:r>
      <w:r w:rsidRPr="00497AB2">
        <w:rPr>
          <w:color w:val="000000"/>
          <w:sz w:val="22"/>
          <w:szCs w:val="22"/>
        </w:rPr>
        <w:br/>
        <w:t>pracownika/ów. Powyższe oświadczenie powinno także zawierać określenie podmiotu</w:t>
      </w:r>
      <w:r w:rsidRPr="00497AB2">
        <w:rPr>
          <w:color w:val="000000"/>
          <w:sz w:val="22"/>
          <w:szCs w:val="22"/>
        </w:rPr>
        <w:br/>
        <w:t>składającego oświadczenie, datę złożenia oświadczenia oraz podpis osoby uprawnionej</w:t>
      </w:r>
      <w:r w:rsidRPr="00497AB2">
        <w:rPr>
          <w:color w:val="000000"/>
          <w:sz w:val="22"/>
          <w:szCs w:val="22"/>
        </w:rPr>
        <w:br/>
        <w:t>do złożenia oświadczenia w imieniu Wykonawcy lub Podwykonawcy;</w:t>
      </w:r>
    </w:p>
    <w:p w14:paraId="575EA3AC" w14:textId="57109896" w:rsidR="001B6037" w:rsidRPr="00497AB2" w:rsidRDefault="001B6037" w:rsidP="001B6037">
      <w:pPr>
        <w:pStyle w:val="Akapitzlist"/>
        <w:numPr>
          <w:ilvl w:val="1"/>
          <w:numId w:val="64"/>
        </w:numPr>
        <w:spacing w:line="276" w:lineRule="auto"/>
        <w:rPr>
          <w:color w:val="000000" w:themeColor="text1"/>
          <w:sz w:val="22"/>
          <w:szCs w:val="22"/>
        </w:rPr>
      </w:pPr>
      <w:r w:rsidRPr="00497AB2">
        <w:rPr>
          <w:color w:val="000000"/>
          <w:sz w:val="22"/>
          <w:szCs w:val="22"/>
        </w:rPr>
        <w:t>poświadczoną/e za zgodność z oryginałem odpowiednio przez Wykonawcę lub</w:t>
      </w:r>
      <w:r w:rsidRPr="00497AB2">
        <w:rPr>
          <w:color w:val="000000"/>
          <w:sz w:val="22"/>
          <w:szCs w:val="22"/>
        </w:rPr>
        <w:br/>
        <w:t>Podwykonawcę kopię/e umowy/umów o pracę osoby/osób wykonującej/</w:t>
      </w:r>
      <w:proofErr w:type="spellStart"/>
      <w:r w:rsidRPr="00497AB2">
        <w:rPr>
          <w:color w:val="000000"/>
          <w:sz w:val="22"/>
          <w:szCs w:val="22"/>
        </w:rPr>
        <w:t>ych</w:t>
      </w:r>
      <w:proofErr w:type="spellEnd"/>
      <w:r w:rsidRPr="00497AB2">
        <w:rPr>
          <w:color w:val="000000"/>
          <w:sz w:val="22"/>
          <w:szCs w:val="22"/>
        </w:rPr>
        <w:t xml:space="preserve"> w trakcie</w:t>
      </w:r>
      <w:r w:rsidRPr="00497AB2">
        <w:rPr>
          <w:color w:val="000000"/>
          <w:sz w:val="22"/>
          <w:szCs w:val="22"/>
        </w:rPr>
        <w:br/>
        <w:t>realizacji zamówienia czynności, których dotyczy w/w oświadczenie Wykonawcy lub</w:t>
      </w:r>
      <w:r w:rsidRPr="00497AB2">
        <w:rPr>
          <w:color w:val="000000"/>
          <w:sz w:val="22"/>
          <w:szCs w:val="22"/>
        </w:rPr>
        <w:br/>
        <w:t>Podwykonawcy. Kopia/e umowy/ów winna/y zawierać informacje, w tym dane</w:t>
      </w:r>
      <w:r w:rsidRPr="00497AB2">
        <w:rPr>
          <w:color w:val="000000"/>
          <w:sz w:val="22"/>
          <w:szCs w:val="22"/>
        </w:rPr>
        <w:br/>
        <w:t>osobowe, niezbędne do weryfikacji zatrudnienia na podstawie umowy o pracę, w</w:t>
      </w:r>
      <w:r w:rsidRPr="00497AB2">
        <w:rPr>
          <w:color w:val="000000"/>
          <w:sz w:val="22"/>
          <w:szCs w:val="22"/>
        </w:rPr>
        <w:br/>
        <w:t>szczególności imię/ona i nazwisko/a zatrudnionego/</w:t>
      </w:r>
      <w:proofErr w:type="spellStart"/>
      <w:r w:rsidRPr="00497AB2">
        <w:rPr>
          <w:color w:val="000000"/>
          <w:sz w:val="22"/>
          <w:szCs w:val="22"/>
        </w:rPr>
        <w:t>ych</w:t>
      </w:r>
      <w:proofErr w:type="spellEnd"/>
      <w:r w:rsidRPr="00497AB2">
        <w:rPr>
          <w:color w:val="000000"/>
          <w:sz w:val="22"/>
          <w:szCs w:val="22"/>
        </w:rPr>
        <w:t xml:space="preserve"> pracownika/ów, datę/y zawarcia</w:t>
      </w:r>
      <w:r w:rsidRPr="00497AB2">
        <w:rPr>
          <w:color w:val="000000"/>
          <w:sz w:val="22"/>
          <w:szCs w:val="22"/>
        </w:rPr>
        <w:br/>
        <w:t>umowy/ów o pracę, rodzaj umowy/ów o pracę oraz zakres/y obowiązków pracownika.</w:t>
      </w:r>
      <w:r w:rsidRPr="00497AB2">
        <w:rPr>
          <w:color w:val="000000"/>
          <w:sz w:val="22"/>
          <w:szCs w:val="22"/>
        </w:rPr>
        <w:br/>
        <w:t>4) poświadczoną/e za zgodność z oryginałem odpowiednio przez Wykonawcę lub</w:t>
      </w:r>
      <w:r w:rsidRPr="00497AB2">
        <w:rPr>
          <w:color w:val="000000"/>
          <w:sz w:val="22"/>
          <w:szCs w:val="22"/>
        </w:rPr>
        <w:br/>
        <w:t>Podwykonawcę kopię/e dowodu/ów potwierdzającego/</w:t>
      </w:r>
      <w:proofErr w:type="spellStart"/>
      <w:r w:rsidRPr="00497AB2">
        <w:rPr>
          <w:color w:val="000000"/>
          <w:sz w:val="22"/>
          <w:szCs w:val="22"/>
        </w:rPr>
        <w:t>ych</w:t>
      </w:r>
      <w:proofErr w:type="spellEnd"/>
      <w:r w:rsidRPr="00497AB2">
        <w:rPr>
          <w:color w:val="000000"/>
          <w:sz w:val="22"/>
          <w:szCs w:val="22"/>
        </w:rPr>
        <w:t xml:space="preserve"> zgłoszenie pracownika/ów</w:t>
      </w:r>
      <w:r w:rsidRPr="00497AB2">
        <w:rPr>
          <w:color w:val="000000"/>
          <w:sz w:val="22"/>
          <w:szCs w:val="22"/>
        </w:rPr>
        <w:br/>
        <w:t>przez pracodawcę do ubezpieczeń. Kopia/e dowodu/ów potwierdzającego/</w:t>
      </w:r>
      <w:proofErr w:type="spellStart"/>
      <w:r w:rsidRPr="00497AB2">
        <w:rPr>
          <w:color w:val="000000"/>
          <w:sz w:val="22"/>
          <w:szCs w:val="22"/>
        </w:rPr>
        <w:t>ych</w:t>
      </w:r>
      <w:proofErr w:type="spellEnd"/>
      <w:r w:rsidRPr="00497AB2">
        <w:rPr>
          <w:color w:val="000000"/>
          <w:sz w:val="22"/>
          <w:szCs w:val="22"/>
        </w:rPr>
        <w:br/>
        <w:t>zgłoszenie pracownika/ów przez pracodawcę do ubezpieczeń winna/y zawierać</w:t>
      </w:r>
      <w:r w:rsidRPr="00497AB2">
        <w:rPr>
          <w:color w:val="000000"/>
          <w:sz w:val="22"/>
          <w:szCs w:val="22"/>
        </w:rPr>
        <w:br/>
        <w:t>informacje, w tym dane osobowe, niezbędne do weryfikacji zatrudnienia na podstawie</w:t>
      </w:r>
      <w:r w:rsidRPr="00497AB2">
        <w:rPr>
          <w:color w:val="000000"/>
          <w:sz w:val="22"/>
          <w:szCs w:val="22"/>
        </w:rPr>
        <w:br/>
        <w:t>umowy o pracę, w szczególności imię/ona i nazwisko/a zatrudnionego/</w:t>
      </w:r>
      <w:proofErr w:type="spellStart"/>
      <w:r w:rsidRPr="00497AB2">
        <w:rPr>
          <w:color w:val="000000"/>
          <w:sz w:val="22"/>
          <w:szCs w:val="22"/>
        </w:rPr>
        <w:t>ych</w:t>
      </w:r>
      <w:proofErr w:type="spellEnd"/>
      <w:r w:rsidR="0019580C" w:rsidRPr="00497AB2">
        <w:rPr>
          <w:color w:val="000000"/>
          <w:sz w:val="22"/>
          <w:szCs w:val="22"/>
        </w:rPr>
        <w:t xml:space="preserve"> </w:t>
      </w:r>
      <w:r w:rsidRPr="00497AB2">
        <w:rPr>
          <w:color w:val="000000"/>
          <w:sz w:val="22"/>
          <w:szCs w:val="22"/>
        </w:rPr>
        <w:t>pracownika/ów.</w:t>
      </w:r>
    </w:p>
    <w:p w14:paraId="0DD2342A" w14:textId="77777777" w:rsidR="00EE2C21" w:rsidRPr="00EA19BA" w:rsidRDefault="00EE2C21" w:rsidP="00EE2C21">
      <w:pPr>
        <w:pStyle w:val="Nagwek1"/>
      </w:pPr>
      <w:r w:rsidRPr="00EA19BA">
        <w:t>Wymagania w zakresie zatrudnienia osób, o których mowa w art. 96 ust. 2 pkt 2, jeżeli Zamawiający przewiduje takie wymagania</w:t>
      </w:r>
    </w:p>
    <w:p w14:paraId="5427EB46" w14:textId="77777777" w:rsidR="00EE2C21" w:rsidRPr="00EA19BA" w:rsidRDefault="00EE2C21" w:rsidP="00EE2C21">
      <w:pPr>
        <w:rPr>
          <w:color w:val="000000" w:themeColor="text1"/>
          <w:sz w:val="22"/>
          <w:szCs w:val="22"/>
        </w:rPr>
      </w:pPr>
      <w:r w:rsidRPr="00EA19BA">
        <w:rPr>
          <w:color w:val="000000" w:themeColor="text1"/>
          <w:sz w:val="22"/>
          <w:szCs w:val="22"/>
        </w:rPr>
        <w:t>Zamawiający nie przewiduje wymagań, o których mowa w art. 96 ust. 2 pkt 2 ustawy Pzp.</w:t>
      </w:r>
    </w:p>
    <w:p w14:paraId="1A79C93A" w14:textId="77777777" w:rsidR="00C207A4" w:rsidRPr="00BC7BBA" w:rsidRDefault="00A74320" w:rsidP="00A74320">
      <w:pPr>
        <w:pStyle w:val="Nagwek1"/>
      </w:pPr>
      <w:r w:rsidRPr="00EA19BA">
        <w:t>Informacje o środkach komunikacji elektronicznej, przy użyciu których zamawiający będzie komunikował się z wykonawcami, oraz informacje o wymaganiach technicznych i </w:t>
      </w:r>
      <w:r w:rsidRPr="00BC7BBA">
        <w:t>organizacyjnych sporządzania, wysyłania i odbierania korespondencji elektronicznej</w:t>
      </w:r>
    </w:p>
    <w:p w14:paraId="5724EF5B" w14:textId="26B03338" w:rsidR="00BC7BBA" w:rsidRPr="00BC7BBA" w:rsidRDefault="00BC7BBA" w:rsidP="00BC7BBA">
      <w:pPr>
        <w:numPr>
          <w:ilvl w:val="0"/>
          <w:numId w:val="3"/>
        </w:numPr>
        <w:spacing w:line="276" w:lineRule="auto"/>
        <w:ind w:left="426" w:hanging="426"/>
        <w:rPr>
          <w:color w:val="000000" w:themeColor="text1"/>
          <w:sz w:val="22"/>
          <w:szCs w:val="22"/>
        </w:rPr>
      </w:pPr>
      <w:r w:rsidRPr="00BC7BBA">
        <w:rPr>
          <w:color w:val="000000" w:themeColor="text1"/>
          <w:sz w:val="22"/>
          <w:szCs w:val="22"/>
        </w:rPr>
        <w:t>Komunikacja między Zamawiającym a Wykonawcami (składanie i wysyłanie dokumentów/oświadczeń/wyjaśnień/zawiadomień/informacji) odbywa się elektronicznie</w:t>
      </w:r>
      <w:r w:rsidR="0092239C">
        <w:rPr>
          <w:color w:val="000000" w:themeColor="text1"/>
          <w:sz w:val="22"/>
          <w:szCs w:val="22"/>
        </w:rPr>
        <w:t xml:space="preserve"> </w:t>
      </w:r>
      <w:r w:rsidR="0092239C" w:rsidRPr="0092239C">
        <w:rPr>
          <w:color w:val="000000" w:themeColor="text1"/>
          <w:sz w:val="22"/>
          <w:szCs w:val="22"/>
        </w:rPr>
        <w:t xml:space="preserve">przy użyciu </w:t>
      </w:r>
      <w:proofErr w:type="spellStart"/>
      <w:r w:rsidR="0092239C" w:rsidRPr="0092239C">
        <w:rPr>
          <w:color w:val="000000" w:themeColor="text1"/>
          <w:sz w:val="22"/>
          <w:szCs w:val="22"/>
        </w:rPr>
        <w:t>miniPortalu</w:t>
      </w:r>
      <w:proofErr w:type="spellEnd"/>
      <w:r w:rsidR="0092239C" w:rsidRPr="0092239C">
        <w:rPr>
          <w:color w:val="000000" w:themeColor="text1"/>
          <w:sz w:val="22"/>
          <w:szCs w:val="22"/>
        </w:rPr>
        <w:t xml:space="preserve">, który dostępny jest pod adresem: </w:t>
      </w:r>
      <w:hyperlink r:id="rId15" w:history="1">
        <w:r w:rsidR="0092239C" w:rsidRPr="00CE0395">
          <w:rPr>
            <w:rStyle w:val="Hipercze"/>
            <w:sz w:val="22"/>
            <w:szCs w:val="22"/>
          </w:rPr>
          <w:t>https://miniportal.uzp.gov.pl/</w:t>
        </w:r>
      </w:hyperlink>
      <w:r w:rsidR="00B933F7">
        <w:rPr>
          <w:color w:val="000000" w:themeColor="text1"/>
          <w:sz w:val="22"/>
          <w:szCs w:val="22"/>
        </w:rPr>
        <w:t xml:space="preserve"> lub</w:t>
      </w:r>
      <w:r w:rsidR="0092239C" w:rsidRPr="0092239C">
        <w:rPr>
          <w:color w:val="000000" w:themeColor="text1"/>
          <w:sz w:val="22"/>
          <w:szCs w:val="22"/>
        </w:rPr>
        <w:t xml:space="preserve"> </w:t>
      </w:r>
      <w:proofErr w:type="spellStart"/>
      <w:r w:rsidR="0092239C" w:rsidRPr="0092239C">
        <w:rPr>
          <w:color w:val="000000" w:themeColor="text1"/>
          <w:sz w:val="22"/>
          <w:szCs w:val="22"/>
        </w:rPr>
        <w:t>ePUAPu</w:t>
      </w:r>
      <w:proofErr w:type="spellEnd"/>
      <w:r w:rsidR="0092239C" w:rsidRPr="0092239C">
        <w:rPr>
          <w:color w:val="000000" w:themeColor="text1"/>
          <w:sz w:val="22"/>
          <w:szCs w:val="22"/>
        </w:rPr>
        <w:t xml:space="preserve">, dostępnego pod adresem: </w:t>
      </w:r>
      <w:hyperlink r:id="rId16" w:history="1">
        <w:r w:rsidR="0092239C" w:rsidRPr="00CE0395">
          <w:rPr>
            <w:rStyle w:val="Hipercze"/>
            <w:sz w:val="22"/>
            <w:szCs w:val="22"/>
          </w:rPr>
          <w:t>https://epuap.gov.pl/wps/portal</w:t>
        </w:r>
      </w:hyperlink>
      <w:r w:rsidR="0092239C">
        <w:rPr>
          <w:color w:val="000000" w:themeColor="text1"/>
          <w:sz w:val="22"/>
          <w:szCs w:val="22"/>
        </w:rPr>
        <w:t xml:space="preserve"> </w:t>
      </w:r>
      <w:r w:rsidR="00B933F7">
        <w:rPr>
          <w:color w:val="000000" w:themeColor="text1"/>
          <w:sz w:val="22"/>
          <w:szCs w:val="22"/>
        </w:rPr>
        <w:t>albo</w:t>
      </w:r>
      <w:r w:rsidRPr="00BC7BBA">
        <w:rPr>
          <w:color w:val="000000" w:themeColor="text1"/>
          <w:sz w:val="22"/>
          <w:szCs w:val="22"/>
        </w:rPr>
        <w:t xml:space="preserve"> za pośrednictwem poczty </w:t>
      </w:r>
      <w:r w:rsidRPr="006E4BBB">
        <w:rPr>
          <w:color w:val="000000" w:themeColor="text1"/>
          <w:sz w:val="22"/>
          <w:szCs w:val="22"/>
        </w:rPr>
        <w:t xml:space="preserve">elektronicznej </w:t>
      </w:r>
      <w:hyperlink r:id="rId17" w:history="1">
        <w:r w:rsidR="006E4BBB" w:rsidRPr="00CE0395">
          <w:rPr>
            <w:rStyle w:val="Hipercze"/>
            <w:sz w:val="22"/>
            <w:szCs w:val="22"/>
          </w:rPr>
          <w:t>sekretariat@gawluszowice.pl</w:t>
        </w:r>
      </w:hyperlink>
      <w:r w:rsidRPr="006E4BBB">
        <w:rPr>
          <w:color w:val="000000" w:themeColor="text1"/>
          <w:sz w:val="22"/>
          <w:szCs w:val="22"/>
        </w:rPr>
        <w:t xml:space="preserve">, z zastrzeżeniem </w:t>
      </w:r>
      <w:r w:rsidR="0092239C">
        <w:rPr>
          <w:color w:val="000000" w:themeColor="text1"/>
          <w:sz w:val="22"/>
          <w:szCs w:val="22"/>
        </w:rPr>
        <w:t xml:space="preserve">ust. </w:t>
      </w:r>
      <w:r w:rsidRPr="00BC7BBA">
        <w:rPr>
          <w:color w:val="000000" w:themeColor="text1"/>
          <w:sz w:val="22"/>
          <w:szCs w:val="22"/>
        </w:rPr>
        <w:t>3.</w:t>
      </w:r>
    </w:p>
    <w:p w14:paraId="5498B211" w14:textId="77777777" w:rsidR="00BC7BBA" w:rsidRDefault="00BC7BBA" w:rsidP="00BC7BBA">
      <w:pPr>
        <w:numPr>
          <w:ilvl w:val="0"/>
          <w:numId w:val="3"/>
        </w:numPr>
        <w:spacing w:line="276" w:lineRule="auto"/>
        <w:ind w:left="426" w:hanging="426"/>
        <w:rPr>
          <w:color w:val="000000" w:themeColor="text1"/>
          <w:sz w:val="22"/>
          <w:szCs w:val="22"/>
        </w:rPr>
      </w:pPr>
      <w:r w:rsidRPr="00BC7BBA">
        <w:rPr>
          <w:color w:val="000000" w:themeColor="text1"/>
          <w:sz w:val="22"/>
          <w:szCs w:val="22"/>
        </w:rPr>
        <w:t>We wszelkiej korespondencji związanej z niniejszym postępowaniem Zamawiający i Wykonawcy posługują się numerem postępowania.</w:t>
      </w:r>
    </w:p>
    <w:p w14:paraId="168D5FFC" w14:textId="16887812" w:rsidR="00E1235B" w:rsidRDefault="00BC7BBA" w:rsidP="00E1235B">
      <w:pPr>
        <w:numPr>
          <w:ilvl w:val="0"/>
          <w:numId w:val="3"/>
        </w:numPr>
        <w:spacing w:line="276" w:lineRule="auto"/>
        <w:ind w:left="426" w:hanging="426"/>
        <w:rPr>
          <w:color w:val="000000" w:themeColor="text1"/>
          <w:sz w:val="22"/>
          <w:szCs w:val="22"/>
        </w:rPr>
      </w:pPr>
      <w:r w:rsidRPr="00BC7BBA">
        <w:rPr>
          <w:color w:val="000000" w:themeColor="text1"/>
          <w:sz w:val="22"/>
          <w:szCs w:val="22"/>
        </w:rPr>
        <w:t xml:space="preserve">OFERTY wraz z dokumentami o których mowa w </w:t>
      </w:r>
      <w:r w:rsidRPr="003C0F7D">
        <w:rPr>
          <w:color w:val="000000" w:themeColor="text1"/>
          <w:sz w:val="22"/>
          <w:szCs w:val="22"/>
        </w:rPr>
        <w:t>Rozdziale X</w:t>
      </w:r>
      <w:r w:rsidR="003C0F7D" w:rsidRPr="003C0F7D">
        <w:rPr>
          <w:color w:val="000000" w:themeColor="text1"/>
          <w:sz w:val="22"/>
          <w:szCs w:val="22"/>
        </w:rPr>
        <w:t>IV ust.</w:t>
      </w:r>
      <w:r w:rsidRPr="003C0F7D">
        <w:rPr>
          <w:color w:val="000000" w:themeColor="text1"/>
          <w:sz w:val="22"/>
          <w:szCs w:val="22"/>
        </w:rPr>
        <w:t xml:space="preserve"> </w:t>
      </w:r>
      <w:r w:rsidR="003C0F7D" w:rsidRPr="003C0F7D">
        <w:rPr>
          <w:color w:val="000000" w:themeColor="text1"/>
          <w:sz w:val="22"/>
          <w:szCs w:val="22"/>
        </w:rPr>
        <w:t>5</w:t>
      </w:r>
      <w:r w:rsidRPr="003C0F7D">
        <w:rPr>
          <w:color w:val="000000" w:themeColor="text1"/>
          <w:sz w:val="22"/>
          <w:szCs w:val="22"/>
        </w:rPr>
        <w:t xml:space="preserve"> składa się</w:t>
      </w:r>
      <w:r w:rsidRPr="00BC7BBA">
        <w:rPr>
          <w:color w:val="000000" w:themeColor="text1"/>
          <w:sz w:val="22"/>
          <w:szCs w:val="22"/>
        </w:rPr>
        <w:t xml:space="preserve"> za pośrednictwem „Formularza do złożenia, zmiany, wycofania oferty lub</w:t>
      </w:r>
      <w:r w:rsidR="00E1235B">
        <w:rPr>
          <w:color w:val="000000" w:themeColor="text1"/>
          <w:sz w:val="22"/>
          <w:szCs w:val="22"/>
        </w:rPr>
        <w:t xml:space="preserve"> </w:t>
      </w:r>
      <w:r w:rsidR="00616F47">
        <w:rPr>
          <w:color w:val="000000" w:themeColor="text1"/>
          <w:sz w:val="22"/>
          <w:szCs w:val="22"/>
        </w:rPr>
        <w:t xml:space="preserve">wniosku” dostępnego na </w:t>
      </w:r>
      <w:proofErr w:type="spellStart"/>
      <w:r w:rsidR="00616F47">
        <w:rPr>
          <w:color w:val="000000" w:themeColor="text1"/>
          <w:sz w:val="22"/>
          <w:szCs w:val="22"/>
        </w:rPr>
        <w:t>ePUAP</w:t>
      </w:r>
      <w:proofErr w:type="spellEnd"/>
      <w:r w:rsidR="00E1235B" w:rsidRPr="00E1235B">
        <w:rPr>
          <w:color w:val="000000" w:themeColor="text1"/>
          <w:sz w:val="22"/>
          <w:szCs w:val="22"/>
        </w:rPr>
        <w:t xml:space="preserve"> udostępnionego również na </w:t>
      </w:r>
      <w:proofErr w:type="spellStart"/>
      <w:r w:rsidR="00E1235B" w:rsidRPr="00E1235B">
        <w:rPr>
          <w:color w:val="000000" w:themeColor="text1"/>
          <w:sz w:val="22"/>
          <w:szCs w:val="22"/>
        </w:rPr>
        <w:t>miniPortalu</w:t>
      </w:r>
      <w:proofErr w:type="spellEnd"/>
      <w:r w:rsidR="00E1235B" w:rsidRPr="00E1235B">
        <w:rPr>
          <w:color w:val="000000" w:themeColor="text1"/>
          <w:sz w:val="22"/>
          <w:szCs w:val="22"/>
        </w:rPr>
        <w:t xml:space="preserve">. Funkcjonalność do zaszyfrowania oferty przez Wykonawcę jest dostępna dla wykonawców na </w:t>
      </w:r>
      <w:proofErr w:type="spellStart"/>
      <w:r w:rsidR="00E1235B" w:rsidRPr="00E1235B">
        <w:rPr>
          <w:color w:val="000000" w:themeColor="text1"/>
          <w:sz w:val="22"/>
          <w:szCs w:val="22"/>
        </w:rPr>
        <w:t>miniPortalu</w:t>
      </w:r>
      <w:proofErr w:type="spellEnd"/>
      <w:r w:rsidR="00E1235B" w:rsidRPr="00E1235B">
        <w:rPr>
          <w:color w:val="000000" w:themeColor="text1"/>
          <w:sz w:val="22"/>
          <w:szCs w:val="22"/>
        </w:rPr>
        <w:t>, w szczegółach danego postępowania.</w:t>
      </w:r>
    </w:p>
    <w:p w14:paraId="4C858F33" w14:textId="77777777" w:rsidR="00E1235B" w:rsidRPr="00E1235B" w:rsidRDefault="00E1235B" w:rsidP="00E1235B">
      <w:pPr>
        <w:numPr>
          <w:ilvl w:val="0"/>
          <w:numId w:val="3"/>
        </w:numPr>
        <w:spacing w:line="276" w:lineRule="auto"/>
        <w:ind w:left="426" w:hanging="426"/>
        <w:rPr>
          <w:color w:val="000000" w:themeColor="text1"/>
          <w:sz w:val="22"/>
          <w:szCs w:val="22"/>
        </w:rPr>
      </w:pPr>
      <w:r w:rsidRPr="00E1235B">
        <w:rPr>
          <w:color w:val="000000" w:themeColor="text1"/>
          <w:sz w:val="22"/>
          <w:szCs w:val="22"/>
        </w:rPr>
        <w:t xml:space="preserve">Wykonawca zamierzający wziąć udział w postępowaniu, musi posiadać konto na </w:t>
      </w:r>
      <w:proofErr w:type="spellStart"/>
      <w:r w:rsidRPr="00E1235B">
        <w:rPr>
          <w:color w:val="000000" w:themeColor="text1"/>
          <w:sz w:val="22"/>
          <w:szCs w:val="22"/>
        </w:rPr>
        <w:t>ePUAP</w:t>
      </w:r>
      <w:proofErr w:type="spellEnd"/>
      <w:r w:rsidRPr="00E1235B">
        <w:rPr>
          <w:color w:val="000000" w:themeColor="text1"/>
          <w:sz w:val="22"/>
          <w:szCs w:val="22"/>
        </w:rPr>
        <w:t>, na którym jest dostęp do „</w:t>
      </w:r>
      <w:r w:rsidRPr="009938B7">
        <w:rPr>
          <w:i/>
          <w:color w:val="000000" w:themeColor="text1"/>
          <w:sz w:val="22"/>
          <w:szCs w:val="22"/>
        </w:rPr>
        <w:t>Formularza do złożenia, zmiany, wycofania oferty lub wniosku</w:t>
      </w:r>
      <w:r w:rsidRPr="00E1235B">
        <w:rPr>
          <w:color w:val="000000" w:themeColor="text1"/>
          <w:sz w:val="22"/>
          <w:szCs w:val="22"/>
        </w:rPr>
        <w:t>”.</w:t>
      </w:r>
    </w:p>
    <w:p w14:paraId="11E880F7" w14:textId="77777777" w:rsidR="00E1235B" w:rsidRDefault="00E1235B" w:rsidP="00E1235B">
      <w:pPr>
        <w:numPr>
          <w:ilvl w:val="0"/>
          <w:numId w:val="3"/>
        </w:numPr>
        <w:spacing w:line="276" w:lineRule="auto"/>
        <w:ind w:left="426" w:hanging="426"/>
        <w:rPr>
          <w:color w:val="000000" w:themeColor="text1"/>
          <w:sz w:val="22"/>
          <w:szCs w:val="22"/>
        </w:rPr>
      </w:pPr>
      <w:r w:rsidRPr="00E1235B">
        <w:rPr>
          <w:color w:val="000000" w:themeColor="text1"/>
          <w:sz w:val="22"/>
          <w:szCs w:val="22"/>
        </w:rPr>
        <w:t xml:space="preserve">Wymagania techniczne i organizacyjne wysyłania i odbierania dokumentów elektronicznych, elektronicznych kopii dokumentów i oświadczeń oraz informacji przekazywanych przy ich użyciu </w:t>
      </w:r>
      <w:r w:rsidRPr="00E1235B">
        <w:rPr>
          <w:color w:val="000000" w:themeColor="text1"/>
          <w:sz w:val="22"/>
          <w:szCs w:val="22"/>
        </w:rPr>
        <w:lastRenderedPageBreak/>
        <w:t xml:space="preserve">opisane zostały w Regulaminie korzystania z systemu </w:t>
      </w:r>
      <w:proofErr w:type="spellStart"/>
      <w:r w:rsidRPr="00E1235B">
        <w:rPr>
          <w:color w:val="000000" w:themeColor="text1"/>
          <w:sz w:val="22"/>
          <w:szCs w:val="22"/>
        </w:rPr>
        <w:t>miniPortal</w:t>
      </w:r>
      <w:proofErr w:type="spellEnd"/>
      <w:r w:rsidRPr="00E1235B">
        <w:rPr>
          <w:color w:val="000000" w:themeColor="text1"/>
          <w:sz w:val="22"/>
          <w:szCs w:val="22"/>
        </w:rPr>
        <w:t xml:space="preserve"> oraz Warunkach korzystania z elektronicznej platformy usług administracji publicznej (</w:t>
      </w:r>
      <w:proofErr w:type="spellStart"/>
      <w:r w:rsidRPr="00E1235B">
        <w:rPr>
          <w:color w:val="000000" w:themeColor="text1"/>
          <w:sz w:val="22"/>
          <w:szCs w:val="22"/>
        </w:rPr>
        <w:t>ePUAP</w:t>
      </w:r>
      <w:proofErr w:type="spellEnd"/>
      <w:r w:rsidRPr="00E1235B">
        <w:rPr>
          <w:color w:val="000000" w:themeColor="text1"/>
          <w:sz w:val="22"/>
          <w:szCs w:val="22"/>
        </w:rPr>
        <w:t>).</w:t>
      </w:r>
    </w:p>
    <w:p w14:paraId="4D125BE2" w14:textId="77777777" w:rsidR="00E1235B" w:rsidRDefault="00E1235B" w:rsidP="00E1235B">
      <w:pPr>
        <w:numPr>
          <w:ilvl w:val="0"/>
          <w:numId w:val="3"/>
        </w:numPr>
        <w:spacing w:line="276" w:lineRule="auto"/>
        <w:ind w:left="426" w:hanging="426"/>
        <w:rPr>
          <w:color w:val="000000" w:themeColor="text1"/>
          <w:sz w:val="22"/>
          <w:szCs w:val="22"/>
        </w:rPr>
      </w:pPr>
      <w:r w:rsidRPr="00E1235B">
        <w:rPr>
          <w:color w:val="000000" w:themeColor="text1"/>
          <w:sz w:val="22"/>
          <w:szCs w:val="22"/>
        </w:rPr>
        <w:t>Maksymalny rozmiar plików przesyłanych za pośrednictwem dedykowanych formularzy do złożenia i wycofania oferty wynosi 150 MB</w:t>
      </w:r>
      <w:r>
        <w:rPr>
          <w:color w:val="000000" w:themeColor="text1"/>
          <w:sz w:val="22"/>
          <w:szCs w:val="22"/>
        </w:rPr>
        <w:t>.</w:t>
      </w:r>
    </w:p>
    <w:p w14:paraId="3C4B5090" w14:textId="38337D2F" w:rsidR="00E1235B" w:rsidRDefault="00E1235B" w:rsidP="00E1235B">
      <w:pPr>
        <w:numPr>
          <w:ilvl w:val="0"/>
          <w:numId w:val="3"/>
        </w:numPr>
        <w:spacing w:line="276" w:lineRule="auto"/>
        <w:ind w:left="426" w:hanging="426"/>
        <w:rPr>
          <w:color w:val="000000" w:themeColor="text1"/>
          <w:sz w:val="22"/>
          <w:szCs w:val="22"/>
        </w:rPr>
      </w:pPr>
      <w:r w:rsidRPr="00616F47">
        <w:rPr>
          <w:b/>
          <w:color w:val="000000" w:themeColor="text1"/>
          <w:sz w:val="22"/>
          <w:szCs w:val="22"/>
        </w:rPr>
        <w:t xml:space="preserve">Identyfikator postępowania dostępny jest na Liście wszystkich postępowań na </w:t>
      </w:r>
      <w:proofErr w:type="spellStart"/>
      <w:r w:rsidRPr="00616F47">
        <w:rPr>
          <w:b/>
          <w:color w:val="000000" w:themeColor="text1"/>
          <w:sz w:val="22"/>
          <w:szCs w:val="22"/>
        </w:rPr>
        <w:t>miniPortalu</w:t>
      </w:r>
      <w:proofErr w:type="spellEnd"/>
      <w:r w:rsidRPr="00E1235B">
        <w:rPr>
          <w:color w:val="000000" w:themeColor="text1"/>
          <w:sz w:val="22"/>
          <w:szCs w:val="22"/>
        </w:rPr>
        <w:t>.</w:t>
      </w:r>
    </w:p>
    <w:p w14:paraId="27072BBA" w14:textId="77777777" w:rsidR="00E1235B" w:rsidRPr="009F1E6B" w:rsidRDefault="00E1235B" w:rsidP="00E1235B">
      <w:pPr>
        <w:numPr>
          <w:ilvl w:val="0"/>
          <w:numId w:val="3"/>
        </w:numPr>
        <w:spacing w:line="276" w:lineRule="auto"/>
        <w:ind w:left="426" w:hanging="426"/>
        <w:rPr>
          <w:color w:val="000000" w:themeColor="text1"/>
          <w:sz w:val="22"/>
          <w:szCs w:val="22"/>
        </w:rPr>
      </w:pPr>
      <w:r w:rsidRPr="00E1235B">
        <w:rPr>
          <w:color w:val="000000" w:themeColor="text1"/>
          <w:sz w:val="22"/>
          <w:szCs w:val="22"/>
        </w:rPr>
        <w:t xml:space="preserve">Sposób sporządzenia dokumentów elektronicznych musi być zgody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poz. 2452) oraz rozporządzeniu Ministra Rozwoju, Pracy i Technologii z dnia 23 grudnia 2020 r. w sprawie podmiotowych środków dowodowych oraz innych dokumentów lub oświadczeń, jakich może żądać zamawiający od wykonawcy (Dz. U. z 2020 </w:t>
      </w:r>
      <w:r w:rsidRPr="009F1E6B">
        <w:rPr>
          <w:color w:val="000000" w:themeColor="text1"/>
          <w:sz w:val="22"/>
          <w:szCs w:val="22"/>
        </w:rPr>
        <w:t>poz. 2415).</w:t>
      </w:r>
    </w:p>
    <w:p w14:paraId="5B5729F7" w14:textId="02E631D9" w:rsidR="00985B1F" w:rsidRPr="004245D9" w:rsidRDefault="00985B1F" w:rsidP="00244D29">
      <w:pPr>
        <w:numPr>
          <w:ilvl w:val="0"/>
          <w:numId w:val="3"/>
        </w:numPr>
        <w:spacing w:line="276" w:lineRule="auto"/>
        <w:ind w:left="426" w:hanging="426"/>
        <w:rPr>
          <w:b/>
          <w:color w:val="000000" w:themeColor="text1"/>
          <w:sz w:val="22"/>
          <w:szCs w:val="22"/>
        </w:rPr>
      </w:pPr>
      <w:r w:rsidRPr="004245D9">
        <w:rPr>
          <w:b/>
          <w:color w:val="000000" w:themeColor="text1"/>
          <w:sz w:val="22"/>
          <w:szCs w:val="22"/>
        </w:rPr>
        <w:t xml:space="preserve">Zamawiający zaleca korzystanie z </w:t>
      </w:r>
      <w:proofErr w:type="spellStart"/>
      <w:r w:rsidRPr="004245D9">
        <w:rPr>
          <w:b/>
          <w:color w:val="000000" w:themeColor="text1"/>
          <w:sz w:val="22"/>
          <w:szCs w:val="22"/>
        </w:rPr>
        <w:t>miniPortal</w:t>
      </w:r>
      <w:proofErr w:type="spellEnd"/>
      <w:r w:rsidRPr="004245D9">
        <w:rPr>
          <w:b/>
          <w:color w:val="000000" w:themeColor="text1"/>
          <w:sz w:val="22"/>
          <w:szCs w:val="22"/>
        </w:rPr>
        <w:t xml:space="preserve"> i </w:t>
      </w:r>
      <w:proofErr w:type="spellStart"/>
      <w:r w:rsidRPr="004245D9">
        <w:rPr>
          <w:b/>
          <w:color w:val="000000" w:themeColor="text1"/>
          <w:sz w:val="22"/>
          <w:szCs w:val="22"/>
        </w:rPr>
        <w:t>ePUAP</w:t>
      </w:r>
      <w:proofErr w:type="spellEnd"/>
      <w:r w:rsidRPr="004245D9">
        <w:rPr>
          <w:b/>
          <w:color w:val="000000" w:themeColor="text1"/>
          <w:sz w:val="22"/>
          <w:szCs w:val="22"/>
        </w:rPr>
        <w:t xml:space="preserve"> jedynie w zakresie w jakim jest to bezwzględnie wymagane tzn. złożenie oferty. </w:t>
      </w:r>
    </w:p>
    <w:p w14:paraId="541313C3" w14:textId="357C3F0A" w:rsidR="00985B1F" w:rsidRDefault="00985B1F" w:rsidP="00985B1F">
      <w:pPr>
        <w:spacing w:line="276" w:lineRule="auto"/>
        <w:ind w:left="426"/>
        <w:rPr>
          <w:color w:val="000000" w:themeColor="text1"/>
          <w:sz w:val="22"/>
          <w:szCs w:val="22"/>
        </w:rPr>
      </w:pPr>
      <w:r w:rsidRPr="004245D9">
        <w:rPr>
          <w:b/>
          <w:color w:val="000000" w:themeColor="text1"/>
          <w:sz w:val="22"/>
          <w:szCs w:val="22"/>
        </w:rPr>
        <w:t xml:space="preserve">W pozostałym zakresie komunikacji </w:t>
      </w:r>
      <w:r w:rsidRPr="004245D9">
        <w:rPr>
          <w:b/>
          <w:color w:val="000000" w:themeColor="text1"/>
          <w:sz w:val="22"/>
          <w:szCs w:val="22"/>
          <w:u w:val="single"/>
        </w:rPr>
        <w:t>Zamawiający rekomenduje</w:t>
      </w:r>
      <w:r w:rsidRPr="004245D9">
        <w:rPr>
          <w:b/>
          <w:color w:val="000000" w:themeColor="text1"/>
          <w:sz w:val="22"/>
          <w:szCs w:val="22"/>
        </w:rPr>
        <w:t xml:space="preserve"> korzystanie z poczty elektronicznej – adres e-mail wskazany w ust. </w:t>
      </w:r>
      <w:r w:rsidR="00D746A7">
        <w:rPr>
          <w:b/>
          <w:color w:val="000000" w:themeColor="text1"/>
          <w:sz w:val="22"/>
          <w:szCs w:val="22"/>
        </w:rPr>
        <w:t>1</w:t>
      </w:r>
      <w:r w:rsidRPr="004245D9">
        <w:rPr>
          <w:b/>
          <w:color w:val="000000" w:themeColor="text1"/>
          <w:sz w:val="22"/>
          <w:szCs w:val="22"/>
        </w:rPr>
        <w:t xml:space="preserve"> niniejszego rozdziału.</w:t>
      </w:r>
    </w:p>
    <w:p w14:paraId="51C71604" w14:textId="3F1D1FBB" w:rsidR="00244D29" w:rsidRPr="009F1E6B" w:rsidRDefault="00244D29" w:rsidP="00244D29">
      <w:pPr>
        <w:numPr>
          <w:ilvl w:val="0"/>
          <w:numId w:val="3"/>
        </w:numPr>
        <w:spacing w:line="276" w:lineRule="auto"/>
        <w:ind w:left="426" w:hanging="426"/>
        <w:rPr>
          <w:color w:val="000000" w:themeColor="text1"/>
          <w:sz w:val="22"/>
          <w:szCs w:val="22"/>
        </w:rPr>
      </w:pPr>
      <w:r w:rsidRPr="009F1E6B">
        <w:rPr>
          <w:color w:val="000000" w:themeColor="text1"/>
          <w:sz w:val="22"/>
          <w:szCs w:val="22"/>
        </w:rPr>
        <w:t>Zalecenia Zamawiającego odnośnie kwalifikowanego podpisu elektronicznego:</w:t>
      </w:r>
    </w:p>
    <w:p w14:paraId="5DA476D6" w14:textId="77777777" w:rsidR="00244D29" w:rsidRPr="009F1E6B" w:rsidRDefault="00244D29" w:rsidP="00641028">
      <w:pPr>
        <w:pStyle w:val="Akapitzlist"/>
        <w:numPr>
          <w:ilvl w:val="0"/>
          <w:numId w:val="38"/>
        </w:numPr>
        <w:spacing w:line="276" w:lineRule="auto"/>
        <w:ind w:hanging="294"/>
        <w:rPr>
          <w:color w:val="000000" w:themeColor="text1"/>
          <w:sz w:val="22"/>
          <w:szCs w:val="22"/>
        </w:rPr>
      </w:pPr>
      <w:r w:rsidRPr="009F1E6B">
        <w:rPr>
          <w:color w:val="000000" w:themeColor="text1"/>
          <w:sz w:val="22"/>
          <w:szCs w:val="22"/>
        </w:rPr>
        <w:t xml:space="preserve">dla dokumentów w formacie „pdf” zaleca się podpisywać formatem </w:t>
      </w:r>
      <w:proofErr w:type="spellStart"/>
      <w:r w:rsidRPr="009F1E6B">
        <w:rPr>
          <w:color w:val="000000" w:themeColor="text1"/>
          <w:sz w:val="22"/>
          <w:szCs w:val="22"/>
        </w:rPr>
        <w:t>PAdES</w:t>
      </w:r>
      <w:proofErr w:type="spellEnd"/>
      <w:r w:rsidRPr="009F1E6B">
        <w:rPr>
          <w:color w:val="000000" w:themeColor="text1"/>
          <w:sz w:val="22"/>
          <w:szCs w:val="22"/>
        </w:rPr>
        <w:t>,</w:t>
      </w:r>
    </w:p>
    <w:p w14:paraId="096FD25A" w14:textId="77777777" w:rsidR="00244D29" w:rsidRPr="009F1E6B" w:rsidRDefault="00244D29" w:rsidP="00641028">
      <w:pPr>
        <w:pStyle w:val="Akapitzlist"/>
        <w:numPr>
          <w:ilvl w:val="0"/>
          <w:numId w:val="38"/>
        </w:numPr>
        <w:spacing w:line="276" w:lineRule="auto"/>
        <w:ind w:hanging="294"/>
        <w:rPr>
          <w:color w:val="000000" w:themeColor="text1"/>
          <w:sz w:val="22"/>
          <w:szCs w:val="22"/>
        </w:rPr>
      </w:pPr>
      <w:r w:rsidRPr="009F1E6B">
        <w:rPr>
          <w:color w:val="000000" w:themeColor="text1"/>
          <w:sz w:val="22"/>
          <w:szCs w:val="22"/>
        </w:rPr>
        <w:t xml:space="preserve">dokumenty w formacie innym niż „pdf” zaleca się podpisywać formatem </w:t>
      </w:r>
      <w:proofErr w:type="spellStart"/>
      <w:r w:rsidRPr="009F1E6B">
        <w:rPr>
          <w:color w:val="000000" w:themeColor="text1"/>
          <w:sz w:val="22"/>
          <w:szCs w:val="22"/>
        </w:rPr>
        <w:t>XAdES</w:t>
      </w:r>
      <w:proofErr w:type="spellEnd"/>
      <w:r w:rsidRPr="009F1E6B">
        <w:rPr>
          <w:color w:val="000000" w:themeColor="text1"/>
          <w:sz w:val="22"/>
          <w:szCs w:val="22"/>
        </w:rPr>
        <w:t>.</w:t>
      </w:r>
    </w:p>
    <w:p w14:paraId="21E57BAC" w14:textId="77777777" w:rsidR="00244D29" w:rsidRPr="008E0E79" w:rsidRDefault="00244D29" w:rsidP="00244D29">
      <w:pPr>
        <w:spacing w:line="276" w:lineRule="auto"/>
        <w:ind w:left="426"/>
        <w:rPr>
          <w:color w:val="000000" w:themeColor="text1"/>
          <w:sz w:val="22"/>
          <w:szCs w:val="22"/>
        </w:rPr>
      </w:pPr>
      <w:r w:rsidRPr="008E0E79">
        <w:rPr>
          <w:color w:val="000000" w:themeColor="text1"/>
          <w:sz w:val="22"/>
          <w:szCs w:val="22"/>
        </w:rPr>
        <w:t>Zaleca się stosowanie podpisu otaczającego (wewnętrznego), który polega na tym, że jest zapisany łącznie z podpisywanym dokumentem (tworzą jeden plik), a nie oddzielnie (plik podpisywany i plik podpisu). Jeżeli w wyniku podpisywania pliku kwalifikowanym podpisem elektronicznym zostanie utworzony dodatkowy plik z podpisem, Wykonawca jest zobowiązany przekazać Zamawiającemu oba pliki (plik podpisywany i plik z podpisem).</w:t>
      </w:r>
    </w:p>
    <w:p w14:paraId="3EA82F1A" w14:textId="7B6244DD" w:rsidR="00985B1F" w:rsidRPr="008E0E79" w:rsidRDefault="00244D29" w:rsidP="00985B1F">
      <w:pPr>
        <w:spacing w:line="276" w:lineRule="auto"/>
        <w:ind w:left="426"/>
        <w:rPr>
          <w:color w:val="000000" w:themeColor="text1"/>
          <w:sz w:val="22"/>
          <w:szCs w:val="22"/>
        </w:rPr>
      </w:pPr>
      <w:r w:rsidRPr="008E0E79">
        <w:rPr>
          <w:color w:val="000000" w:themeColor="text1"/>
          <w:sz w:val="22"/>
          <w:szCs w:val="22"/>
        </w:rPr>
        <w:t>Szczegółowy sposób utworzenia podpisu otaczającego (wewnętrznego) zawarty jest w instrukcji użytkownika programu, za pomocą którego składany jest kwalifikowany podpis elektroniczny.</w:t>
      </w:r>
    </w:p>
    <w:p w14:paraId="09D89A88" w14:textId="3FA8FD58" w:rsidR="00985B1F" w:rsidRPr="008E0E79" w:rsidRDefault="00985B1F" w:rsidP="00711BA2">
      <w:pPr>
        <w:numPr>
          <w:ilvl w:val="0"/>
          <w:numId w:val="3"/>
        </w:numPr>
        <w:spacing w:line="276" w:lineRule="auto"/>
        <w:ind w:left="426" w:hanging="426"/>
        <w:rPr>
          <w:color w:val="000000" w:themeColor="text1"/>
          <w:sz w:val="22"/>
          <w:szCs w:val="22"/>
        </w:rPr>
      </w:pPr>
      <w:r w:rsidRPr="008E0E79">
        <w:rPr>
          <w:color w:val="000000" w:themeColor="text1"/>
          <w:sz w:val="22"/>
          <w:szCs w:val="22"/>
        </w:rPr>
        <w:t xml:space="preserve">Za datę </w:t>
      </w:r>
      <w:r w:rsidR="007F64F1" w:rsidRPr="008E0E79">
        <w:rPr>
          <w:color w:val="000000" w:themeColor="text1"/>
          <w:sz w:val="22"/>
          <w:szCs w:val="22"/>
        </w:rPr>
        <w:t>przekazania wniosków, zawiadomień, dokumentów elektronicznych, oświadczeń lub elektronicznych kopii dokumentów lub oświadczeń oraz innych informacji przyjmuje się:</w:t>
      </w:r>
    </w:p>
    <w:p w14:paraId="2E48B66D" w14:textId="6F52D977" w:rsidR="007F64F1" w:rsidRPr="008E0E79" w:rsidRDefault="007F64F1" w:rsidP="008B21BC">
      <w:pPr>
        <w:pStyle w:val="Akapitzlist"/>
        <w:numPr>
          <w:ilvl w:val="0"/>
          <w:numId w:val="102"/>
        </w:numPr>
        <w:spacing w:line="276" w:lineRule="auto"/>
        <w:ind w:left="709" w:hanging="283"/>
        <w:rPr>
          <w:color w:val="000000" w:themeColor="text1"/>
          <w:sz w:val="22"/>
          <w:szCs w:val="22"/>
        </w:rPr>
      </w:pPr>
      <w:r w:rsidRPr="008E0E79">
        <w:rPr>
          <w:color w:val="000000" w:themeColor="text1"/>
          <w:sz w:val="22"/>
          <w:szCs w:val="22"/>
        </w:rPr>
        <w:t xml:space="preserve">w przypadku korzystania z systemu </w:t>
      </w:r>
      <w:proofErr w:type="spellStart"/>
      <w:r w:rsidRPr="008E0E79">
        <w:rPr>
          <w:color w:val="000000" w:themeColor="text1"/>
          <w:sz w:val="22"/>
          <w:szCs w:val="22"/>
        </w:rPr>
        <w:t>ePUAP</w:t>
      </w:r>
      <w:proofErr w:type="spellEnd"/>
      <w:r w:rsidRPr="008E0E79">
        <w:rPr>
          <w:color w:val="000000" w:themeColor="text1"/>
          <w:sz w:val="22"/>
          <w:szCs w:val="22"/>
        </w:rPr>
        <w:t xml:space="preserve"> – datę ich przekazania na </w:t>
      </w:r>
      <w:proofErr w:type="spellStart"/>
      <w:r w:rsidRPr="008E0E79">
        <w:rPr>
          <w:color w:val="000000" w:themeColor="text1"/>
          <w:sz w:val="22"/>
          <w:szCs w:val="22"/>
        </w:rPr>
        <w:t>ePUAP</w:t>
      </w:r>
      <w:proofErr w:type="spellEnd"/>
      <w:r w:rsidR="00802F52" w:rsidRPr="008E0E79">
        <w:rPr>
          <w:color w:val="000000" w:themeColor="text1"/>
          <w:sz w:val="22"/>
          <w:szCs w:val="22"/>
        </w:rPr>
        <w:t xml:space="preserve">. Potwierdzeniem przekazania jest urzędowe potwierdzenie wygenerowane przez </w:t>
      </w:r>
      <w:proofErr w:type="spellStart"/>
      <w:r w:rsidR="00802F52" w:rsidRPr="008E0E79">
        <w:rPr>
          <w:color w:val="000000" w:themeColor="text1"/>
          <w:sz w:val="22"/>
          <w:szCs w:val="22"/>
        </w:rPr>
        <w:t>ePUAP</w:t>
      </w:r>
      <w:proofErr w:type="spellEnd"/>
      <w:r w:rsidR="00802F52" w:rsidRPr="008E0E79">
        <w:rPr>
          <w:color w:val="000000" w:themeColor="text1"/>
          <w:sz w:val="22"/>
          <w:szCs w:val="22"/>
        </w:rPr>
        <w:t>,</w:t>
      </w:r>
    </w:p>
    <w:p w14:paraId="4A4F7EB4" w14:textId="12E63C72" w:rsidR="00802F52" w:rsidRPr="008E0E79" w:rsidRDefault="00802F52" w:rsidP="008B21BC">
      <w:pPr>
        <w:pStyle w:val="Akapitzlist"/>
        <w:numPr>
          <w:ilvl w:val="0"/>
          <w:numId w:val="102"/>
        </w:numPr>
        <w:spacing w:line="276" w:lineRule="auto"/>
        <w:ind w:left="709" w:hanging="283"/>
        <w:rPr>
          <w:color w:val="000000" w:themeColor="text1"/>
          <w:sz w:val="22"/>
          <w:szCs w:val="22"/>
        </w:rPr>
      </w:pPr>
      <w:r w:rsidRPr="008E0E79">
        <w:rPr>
          <w:color w:val="000000" w:themeColor="text1"/>
          <w:sz w:val="22"/>
          <w:szCs w:val="22"/>
        </w:rPr>
        <w:t xml:space="preserve">w przypadku poczty elektronicznej – moment pojawienia się wiadomości w systemie teleinformatycznym (serwerze odbiorcy prowadzonym i kontrolowanym przez odbiorcę) </w:t>
      </w:r>
      <w:r w:rsidR="001F7307">
        <w:rPr>
          <w:color w:val="000000" w:themeColor="text1"/>
          <w:sz w:val="22"/>
          <w:szCs w:val="22"/>
        </w:rPr>
        <w:br/>
      </w:r>
      <w:r w:rsidRPr="008E0E79">
        <w:rPr>
          <w:color w:val="000000" w:themeColor="text1"/>
          <w:sz w:val="22"/>
          <w:szCs w:val="22"/>
        </w:rPr>
        <w:t>tj. w momencie przyjęcia ich przez serwer odbiorcy i zarejestrowania na nim odpowiednich danych.</w:t>
      </w:r>
    </w:p>
    <w:p w14:paraId="6E8BCBFC" w14:textId="68F2E60A" w:rsidR="00802F52" w:rsidRPr="008E0E79" w:rsidRDefault="00802F52" w:rsidP="00711BA2">
      <w:pPr>
        <w:numPr>
          <w:ilvl w:val="0"/>
          <w:numId w:val="3"/>
        </w:numPr>
        <w:spacing w:line="276" w:lineRule="auto"/>
        <w:ind w:left="426" w:hanging="426"/>
        <w:rPr>
          <w:color w:val="000000" w:themeColor="text1"/>
          <w:sz w:val="22"/>
          <w:szCs w:val="22"/>
        </w:rPr>
      </w:pPr>
      <w:r w:rsidRPr="008E0E79">
        <w:rPr>
          <w:color w:val="000000" w:themeColor="text1"/>
          <w:sz w:val="22"/>
          <w:szCs w:val="22"/>
        </w:rPr>
        <w:t>W przypadku komunikacji za pośrednictwem poczty elektronicznej Zamawiający dopuszcza następujące formaty przesyłanych danych: .</w:t>
      </w:r>
      <w:proofErr w:type="spellStart"/>
      <w:r w:rsidRPr="008E0E79">
        <w:rPr>
          <w:color w:val="000000" w:themeColor="text1"/>
          <w:sz w:val="22"/>
          <w:szCs w:val="22"/>
        </w:rPr>
        <w:t>ods</w:t>
      </w:r>
      <w:proofErr w:type="spellEnd"/>
      <w:r w:rsidRPr="008E0E79">
        <w:rPr>
          <w:color w:val="000000" w:themeColor="text1"/>
          <w:sz w:val="22"/>
          <w:szCs w:val="22"/>
        </w:rPr>
        <w:t>, .</w:t>
      </w:r>
      <w:proofErr w:type="spellStart"/>
      <w:r w:rsidRPr="008E0E79">
        <w:rPr>
          <w:color w:val="000000" w:themeColor="text1"/>
          <w:sz w:val="22"/>
          <w:szCs w:val="22"/>
        </w:rPr>
        <w:t>odt</w:t>
      </w:r>
      <w:proofErr w:type="spellEnd"/>
      <w:r w:rsidRPr="008E0E79">
        <w:rPr>
          <w:color w:val="000000" w:themeColor="text1"/>
          <w:sz w:val="22"/>
          <w:szCs w:val="22"/>
        </w:rPr>
        <w:t>, .</w:t>
      </w:r>
      <w:proofErr w:type="spellStart"/>
      <w:r w:rsidRPr="008E0E79">
        <w:rPr>
          <w:color w:val="000000" w:themeColor="text1"/>
          <w:sz w:val="22"/>
          <w:szCs w:val="22"/>
        </w:rPr>
        <w:t>html</w:t>
      </w:r>
      <w:proofErr w:type="spellEnd"/>
      <w:r w:rsidRPr="008E0E79">
        <w:rPr>
          <w:color w:val="000000" w:themeColor="text1"/>
          <w:sz w:val="22"/>
          <w:szCs w:val="22"/>
        </w:rPr>
        <w:t>, .</w:t>
      </w:r>
      <w:proofErr w:type="spellStart"/>
      <w:r w:rsidRPr="008E0E79">
        <w:rPr>
          <w:color w:val="000000" w:themeColor="text1"/>
          <w:sz w:val="22"/>
          <w:szCs w:val="22"/>
        </w:rPr>
        <w:t>doc</w:t>
      </w:r>
      <w:proofErr w:type="spellEnd"/>
      <w:r w:rsidRPr="008E0E79">
        <w:rPr>
          <w:color w:val="000000" w:themeColor="text1"/>
          <w:sz w:val="22"/>
          <w:szCs w:val="22"/>
        </w:rPr>
        <w:t>, .</w:t>
      </w:r>
      <w:proofErr w:type="spellStart"/>
      <w:r w:rsidRPr="008E0E79">
        <w:rPr>
          <w:color w:val="000000" w:themeColor="text1"/>
          <w:sz w:val="22"/>
          <w:szCs w:val="22"/>
        </w:rPr>
        <w:t>docx</w:t>
      </w:r>
      <w:proofErr w:type="spellEnd"/>
      <w:r w:rsidRPr="008E0E79">
        <w:rPr>
          <w:color w:val="000000" w:themeColor="text1"/>
          <w:sz w:val="22"/>
          <w:szCs w:val="22"/>
        </w:rPr>
        <w:t>, .pdf, .jpg, .xls, .</w:t>
      </w:r>
      <w:proofErr w:type="spellStart"/>
      <w:r w:rsidRPr="008E0E79">
        <w:rPr>
          <w:color w:val="000000" w:themeColor="text1"/>
          <w:sz w:val="22"/>
          <w:szCs w:val="22"/>
        </w:rPr>
        <w:t>xlsx</w:t>
      </w:r>
      <w:proofErr w:type="spellEnd"/>
      <w:r w:rsidRPr="008E0E79">
        <w:rPr>
          <w:color w:val="000000" w:themeColor="text1"/>
          <w:sz w:val="22"/>
          <w:szCs w:val="22"/>
        </w:rPr>
        <w:t>, .zip.</w:t>
      </w:r>
    </w:p>
    <w:p w14:paraId="5252CDDC" w14:textId="5067505B" w:rsidR="00BE1C93" w:rsidRPr="008E0E79" w:rsidRDefault="00BE1C93" w:rsidP="00BE1C93">
      <w:pPr>
        <w:spacing w:line="276" w:lineRule="auto"/>
        <w:ind w:left="426"/>
        <w:rPr>
          <w:color w:val="000000" w:themeColor="text1"/>
          <w:sz w:val="22"/>
          <w:szCs w:val="22"/>
        </w:rPr>
      </w:pPr>
      <w:r w:rsidRPr="008E0E79">
        <w:rPr>
          <w:color w:val="000000" w:themeColor="text1"/>
          <w:sz w:val="22"/>
          <w:szCs w:val="22"/>
        </w:rPr>
        <w:t>Maksymalny rozmiar wiadomości wraz z załącznikami wynosi 20 MB.</w:t>
      </w:r>
    </w:p>
    <w:p w14:paraId="00389D6F" w14:textId="3CD2DF47" w:rsidR="00BE1C93" w:rsidRPr="008E0E79" w:rsidRDefault="0088675C" w:rsidP="00711BA2">
      <w:pPr>
        <w:numPr>
          <w:ilvl w:val="0"/>
          <w:numId w:val="3"/>
        </w:numPr>
        <w:spacing w:line="276" w:lineRule="auto"/>
        <w:ind w:left="426" w:hanging="426"/>
        <w:rPr>
          <w:color w:val="000000" w:themeColor="text1"/>
          <w:sz w:val="22"/>
          <w:szCs w:val="22"/>
        </w:rPr>
      </w:pPr>
      <w:r w:rsidRPr="008E0E79">
        <w:rPr>
          <w:color w:val="000000" w:themeColor="text1"/>
          <w:sz w:val="22"/>
          <w:szCs w:val="22"/>
        </w:rPr>
        <w:t>Jeżeli Zamawiający lub Wykonawca przekazują oświadczenia, dokumenty, wnioski, zawiadomienia oraz informacje pocztą elektroniczną, każda ze stron na żądanie dru</w:t>
      </w:r>
      <w:r w:rsidR="00DE637F" w:rsidRPr="008E0E79">
        <w:rPr>
          <w:color w:val="000000" w:themeColor="text1"/>
          <w:sz w:val="22"/>
          <w:szCs w:val="22"/>
        </w:rPr>
        <w:t>giej niezwłocznie potwierdza fakt ich otrzymania.</w:t>
      </w:r>
    </w:p>
    <w:p w14:paraId="00CC6F1A" w14:textId="7F18AA2F" w:rsidR="00DE637F" w:rsidRPr="008E0E79" w:rsidRDefault="00DE637F" w:rsidP="00711BA2">
      <w:pPr>
        <w:numPr>
          <w:ilvl w:val="0"/>
          <w:numId w:val="3"/>
        </w:numPr>
        <w:spacing w:line="276" w:lineRule="auto"/>
        <w:ind w:left="426" w:hanging="426"/>
        <w:rPr>
          <w:color w:val="000000" w:themeColor="text1"/>
          <w:sz w:val="22"/>
          <w:szCs w:val="22"/>
        </w:rPr>
      </w:pPr>
      <w:r w:rsidRPr="008E0E79">
        <w:rPr>
          <w:color w:val="000000" w:themeColor="text1"/>
          <w:sz w:val="22"/>
          <w:szCs w:val="22"/>
        </w:rPr>
        <w:t xml:space="preserve">W przypadku braku potwierdzenia otrzymania wiadomości przez Wykonawcę, Zamawiający domniema, iż pismo wysłane </w:t>
      </w:r>
      <w:r w:rsidR="004245D9" w:rsidRPr="008E0E79">
        <w:rPr>
          <w:color w:val="000000" w:themeColor="text1"/>
          <w:sz w:val="22"/>
          <w:szCs w:val="22"/>
        </w:rPr>
        <w:t>przez Zamawiającego na adres poczty elektronicznej wskazanej przez Wykonawcę w formularzu oferty, zostało doręczone w sposób umożliwiający zapoznanie się Wykonawcy z treścią pisma.</w:t>
      </w:r>
    </w:p>
    <w:p w14:paraId="7E883B3B" w14:textId="2FC3A909" w:rsidR="00711BA2" w:rsidRPr="008E0E79" w:rsidRDefault="00711BA2" w:rsidP="00711BA2">
      <w:pPr>
        <w:numPr>
          <w:ilvl w:val="0"/>
          <w:numId w:val="3"/>
        </w:numPr>
        <w:spacing w:line="276" w:lineRule="auto"/>
        <w:ind w:left="426" w:hanging="426"/>
        <w:rPr>
          <w:color w:val="000000" w:themeColor="text1"/>
          <w:sz w:val="22"/>
          <w:szCs w:val="22"/>
        </w:rPr>
      </w:pPr>
      <w:r w:rsidRPr="008E0E79">
        <w:rPr>
          <w:color w:val="000000" w:themeColor="text1"/>
          <w:sz w:val="22"/>
          <w:szCs w:val="22"/>
          <w:u w:val="single"/>
        </w:rPr>
        <w:t xml:space="preserve">Wyjaśnienie </w:t>
      </w:r>
      <w:r w:rsidR="007240FC" w:rsidRPr="008E0E79">
        <w:rPr>
          <w:color w:val="000000" w:themeColor="text1"/>
          <w:sz w:val="22"/>
          <w:szCs w:val="22"/>
          <w:u w:val="single"/>
        </w:rPr>
        <w:t xml:space="preserve">treści </w:t>
      </w:r>
      <w:r w:rsidRPr="008E0E79">
        <w:rPr>
          <w:color w:val="000000" w:themeColor="text1"/>
          <w:sz w:val="22"/>
          <w:szCs w:val="22"/>
          <w:u w:val="single"/>
        </w:rPr>
        <w:t>SWZ</w:t>
      </w:r>
      <w:r w:rsidRPr="008E0E79">
        <w:rPr>
          <w:color w:val="000000" w:themeColor="text1"/>
          <w:sz w:val="22"/>
          <w:szCs w:val="22"/>
        </w:rPr>
        <w:t>:</w:t>
      </w:r>
    </w:p>
    <w:p w14:paraId="4B554297" w14:textId="6D3A49D7" w:rsidR="00711BA2" w:rsidRPr="008E0E79" w:rsidRDefault="00711BA2" w:rsidP="006536CD">
      <w:pPr>
        <w:pStyle w:val="Akapitzlist"/>
        <w:numPr>
          <w:ilvl w:val="0"/>
          <w:numId w:val="86"/>
        </w:numPr>
        <w:spacing w:line="276" w:lineRule="auto"/>
        <w:ind w:hanging="294"/>
        <w:rPr>
          <w:color w:val="000000" w:themeColor="text1"/>
          <w:sz w:val="22"/>
          <w:szCs w:val="22"/>
        </w:rPr>
      </w:pPr>
      <w:r w:rsidRPr="008E0E79">
        <w:rPr>
          <w:color w:val="000000" w:themeColor="text1"/>
          <w:sz w:val="22"/>
          <w:szCs w:val="22"/>
        </w:rPr>
        <w:t xml:space="preserve">Wykonawca może zwrócić się do Zamawiającego z wnioskiem o wyjaśnienie treści SWZ. Zamawiający niezwłocznie udzieli wyjaśnień, jednak </w:t>
      </w:r>
      <w:r w:rsidR="004E61D0">
        <w:rPr>
          <w:color w:val="000000" w:themeColor="text1"/>
          <w:sz w:val="22"/>
          <w:szCs w:val="22"/>
        </w:rPr>
        <w:t xml:space="preserve">nie później niż na 2 dni </w:t>
      </w:r>
      <w:r w:rsidRPr="008E0E79">
        <w:rPr>
          <w:color w:val="000000" w:themeColor="text1"/>
          <w:sz w:val="22"/>
          <w:szCs w:val="22"/>
        </w:rPr>
        <w:t xml:space="preserve"> przed upływem terminu składania ofert pod warunkiem, że wniosek o wyjaśnienie treści SWZ wpłynął do Zamawiającego nie później niż na 4 dni przed upływem terminu składania ofert.</w:t>
      </w:r>
    </w:p>
    <w:p w14:paraId="20E873F3" w14:textId="6598C9D1" w:rsidR="00F93729" w:rsidRPr="008E0E79" w:rsidRDefault="004245D9" w:rsidP="006536CD">
      <w:pPr>
        <w:pStyle w:val="Akapitzlist"/>
        <w:numPr>
          <w:ilvl w:val="0"/>
          <w:numId w:val="86"/>
        </w:numPr>
        <w:spacing w:line="276" w:lineRule="auto"/>
        <w:rPr>
          <w:rStyle w:val="Hipercze"/>
          <w:color w:val="000000" w:themeColor="text1"/>
          <w:sz w:val="22"/>
          <w:szCs w:val="22"/>
          <w:u w:val="none"/>
        </w:rPr>
      </w:pPr>
      <w:r w:rsidRPr="008E0E79">
        <w:rPr>
          <w:color w:val="000000" w:themeColor="text1"/>
          <w:sz w:val="22"/>
          <w:szCs w:val="22"/>
        </w:rPr>
        <w:lastRenderedPageBreak/>
        <w:t xml:space="preserve">Zaleca się złożenie wniosku </w:t>
      </w:r>
      <w:r w:rsidR="00F93729" w:rsidRPr="008E0E79">
        <w:rPr>
          <w:color w:val="000000" w:themeColor="text1"/>
          <w:sz w:val="22"/>
          <w:szCs w:val="22"/>
        </w:rPr>
        <w:t>o wyjaśnienie treści SWZ</w:t>
      </w:r>
      <w:r w:rsidR="000B6E35" w:rsidRPr="008E0E79">
        <w:rPr>
          <w:color w:val="000000" w:themeColor="text1"/>
          <w:sz w:val="22"/>
          <w:szCs w:val="22"/>
        </w:rPr>
        <w:t xml:space="preserve"> w wersji edytowalnej</w:t>
      </w:r>
      <w:r w:rsidRPr="008E0E79">
        <w:rPr>
          <w:color w:val="000000" w:themeColor="text1"/>
          <w:sz w:val="22"/>
          <w:szCs w:val="22"/>
        </w:rPr>
        <w:t xml:space="preserve"> na adres e-mail </w:t>
      </w:r>
      <w:r w:rsidR="00D746A7" w:rsidRPr="008E0E79">
        <w:rPr>
          <w:color w:val="000000" w:themeColor="text1"/>
          <w:sz w:val="22"/>
          <w:szCs w:val="22"/>
        </w:rPr>
        <w:t>wskazany w ust.1</w:t>
      </w:r>
      <w:r w:rsidRPr="008E0E79">
        <w:rPr>
          <w:color w:val="000000" w:themeColor="text1"/>
          <w:sz w:val="22"/>
          <w:szCs w:val="22"/>
        </w:rPr>
        <w:t xml:space="preserve"> niniejszego rozdziału</w:t>
      </w:r>
      <w:r w:rsidR="00F93729" w:rsidRPr="008E0E79">
        <w:rPr>
          <w:rStyle w:val="Hipercze"/>
          <w:color w:val="000000" w:themeColor="text1"/>
          <w:sz w:val="22"/>
          <w:szCs w:val="22"/>
          <w:u w:val="none"/>
        </w:rPr>
        <w:t>.</w:t>
      </w:r>
      <w:r w:rsidRPr="008E0E79">
        <w:rPr>
          <w:rStyle w:val="Hipercze"/>
          <w:color w:val="000000" w:themeColor="text1"/>
          <w:sz w:val="22"/>
          <w:szCs w:val="22"/>
        </w:rPr>
        <w:t xml:space="preserve"> </w:t>
      </w:r>
    </w:p>
    <w:p w14:paraId="10B4E3A2" w14:textId="7CC11B33" w:rsidR="00F93729" w:rsidRPr="008E0E79" w:rsidRDefault="007240FC" w:rsidP="006536CD">
      <w:pPr>
        <w:pStyle w:val="Akapitzlist"/>
        <w:numPr>
          <w:ilvl w:val="0"/>
          <w:numId w:val="86"/>
        </w:numPr>
        <w:spacing w:line="276" w:lineRule="auto"/>
        <w:rPr>
          <w:color w:val="000000" w:themeColor="text1"/>
          <w:sz w:val="22"/>
          <w:szCs w:val="22"/>
        </w:rPr>
      </w:pPr>
      <w:r w:rsidRPr="008E0E79">
        <w:rPr>
          <w:color w:val="000000" w:themeColor="text1"/>
          <w:sz w:val="22"/>
          <w:szCs w:val="22"/>
        </w:rPr>
        <w:t>Jeżeli wniosek o wyjaśnienie treści SWZ wpłynął po upływie</w:t>
      </w:r>
      <w:r w:rsidR="000B6E35" w:rsidRPr="008E0E79">
        <w:rPr>
          <w:color w:val="000000" w:themeColor="text1"/>
          <w:sz w:val="22"/>
          <w:szCs w:val="22"/>
        </w:rPr>
        <w:t xml:space="preserve"> wyżej wymienionego terminu składania wniosku</w:t>
      </w:r>
      <w:r w:rsidRPr="008E0E79">
        <w:rPr>
          <w:color w:val="000000" w:themeColor="text1"/>
          <w:sz w:val="22"/>
          <w:szCs w:val="22"/>
        </w:rPr>
        <w:t>, Zamawiający może udzielić wyjaśnień albo pozostawić wniosek bez rozpoznania, przy czym przedłużenie terminu składania ofert nie wpływa na bieg terminu składania ww. wniosku.</w:t>
      </w:r>
    </w:p>
    <w:p w14:paraId="068D73BB" w14:textId="25A99138" w:rsidR="007240FC" w:rsidRPr="008E0E79" w:rsidRDefault="007240FC" w:rsidP="006536CD">
      <w:pPr>
        <w:pStyle w:val="Akapitzlist"/>
        <w:numPr>
          <w:ilvl w:val="0"/>
          <w:numId w:val="86"/>
        </w:numPr>
        <w:spacing w:line="276" w:lineRule="auto"/>
        <w:rPr>
          <w:color w:val="000000" w:themeColor="text1"/>
          <w:sz w:val="22"/>
          <w:szCs w:val="22"/>
        </w:rPr>
      </w:pPr>
      <w:r w:rsidRPr="008E0E79">
        <w:rPr>
          <w:color w:val="000000" w:themeColor="text1"/>
          <w:sz w:val="22"/>
          <w:szCs w:val="22"/>
        </w:rPr>
        <w:t xml:space="preserve">Treść pytań wraz z wyjaśnieniami, Zamawiający udostępnia, bez ujawniania źródła zapytania, </w:t>
      </w:r>
      <w:r w:rsidR="001F7307">
        <w:rPr>
          <w:color w:val="000000" w:themeColor="text1"/>
          <w:sz w:val="22"/>
          <w:szCs w:val="22"/>
        </w:rPr>
        <w:br/>
      </w:r>
      <w:r w:rsidRPr="008E0E79">
        <w:rPr>
          <w:color w:val="000000" w:themeColor="text1"/>
          <w:sz w:val="22"/>
          <w:szCs w:val="22"/>
        </w:rPr>
        <w:t>na stronie internetowej prowadzonego postępowania.</w:t>
      </w:r>
    </w:p>
    <w:p w14:paraId="7B9D710C" w14:textId="585C39E9" w:rsidR="007240FC" w:rsidRPr="008E0E79" w:rsidRDefault="007240FC" w:rsidP="006536CD">
      <w:pPr>
        <w:pStyle w:val="Akapitzlist"/>
        <w:numPr>
          <w:ilvl w:val="0"/>
          <w:numId w:val="86"/>
        </w:numPr>
        <w:spacing w:line="276" w:lineRule="auto"/>
        <w:rPr>
          <w:color w:val="000000" w:themeColor="text1"/>
          <w:sz w:val="22"/>
          <w:szCs w:val="22"/>
        </w:rPr>
      </w:pPr>
      <w:r w:rsidRPr="008E0E79">
        <w:rPr>
          <w:color w:val="000000" w:themeColor="text1"/>
          <w:sz w:val="22"/>
          <w:szCs w:val="22"/>
        </w:rPr>
        <w:t>Zamawiający nie przewiduje zwołania zebrania Wykonawców w celu wyjaśn</w:t>
      </w:r>
      <w:r w:rsidR="003E55A3" w:rsidRPr="008E0E79">
        <w:rPr>
          <w:color w:val="000000" w:themeColor="text1"/>
          <w:sz w:val="22"/>
          <w:szCs w:val="22"/>
        </w:rPr>
        <w:t>ienia wątpliwości dotyczących S</w:t>
      </w:r>
      <w:r w:rsidRPr="008E0E79">
        <w:rPr>
          <w:color w:val="000000" w:themeColor="text1"/>
          <w:sz w:val="22"/>
          <w:szCs w:val="22"/>
        </w:rPr>
        <w:t>WZ.</w:t>
      </w:r>
    </w:p>
    <w:p w14:paraId="6206C854" w14:textId="77777777" w:rsidR="007240FC" w:rsidRPr="008E0E79" w:rsidRDefault="007240FC" w:rsidP="000127F5">
      <w:pPr>
        <w:keepNext/>
        <w:numPr>
          <w:ilvl w:val="0"/>
          <w:numId w:val="3"/>
        </w:numPr>
        <w:spacing w:line="276" w:lineRule="auto"/>
        <w:ind w:left="425" w:hanging="425"/>
        <w:rPr>
          <w:color w:val="000000" w:themeColor="text1"/>
          <w:sz w:val="22"/>
          <w:szCs w:val="22"/>
        </w:rPr>
      </w:pPr>
      <w:r w:rsidRPr="008E0E79">
        <w:rPr>
          <w:color w:val="000000" w:themeColor="text1"/>
          <w:sz w:val="22"/>
          <w:szCs w:val="22"/>
        </w:rPr>
        <w:t>Modyfikacja treści SWZ:</w:t>
      </w:r>
    </w:p>
    <w:p w14:paraId="394018CE" w14:textId="77777777" w:rsidR="007240FC" w:rsidRPr="008E0E79" w:rsidRDefault="007240FC" w:rsidP="006536CD">
      <w:pPr>
        <w:pStyle w:val="Akapitzlist"/>
        <w:numPr>
          <w:ilvl w:val="0"/>
          <w:numId w:val="87"/>
        </w:numPr>
        <w:spacing w:line="276" w:lineRule="auto"/>
        <w:ind w:hanging="294"/>
        <w:rPr>
          <w:color w:val="000000" w:themeColor="text1"/>
          <w:sz w:val="22"/>
          <w:szCs w:val="22"/>
        </w:rPr>
      </w:pPr>
      <w:r w:rsidRPr="008E0E79">
        <w:rPr>
          <w:color w:val="000000" w:themeColor="text1"/>
          <w:sz w:val="22"/>
          <w:szCs w:val="22"/>
        </w:rPr>
        <w:t>W uzasadnionych przypadkach Zamawiający może przed upływem terminu składania ofert, zmienić treść SWZ.</w:t>
      </w:r>
    </w:p>
    <w:p w14:paraId="6B046BF4" w14:textId="7534E6D6" w:rsidR="007240FC" w:rsidRPr="008E0E79" w:rsidRDefault="007240FC" w:rsidP="006536CD">
      <w:pPr>
        <w:pStyle w:val="Akapitzlist"/>
        <w:numPr>
          <w:ilvl w:val="0"/>
          <w:numId w:val="87"/>
        </w:numPr>
        <w:spacing w:line="276" w:lineRule="auto"/>
        <w:rPr>
          <w:color w:val="000000" w:themeColor="text1"/>
          <w:sz w:val="22"/>
          <w:szCs w:val="22"/>
        </w:rPr>
      </w:pPr>
      <w:r w:rsidRPr="008E0E79">
        <w:rPr>
          <w:color w:val="000000" w:themeColor="text1"/>
          <w:sz w:val="22"/>
          <w:szCs w:val="22"/>
        </w:rPr>
        <w:t xml:space="preserve">W przypadku gdy zmiana treści SWZ jest istotna dla sporządzenia oferty lub wymaga </w:t>
      </w:r>
      <w:r w:rsidR="001F7307">
        <w:rPr>
          <w:color w:val="000000" w:themeColor="text1"/>
          <w:sz w:val="22"/>
          <w:szCs w:val="22"/>
        </w:rPr>
        <w:br/>
      </w:r>
      <w:r w:rsidRPr="008E0E79">
        <w:rPr>
          <w:color w:val="000000" w:themeColor="text1"/>
          <w:sz w:val="22"/>
          <w:szCs w:val="22"/>
        </w:rPr>
        <w:t>od wykonawców dodatkowego czasu na zapoznanie się ze zmianą treści SWZ i przygotowanie ofert, zamawiający przedłuża termin składania ofert o czas niezbędny na ich przygotowanie. O przedłużonym terminie zamawiający poinformuje na stronie internetowej prowadzonego postępowania oraz zamieści w Biuletynie Zamówień Publicznych ogłoszenie uwzględniające zmianę terminu składania ofert.</w:t>
      </w:r>
    </w:p>
    <w:p w14:paraId="23AE56AB" w14:textId="77777777" w:rsidR="007240FC" w:rsidRPr="008E0E79" w:rsidRDefault="007240FC" w:rsidP="006536CD">
      <w:pPr>
        <w:pStyle w:val="Akapitzlist"/>
        <w:numPr>
          <w:ilvl w:val="0"/>
          <w:numId w:val="87"/>
        </w:numPr>
        <w:spacing w:line="276" w:lineRule="auto"/>
        <w:rPr>
          <w:color w:val="000000" w:themeColor="text1"/>
          <w:sz w:val="22"/>
          <w:szCs w:val="22"/>
        </w:rPr>
      </w:pPr>
      <w:r w:rsidRPr="008E0E79">
        <w:rPr>
          <w:color w:val="000000" w:themeColor="text1"/>
          <w:sz w:val="22"/>
          <w:szCs w:val="22"/>
        </w:rPr>
        <w:t>W przypadku, gdy zmiana treści SWZ będzie prowadziła do zmiany treści ogłoszenia o zamówieniu, Zamawiający zamieści w Biuletynie Zamówień Publicznych ogłoszenie o zmianie ogłoszenia.</w:t>
      </w:r>
    </w:p>
    <w:p w14:paraId="723FAEAB" w14:textId="77777777" w:rsidR="00F1147E" w:rsidRPr="004F42E4" w:rsidRDefault="00F1147E" w:rsidP="00F1147E">
      <w:pPr>
        <w:pStyle w:val="Nagwek1"/>
      </w:pPr>
      <w:r w:rsidRPr="004C4A84">
        <w:t>Informacje o sposobie komunikowan</w:t>
      </w:r>
      <w:r w:rsidRPr="004F42E4">
        <w:t>ia się zamawiającego z wykonawcami w inny sposób niż przy użyciu środków komunikacji elektronicznej w przypadku zaistnienia jednej z sytuacji określonych w art. 65 ust. 1, art. 66 i art. 69</w:t>
      </w:r>
    </w:p>
    <w:p w14:paraId="101CBA14" w14:textId="77777777" w:rsidR="00115A50" w:rsidRPr="004F42E4" w:rsidRDefault="00115A50" w:rsidP="00115A50">
      <w:pPr>
        <w:rPr>
          <w:color w:val="000000" w:themeColor="text1"/>
          <w:sz w:val="22"/>
          <w:szCs w:val="22"/>
        </w:rPr>
      </w:pPr>
      <w:r w:rsidRPr="004F42E4">
        <w:rPr>
          <w:color w:val="000000" w:themeColor="text1"/>
          <w:sz w:val="22"/>
          <w:szCs w:val="22"/>
        </w:rPr>
        <w:t>Nie dotyczy.</w:t>
      </w:r>
    </w:p>
    <w:p w14:paraId="391B50BB" w14:textId="77777777" w:rsidR="002E0F2D" w:rsidRPr="004F42E4" w:rsidRDefault="002E0F2D" w:rsidP="00304EDB">
      <w:pPr>
        <w:pStyle w:val="Nagwek1"/>
      </w:pPr>
      <w:r w:rsidRPr="004F42E4">
        <w:t>Osoby uprawnione do komunikowania się z Wykonawcami</w:t>
      </w:r>
    </w:p>
    <w:p w14:paraId="67F4EA00" w14:textId="77777777" w:rsidR="00EF681E" w:rsidRPr="008E0E79" w:rsidRDefault="002E0F2D" w:rsidP="00CF4896">
      <w:pPr>
        <w:spacing w:line="276" w:lineRule="auto"/>
        <w:rPr>
          <w:color w:val="000000" w:themeColor="text1"/>
          <w:sz w:val="22"/>
          <w:szCs w:val="22"/>
        </w:rPr>
      </w:pPr>
      <w:r w:rsidRPr="008E0E79">
        <w:rPr>
          <w:color w:val="000000" w:themeColor="text1"/>
          <w:sz w:val="22"/>
          <w:szCs w:val="22"/>
        </w:rPr>
        <w:t xml:space="preserve">Osobą ze strony Zamawiającego upoważnioną </w:t>
      </w:r>
      <w:r w:rsidR="00C00D13" w:rsidRPr="008E0E79">
        <w:rPr>
          <w:color w:val="000000" w:themeColor="text1"/>
          <w:sz w:val="22"/>
          <w:szCs w:val="22"/>
        </w:rPr>
        <w:t xml:space="preserve">do kontaktu jest: </w:t>
      </w:r>
    </w:p>
    <w:p w14:paraId="39C1FA8F" w14:textId="76BFD177" w:rsidR="002E0F2D" w:rsidRPr="00BF1066" w:rsidRDefault="00EF681E" w:rsidP="006536CD">
      <w:pPr>
        <w:pStyle w:val="Akapitzlist"/>
        <w:numPr>
          <w:ilvl w:val="0"/>
          <w:numId w:val="97"/>
        </w:numPr>
        <w:spacing w:line="276" w:lineRule="auto"/>
        <w:ind w:left="426" w:hanging="284"/>
        <w:rPr>
          <w:sz w:val="22"/>
          <w:szCs w:val="22"/>
        </w:rPr>
      </w:pPr>
      <w:r w:rsidRPr="008E0E79">
        <w:rPr>
          <w:color w:val="000000" w:themeColor="text1"/>
          <w:sz w:val="22"/>
          <w:szCs w:val="22"/>
        </w:rPr>
        <w:t xml:space="preserve">sprawy </w:t>
      </w:r>
      <w:r w:rsidR="008B496F" w:rsidRPr="008E0E79">
        <w:rPr>
          <w:color w:val="000000" w:themeColor="text1"/>
          <w:sz w:val="22"/>
          <w:szCs w:val="22"/>
        </w:rPr>
        <w:t xml:space="preserve">proceduralne: </w:t>
      </w:r>
      <w:r w:rsidR="00BF1066" w:rsidRPr="00BF1066">
        <w:rPr>
          <w:sz w:val="22"/>
          <w:szCs w:val="22"/>
        </w:rPr>
        <w:t xml:space="preserve">Agnieszka Niemiec </w:t>
      </w:r>
    </w:p>
    <w:p w14:paraId="0DAD8565" w14:textId="443AFD8D" w:rsidR="006C0C8B" w:rsidRPr="00BF1066" w:rsidRDefault="006C0C8B" w:rsidP="006536CD">
      <w:pPr>
        <w:pStyle w:val="Akapitzlist"/>
        <w:numPr>
          <w:ilvl w:val="0"/>
          <w:numId w:val="97"/>
        </w:numPr>
        <w:spacing w:line="276" w:lineRule="auto"/>
        <w:ind w:left="426" w:hanging="284"/>
        <w:rPr>
          <w:sz w:val="22"/>
          <w:szCs w:val="22"/>
        </w:rPr>
      </w:pPr>
      <w:r w:rsidRPr="00BF1066">
        <w:rPr>
          <w:sz w:val="22"/>
          <w:szCs w:val="22"/>
        </w:rPr>
        <w:t xml:space="preserve">sprawy merytoryczne: </w:t>
      </w:r>
      <w:r w:rsidR="00BF1066">
        <w:rPr>
          <w:sz w:val="22"/>
          <w:szCs w:val="22"/>
        </w:rPr>
        <w:t xml:space="preserve">Wiktor Kowalik </w:t>
      </w:r>
    </w:p>
    <w:p w14:paraId="61B623C1" w14:textId="77777777" w:rsidR="00655AAE" w:rsidRPr="00BF1066" w:rsidRDefault="00875007" w:rsidP="0018100F">
      <w:pPr>
        <w:pStyle w:val="Nagwek1"/>
        <w:rPr>
          <w:color w:val="auto"/>
        </w:rPr>
      </w:pPr>
      <w:r w:rsidRPr="00BF1066">
        <w:rPr>
          <w:color w:val="auto"/>
        </w:rPr>
        <w:t>Opis sposobu przygotowania oferty</w:t>
      </w:r>
    </w:p>
    <w:p w14:paraId="0F02CADF" w14:textId="494EC9A2" w:rsidR="004E3552" w:rsidRPr="008E0E79" w:rsidRDefault="004E3552" w:rsidP="006536CD">
      <w:pPr>
        <w:numPr>
          <w:ilvl w:val="0"/>
          <w:numId w:val="52"/>
        </w:numPr>
        <w:spacing w:line="276" w:lineRule="auto"/>
        <w:ind w:left="426" w:hanging="426"/>
        <w:rPr>
          <w:color w:val="000000" w:themeColor="text1"/>
          <w:sz w:val="22"/>
          <w:szCs w:val="22"/>
        </w:rPr>
      </w:pPr>
      <w:r w:rsidRPr="008E0E79">
        <w:rPr>
          <w:color w:val="000000" w:themeColor="text1"/>
          <w:sz w:val="22"/>
          <w:szCs w:val="22"/>
        </w:rPr>
        <w:t>Wykonawca może złożyć tylko jedną ofertę.</w:t>
      </w:r>
    </w:p>
    <w:p w14:paraId="23867ADB" w14:textId="5874AC4C" w:rsidR="00385ABB" w:rsidRPr="008E0E79" w:rsidRDefault="00385ABB" w:rsidP="006536CD">
      <w:pPr>
        <w:numPr>
          <w:ilvl w:val="0"/>
          <w:numId w:val="52"/>
        </w:numPr>
        <w:spacing w:line="276" w:lineRule="auto"/>
        <w:ind w:left="426" w:hanging="426"/>
        <w:rPr>
          <w:color w:val="000000" w:themeColor="text1"/>
          <w:sz w:val="22"/>
          <w:szCs w:val="22"/>
        </w:rPr>
      </w:pPr>
      <w:r w:rsidRPr="008E0E79">
        <w:rPr>
          <w:color w:val="000000" w:themeColor="text1"/>
          <w:sz w:val="22"/>
          <w:szCs w:val="22"/>
        </w:rPr>
        <w:t>Oferta musi spełniać następujące</w:t>
      </w:r>
      <w:r w:rsidRPr="008E0E79">
        <w:rPr>
          <w:color w:val="000000" w:themeColor="text1"/>
          <w:spacing w:val="-3"/>
          <w:sz w:val="22"/>
          <w:szCs w:val="22"/>
        </w:rPr>
        <w:t xml:space="preserve"> </w:t>
      </w:r>
      <w:r w:rsidRPr="008E0E79">
        <w:rPr>
          <w:color w:val="000000" w:themeColor="text1"/>
          <w:sz w:val="22"/>
          <w:szCs w:val="22"/>
        </w:rPr>
        <w:t>wymogi:</w:t>
      </w:r>
    </w:p>
    <w:p w14:paraId="7923F1EE" w14:textId="2EA3DFD9" w:rsidR="008157A0" w:rsidRPr="008E0E79" w:rsidRDefault="005C626A" w:rsidP="006536CD">
      <w:pPr>
        <w:pStyle w:val="Akapitzlist"/>
        <w:widowControl w:val="0"/>
        <w:numPr>
          <w:ilvl w:val="1"/>
          <w:numId w:val="51"/>
        </w:numPr>
        <w:autoSpaceDE w:val="0"/>
        <w:autoSpaceDN w:val="0"/>
        <w:spacing w:line="276" w:lineRule="auto"/>
        <w:ind w:left="709" w:right="-1" w:hanging="283"/>
        <w:rPr>
          <w:color w:val="000000" w:themeColor="text1"/>
          <w:sz w:val="22"/>
          <w:szCs w:val="22"/>
        </w:rPr>
      </w:pPr>
      <w:r w:rsidRPr="008E0E79">
        <w:rPr>
          <w:color w:val="000000" w:themeColor="text1"/>
          <w:sz w:val="22"/>
          <w:szCs w:val="22"/>
        </w:rPr>
        <w:t>M</w:t>
      </w:r>
      <w:r w:rsidR="00385ABB" w:rsidRPr="008E0E79">
        <w:rPr>
          <w:color w:val="000000" w:themeColor="text1"/>
          <w:sz w:val="22"/>
          <w:szCs w:val="22"/>
        </w:rPr>
        <w:t>usi być sporządzona w języku polskim</w:t>
      </w:r>
      <w:r w:rsidR="00385ABB" w:rsidRPr="008E0E79">
        <w:rPr>
          <w:color w:val="000000" w:themeColor="text1"/>
          <w:sz w:val="22"/>
          <w:szCs w:val="22"/>
          <w:u w:val="single"/>
        </w:rPr>
        <w:t xml:space="preserve"> w postaci elektronicznej</w:t>
      </w:r>
      <w:r w:rsidR="00385ABB" w:rsidRPr="008E0E79">
        <w:rPr>
          <w:color w:val="000000" w:themeColor="text1"/>
          <w:sz w:val="22"/>
          <w:szCs w:val="22"/>
        </w:rPr>
        <w:t xml:space="preserve"> w formacie danych zgodnym z formatami wyszczególnionymi w rozporządzeniu </w:t>
      </w:r>
      <w:r w:rsidR="00385ABB" w:rsidRPr="008E0E79">
        <w:rPr>
          <w:i/>
          <w:color w:val="000000" w:themeColor="text1"/>
          <w:sz w:val="22"/>
          <w:szCs w:val="22"/>
        </w:rPr>
        <w:t>Prezesa Rady Ministrów z dnia 30 grudnia 2020 r. w sprawie sposobu sporządzania i przekazywania informacji oraz wymagań technicznych dla dokumentów elektronicznych oraz środk</w:t>
      </w:r>
      <w:r w:rsidR="00B108D5" w:rsidRPr="008E0E79">
        <w:rPr>
          <w:i/>
          <w:color w:val="000000" w:themeColor="text1"/>
          <w:sz w:val="22"/>
          <w:szCs w:val="22"/>
        </w:rPr>
        <w:t>ów komunikacji elektronicznej w </w:t>
      </w:r>
      <w:r w:rsidR="00385ABB" w:rsidRPr="008E0E79">
        <w:rPr>
          <w:i/>
          <w:color w:val="000000" w:themeColor="text1"/>
          <w:sz w:val="22"/>
          <w:szCs w:val="22"/>
        </w:rPr>
        <w:t xml:space="preserve">postępowaniu o udzielenie zamówienia publicznego lub konkursie </w:t>
      </w:r>
      <w:r w:rsidR="00385ABB" w:rsidRPr="008E0E79">
        <w:rPr>
          <w:color w:val="000000" w:themeColor="text1"/>
          <w:sz w:val="22"/>
          <w:szCs w:val="22"/>
        </w:rPr>
        <w:t xml:space="preserve">– </w:t>
      </w:r>
      <w:r w:rsidR="00385ABB" w:rsidRPr="008E0E79">
        <w:rPr>
          <w:b/>
          <w:i/>
          <w:color w:val="000000" w:themeColor="text1"/>
          <w:sz w:val="22"/>
          <w:szCs w:val="22"/>
          <w:u w:val="single"/>
        </w:rPr>
        <w:t>zaleca się sporządzenie oferty w formatach .</w:t>
      </w:r>
      <w:proofErr w:type="spellStart"/>
      <w:r w:rsidR="00385ABB" w:rsidRPr="008E0E79">
        <w:rPr>
          <w:b/>
          <w:i/>
          <w:color w:val="000000" w:themeColor="text1"/>
          <w:sz w:val="22"/>
          <w:szCs w:val="22"/>
          <w:u w:val="single"/>
        </w:rPr>
        <w:t>doc</w:t>
      </w:r>
      <w:proofErr w:type="spellEnd"/>
      <w:r w:rsidR="00385ABB" w:rsidRPr="008E0E79">
        <w:rPr>
          <w:b/>
          <w:i/>
          <w:color w:val="000000" w:themeColor="text1"/>
          <w:sz w:val="22"/>
          <w:szCs w:val="22"/>
          <w:u w:val="single"/>
        </w:rPr>
        <w:t>, .</w:t>
      </w:r>
      <w:proofErr w:type="spellStart"/>
      <w:r w:rsidR="00385ABB" w:rsidRPr="008E0E79">
        <w:rPr>
          <w:b/>
          <w:i/>
          <w:color w:val="000000" w:themeColor="text1"/>
          <w:sz w:val="22"/>
          <w:szCs w:val="22"/>
          <w:u w:val="single"/>
        </w:rPr>
        <w:t>docx</w:t>
      </w:r>
      <w:proofErr w:type="spellEnd"/>
      <w:r w:rsidR="00385ABB" w:rsidRPr="008E0E79">
        <w:rPr>
          <w:b/>
          <w:i/>
          <w:color w:val="000000" w:themeColor="text1"/>
          <w:sz w:val="22"/>
          <w:szCs w:val="22"/>
          <w:u w:val="single"/>
        </w:rPr>
        <w:t>, .pdf</w:t>
      </w:r>
      <w:r w:rsidR="004E3552" w:rsidRPr="008E0E79">
        <w:rPr>
          <w:b/>
          <w:i/>
          <w:color w:val="000000" w:themeColor="text1"/>
          <w:sz w:val="22"/>
          <w:szCs w:val="22"/>
          <w:u w:val="single"/>
        </w:rPr>
        <w:t>, .</w:t>
      </w:r>
      <w:proofErr w:type="spellStart"/>
      <w:r w:rsidR="004E3552" w:rsidRPr="008E0E79">
        <w:rPr>
          <w:b/>
          <w:i/>
          <w:color w:val="000000" w:themeColor="text1"/>
          <w:sz w:val="22"/>
          <w:szCs w:val="22"/>
          <w:u w:val="single"/>
        </w:rPr>
        <w:t>XAdES</w:t>
      </w:r>
      <w:proofErr w:type="spellEnd"/>
      <w:r w:rsidR="004E3552" w:rsidRPr="008E0E79">
        <w:rPr>
          <w:b/>
          <w:i/>
          <w:color w:val="000000" w:themeColor="text1"/>
          <w:sz w:val="22"/>
          <w:szCs w:val="22"/>
          <w:u w:val="single"/>
        </w:rPr>
        <w:t>, .</w:t>
      </w:r>
      <w:proofErr w:type="spellStart"/>
      <w:r w:rsidR="004E3552" w:rsidRPr="008E0E79">
        <w:rPr>
          <w:b/>
          <w:i/>
          <w:color w:val="000000" w:themeColor="text1"/>
          <w:sz w:val="22"/>
          <w:szCs w:val="22"/>
          <w:u w:val="single"/>
        </w:rPr>
        <w:t>PAdES</w:t>
      </w:r>
      <w:proofErr w:type="spellEnd"/>
      <w:r w:rsidR="004E3552" w:rsidRPr="008E0E79">
        <w:rPr>
          <w:b/>
          <w:i/>
          <w:color w:val="000000" w:themeColor="text1"/>
          <w:sz w:val="22"/>
          <w:szCs w:val="22"/>
          <w:u w:val="single"/>
        </w:rPr>
        <w:t>, .zip</w:t>
      </w:r>
      <w:r w:rsidR="00385ABB" w:rsidRPr="008E0E79">
        <w:rPr>
          <w:color w:val="000000" w:themeColor="text1"/>
          <w:sz w:val="22"/>
          <w:szCs w:val="22"/>
        </w:rPr>
        <w:t xml:space="preserve">. </w:t>
      </w:r>
    </w:p>
    <w:p w14:paraId="73053783" w14:textId="77777777" w:rsidR="00385ABB" w:rsidRPr="008E0E79" w:rsidRDefault="00385ABB" w:rsidP="006536CD">
      <w:pPr>
        <w:pStyle w:val="Akapitzlist"/>
        <w:widowControl w:val="0"/>
        <w:numPr>
          <w:ilvl w:val="1"/>
          <w:numId w:val="51"/>
        </w:numPr>
        <w:autoSpaceDE w:val="0"/>
        <w:autoSpaceDN w:val="0"/>
        <w:spacing w:line="276" w:lineRule="auto"/>
        <w:ind w:left="709" w:right="-1" w:hanging="283"/>
        <w:rPr>
          <w:color w:val="000000" w:themeColor="text1"/>
          <w:sz w:val="22"/>
          <w:szCs w:val="22"/>
        </w:rPr>
      </w:pPr>
      <w:r w:rsidRPr="008E0E79">
        <w:rPr>
          <w:color w:val="000000" w:themeColor="text1"/>
          <w:sz w:val="22"/>
          <w:szCs w:val="22"/>
        </w:rPr>
        <w:t xml:space="preserve">Ofertę należy złożyć, pod rygorem nieważności </w:t>
      </w:r>
      <w:r w:rsidR="00411CB4" w:rsidRPr="008E0E79">
        <w:rPr>
          <w:b/>
          <w:color w:val="000000" w:themeColor="text1"/>
          <w:sz w:val="22"/>
          <w:szCs w:val="22"/>
          <w:u w:val="single"/>
        </w:rPr>
        <w:t>w</w:t>
      </w:r>
      <w:r w:rsidRPr="008E0E79">
        <w:rPr>
          <w:b/>
          <w:color w:val="000000" w:themeColor="text1"/>
          <w:sz w:val="22"/>
          <w:szCs w:val="22"/>
          <w:u w:val="single"/>
        </w:rPr>
        <w:t xml:space="preserve"> formie elektronicznej, tj. w postaci elektronicznej opatrzonej kwalifikowanym podpisem elektronicznym lub w postaci elektronicznej opatrzonej podpisem zaufanym lub podpisem osobistym</w:t>
      </w:r>
      <w:r w:rsidRPr="008E0E79">
        <w:rPr>
          <w:color w:val="000000" w:themeColor="text1"/>
          <w:sz w:val="22"/>
          <w:szCs w:val="22"/>
          <w:u w:val="single"/>
        </w:rPr>
        <w:t xml:space="preserve"> przez osobę/y uprawnioną/e</w:t>
      </w:r>
      <w:r w:rsidRPr="008E0E79">
        <w:rPr>
          <w:color w:val="000000" w:themeColor="text1"/>
          <w:sz w:val="22"/>
          <w:szCs w:val="22"/>
        </w:rPr>
        <w:t>. Przez osobę/y uprawnioną/e należy rozumieć</w:t>
      </w:r>
      <w:r w:rsidRPr="008E0E79">
        <w:rPr>
          <w:color w:val="000000" w:themeColor="text1"/>
          <w:spacing w:val="-14"/>
          <w:sz w:val="22"/>
          <w:szCs w:val="22"/>
        </w:rPr>
        <w:t xml:space="preserve"> </w:t>
      </w:r>
      <w:r w:rsidRPr="008E0E79">
        <w:rPr>
          <w:color w:val="000000" w:themeColor="text1"/>
          <w:sz w:val="22"/>
          <w:szCs w:val="22"/>
        </w:rPr>
        <w:t>odpowiednio:</w:t>
      </w:r>
    </w:p>
    <w:p w14:paraId="2A2F86C4" w14:textId="77777777" w:rsidR="0018100F" w:rsidRPr="008E0E79" w:rsidRDefault="00385ABB" w:rsidP="006536CD">
      <w:pPr>
        <w:pStyle w:val="Akapitzlist"/>
        <w:widowControl w:val="0"/>
        <w:numPr>
          <w:ilvl w:val="2"/>
          <w:numId w:val="51"/>
        </w:numPr>
        <w:autoSpaceDE w:val="0"/>
        <w:autoSpaceDN w:val="0"/>
        <w:spacing w:line="276" w:lineRule="auto"/>
        <w:ind w:left="993" w:right="-1" w:hanging="284"/>
        <w:rPr>
          <w:color w:val="000000" w:themeColor="text1"/>
          <w:sz w:val="22"/>
          <w:szCs w:val="22"/>
        </w:rPr>
      </w:pPr>
      <w:r w:rsidRPr="008E0E79">
        <w:rPr>
          <w:color w:val="000000" w:themeColor="text1"/>
          <w:sz w:val="22"/>
          <w:szCs w:val="22"/>
        </w:rPr>
        <w:t>osobę/y, która/e zgodnie z odpowiednimi przepisami jest/są uprawniona/e do składania oświadczeń woli w zakresie praw i obowiązków majątkowych wykonawcy;</w:t>
      </w:r>
    </w:p>
    <w:p w14:paraId="7C51CF83" w14:textId="77777777" w:rsidR="0018100F" w:rsidRPr="008E0E79" w:rsidRDefault="00385ABB" w:rsidP="006536CD">
      <w:pPr>
        <w:pStyle w:val="Akapitzlist"/>
        <w:widowControl w:val="0"/>
        <w:numPr>
          <w:ilvl w:val="2"/>
          <w:numId w:val="51"/>
        </w:numPr>
        <w:autoSpaceDE w:val="0"/>
        <w:autoSpaceDN w:val="0"/>
        <w:spacing w:line="276" w:lineRule="auto"/>
        <w:ind w:left="993" w:right="-1" w:hanging="284"/>
        <w:rPr>
          <w:color w:val="000000" w:themeColor="text1"/>
          <w:sz w:val="22"/>
          <w:szCs w:val="22"/>
        </w:rPr>
      </w:pPr>
      <w:r w:rsidRPr="008E0E79">
        <w:rPr>
          <w:color w:val="000000" w:themeColor="text1"/>
          <w:sz w:val="22"/>
          <w:szCs w:val="22"/>
        </w:rPr>
        <w:t>pełnomocnika/ów wykonawcy, którym pełnomocnictwa udzieliła/y osoba/y o której/</w:t>
      </w:r>
      <w:proofErr w:type="spellStart"/>
      <w:r w:rsidRPr="008E0E79">
        <w:rPr>
          <w:color w:val="000000" w:themeColor="text1"/>
          <w:sz w:val="22"/>
          <w:szCs w:val="22"/>
        </w:rPr>
        <w:t>ych</w:t>
      </w:r>
      <w:proofErr w:type="spellEnd"/>
      <w:r w:rsidRPr="008E0E79">
        <w:rPr>
          <w:color w:val="000000" w:themeColor="text1"/>
          <w:sz w:val="22"/>
          <w:szCs w:val="22"/>
        </w:rPr>
        <w:t xml:space="preserve"> mowa w lit.</w:t>
      </w:r>
      <w:r w:rsidRPr="008E0E79">
        <w:rPr>
          <w:color w:val="000000" w:themeColor="text1"/>
          <w:spacing w:val="-1"/>
          <w:sz w:val="22"/>
          <w:szCs w:val="22"/>
        </w:rPr>
        <w:t xml:space="preserve"> </w:t>
      </w:r>
      <w:r w:rsidRPr="008E0E79">
        <w:rPr>
          <w:color w:val="000000" w:themeColor="text1"/>
          <w:sz w:val="22"/>
          <w:szCs w:val="22"/>
        </w:rPr>
        <w:t>a);</w:t>
      </w:r>
    </w:p>
    <w:p w14:paraId="6992CB46" w14:textId="77777777" w:rsidR="00385ABB" w:rsidRPr="008E0E79" w:rsidRDefault="00385ABB" w:rsidP="006536CD">
      <w:pPr>
        <w:pStyle w:val="Akapitzlist"/>
        <w:widowControl w:val="0"/>
        <w:numPr>
          <w:ilvl w:val="2"/>
          <w:numId w:val="51"/>
        </w:numPr>
        <w:autoSpaceDE w:val="0"/>
        <w:autoSpaceDN w:val="0"/>
        <w:spacing w:line="276" w:lineRule="auto"/>
        <w:ind w:left="993" w:right="-1" w:hanging="284"/>
        <w:rPr>
          <w:color w:val="000000" w:themeColor="text1"/>
          <w:sz w:val="22"/>
          <w:szCs w:val="22"/>
        </w:rPr>
      </w:pPr>
      <w:r w:rsidRPr="008E0E79">
        <w:rPr>
          <w:color w:val="000000" w:themeColor="text1"/>
          <w:sz w:val="22"/>
          <w:szCs w:val="22"/>
        </w:rPr>
        <w:t>pełnomocnika ustanowionego przez wykonawców wspólnie ubiegających się o udzielenie</w:t>
      </w:r>
      <w:r w:rsidRPr="008E0E79">
        <w:rPr>
          <w:color w:val="000000" w:themeColor="text1"/>
          <w:spacing w:val="2"/>
          <w:sz w:val="22"/>
          <w:szCs w:val="22"/>
        </w:rPr>
        <w:t xml:space="preserve"> </w:t>
      </w:r>
      <w:r w:rsidRPr="008E0E79">
        <w:rPr>
          <w:color w:val="000000" w:themeColor="text1"/>
          <w:sz w:val="22"/>
          <w:szCs w:val="22"/>
        </w:rPr>
        <w:t>zamówienia.</w:t>
      </w:r>
    </w:p>
    <w:p w14:paraId="6ACB6326" w14:textId="77777777" w:rsidR="00E5664A" w:rsidRPr="008E0E79" w:rsidRDefault="005C626A" w:rsidP="006536CD">
      <w:pPr>
        <w:pStyle w:val="Akapitzlist"/>
        <w:widowControl w:val="0"/>
        <w:numPr>
          <w:ilvl w:val="1"/>
          <w:numId w:val="51"/>
        </w:numPr>
        <w:autoSpaceDE w:val="0"/>
        <w:autoSpaceDN w:val="0"/>
        <w:spacing w:line="276" w:lineRule="auto"/>
        <w:ind w:left="709" w:right="-1" w:hanging="283"/>
        <w:rPr>
          <w:color w:val="000000" w:themeColor="text1"/>
          <w:sz w:val="22"/>
          <w:szCs w:val="22"/>
        </w:rPr>
      </w:pPr>
      <w:r w:rsidRPr="008E0E79">
        <w:rPr>
          <w:b/>
          <w:color w:val="000000" w:themeColor="text1"/>
          <w:sz w:val="22"/>
          <w:szCs w:val="22"/>
        </w:rPr>
        <w:lastRenderedPageBreak/>
        <w:t>Ofertę, wszystkie dokumenty i oświadczenia składane wraz z ofertą należy podpisać kwalifikowanym podpisem elektronicznym, podpisem zaufanym lub podpisem osobistym przed zaszyfrowaniem!</w:t>
      </w:r>
      <w:r w:rsidR="00055DCF" w:rsidRPr="008E0E79">
        <w:rPr>
          <w:rStyle w:val="Odwoanieprzypisudolnego"/>
          <w:b/>
          <w:color w:val="000000" w:themeColor="text1"/>
          <w:sz w:val="22"/>
          <w:szCs w:val="22"/>
        </w:rPr>
        <w:footnoteReference w:id="1"/>
      </w:r>
      <w:r w:rsidRPr="008E0E79">
        <w:rPr>
          <w:color w:val="000000" w:themeColor="text1"/>
          <w:sz w:val="22"/>
          <w:szCs w:val="22"/>
        </w:rPr>
        <w:t xml:space="preserve"> Ofertę, wszystkie dokumenty i oświadczenia składane wraz z ofertą można skompresować do jednego pliku (np. .zip) i wtedy podpisać. Opatrzenie pliku zawierającego skompresowane dokumenty kwalifikowanym podpisem elektronicznym, podpisem zaufanym lub podpisem osobistym jest równoznaczne z opatrzeniem podpisem wszystkich dokumentów zawartych w tym pliku.</w:t>
      </w:r>
    </w:p>
    <w:p w14:paraId="76087412" w14:textId="77777777" w:rsidR="00E5664A" w:rsidRPr="008E0E79" w:rsidRDefault="00E5664A" w:rsidP="006536CD">
      <w:pPr>
        <w:pStyle w:val="Akapitzlist"/>
        <w:widowControl w:val="0"/>
        <w:numPr>
          <w:ilvl w:val="1"/>
          <w:numId w:val="51"/>
        </w:numPr>
        <w:autoSpaceDE w:val="0"/>
        <w:autoSpaceDN w:val="0"/>
        <w:spacing w:line="276" w:lineRule="auto"/>
        <w:ind w:left="709" w:right="-1" w:hanging="283"/>
        <w:rPr>
          <w:color w:val="000000" w:themeColor="text1"/>
          <w:sz w:val="22"/>
          <w:szCs w:val="22"/>
        </w:rPr>
      </w:pPr>
      <w:r w:rsidRPr="008E0E79">
        <w:rPr>
          <w:b/>
          <w:color w:val="000000" w:themeColor="text1"/>
          <w:sz w:val="22"/>
          <w:szCs w:val="22"/>
        </w:rPr>
        <w:t>Podpisany plik</w:t>
      </w:r>
      <w:r w:rsidRPr="008E0E79">
        <w:rPr>
          <w:color w:val="000000" w:themeColor="text1"/>
          <w:sz w:val="22"/>
          <w:szCs w:val="22"/>
        </w:rPr>
        <w:t xml:space="preserve"> należy zaszyfrować Aplikacją do szyfrowania. W </w:t>
      </w:r>
      <w:proofErr w:type="spellStart"/>
      <w:r w:rsidRPr="008E0E79">
        <w:rPr>
          <w:color w:val="000000" w:themeColor="text1"/>
          <w:sz w:val="22"/>
          <w:szCs w:val="22"/>
        </w:rPr>
        <w:t>miniPortalu</w:t>
      </w:r>
      <w:proofErr w:type="spellEnd"/>
      <w:r w:rsidRPr="008E0E79">
        <w:rPr>
          <w:color w:val="000000" w:themeColor="text1"/>
          <w:sz w:val="22"/>
          <w:szCs w:val="22"/>
        </w:rPr>
        <w:t xml:space="preserve"> przy konkretnym postępowaniu należy kliknąć przycisk z obrazkiem oka po prawej stronie, wówczas na dole pojawi się funkcja „Szyfrowanie plików – wybierz pliki do szyfrowania”.</w:t>
      </w:r>
    </w:p>
    <w:p w14:paraId="4DDCA41E" w14:textId="2DCE16A1" w:rsidR="00E5664A" w:rsidRPr="008E0E79" w:rsidRDefault="00E32BFD" w:rsidP="006536CD">
      <w:pPr>
        <w:pStyle w:val="Akapitzlist"/>
        <w:widowControl w:val="0"/>
        <w:numPr>
          <w:ilvl w:val="1"/>
          <w:numId w:val="51"/>
        </w:numPr>
        <w:autoSpaceDE w:val="0"/>
        <w:autoSpaceDN w:val="0"/>
        <w:spacing w:line="276" w:lineRule="auto"/>
        <w:ind w:left="709" w:right="-1" w:hanging="283"/>
        <w:rPr>
          <w:color w:val="000000" w:themeColor="text1"/>
          <w:sz w:val="22"/>
          <w:szCs w:val="22"/>
        </w:rPr>
      </w:pPr>
      <w:r w:rsidRPr="008E0E79">
        <w:rPr>
          <w:color w:val="000000" w:themeColor="text1"/>
          <w:sz w:val="22"/>
          <w:szCs w:val="22"/>
        </w:rPr>
        <w:t>Z</w:t>
      </w:r>
      <w:r w:rsidR="00E5664A" w:rsidRPr="008E0E79">
        <w:rPr>
          <w:color w:val="000000" w:themeColor="text1"/>
          <w:sz w:val="22"/>
          <w:szCs w:val="22"/>
        </w:rPr>
        <w:t xml:space="preserve">aszyfrowany plik (oferta wraz z załącznikami) należy złożyć w Platformie </w:t>
      </w:r>
      <w:proofErr w:type="spellStart"/>
      <w:r w:rsidR="00E5664A" w:rsidRPr="008E0E79">
        <w:rPr>
          <w:color w:val="000000" w:themeColor="text1"/>
          <w:sz w:val="22"/>
          <w:szCs w:val="22"/>
        </w:rPr>
        <w:t>ePUAP</w:t>
      </w:r>
      <w:proofErr w:type="spellEnd"/>
      <w:r w:rsidR="00E5664A" w:rsidRPr="008E0E79">
        <w:rPr>
          <w:color w:val="000000" w:themeColor="text1"/>
          <w:sz w:val="22"/>
          <w:szCs w:val="22"/>
        </w:rPr>
        <w:t xml:space="preserve"> poprzez „Formularz do złożenia, zmiany, wycofania oferty lub wniosku”. Należy wpisać nr ogłoszenia BZP (Biuletynu Zamówień Publicznych) podany w </w:t>
      </w:r>
      <w:proofErr w:type="spellStart"/>
      <w:r w:rsidR="00E5664A" w:rsidRPr="008E0E79">
        <w:rPr>
          <w:color w:val="000000" w:themeColor="text1"/>
          <w:sz w:val="22"/>
          <w:szCs w:val="22"/>
        </w:rPr>
        <w:t>miniPortalu</w:t>
      </w:r>
      <w:proofErr w:type="spellEnd"/>
      <w:r w:rsidR="00E5664A" w:rsidRPr="008E0E79">
        <w:rPr>
          <w:color w:val="000000" w:themeColor="text1"/>
          <w:sz w:val="22"/>
          <w:szCs w:val="22"/>
        </w:rPr>
        <w:t xml:space="preserve"> przy tym konkretnym postępowaniu, sprawdzić wprowadzone przez system dane postępowania, wprowadzić dane nadawcy i wybrać funkcję złożenia oferty. Jako dane odbiorcy należy wybrać: Gmina Gawłuszowice</w:t>
      </w:r>
      <w:r w:rsidR="00031BDD" w:rsidRPr="008E0E79">
        <w:rPr>
          <w:color w:val="000000" w:themeColor="text1"/>
          <w:sz w:val="22"/>
          <w:szCs w:val="22"/>
        </w:rPr>
        <w:t xml:space="preserve">, skrytka </w:t>
      </w:r>
      <w:proofErr w:type="spellStart"/>
      <w:r w:rsidR="00031BDD" w:rsidRPr="008E0E79">
        <w:rPr>
          <w:color w:val="000000" w:themeColor="text1"/>
          <w:sz w:val="22"/>
          <w:szCs w:val="22"/>
        </w:rPr>
        <w:t>ePUAP</w:t>
      </w:r>
      <w:proofErr w:type="spellEnd"/>
      <w:r w:rsidR="00031BDD" w:rsidRPr="008E0E79">
        <w:rPr>
          <w:color w:val="000000" w:themeColor="text1"/>
          <w:sz w:val="22"/>
          <w:szCs w:val="22"/>
        </w:rPr>
        <w:t xml:space="preserve"> /</w:t>
      </w:r>
      <w:proofErr w:type="spellStart"/>
      <w:r w:rsidR="00031BDD" w:rsidRPr="008E0E79">
        <w:rPr>
          <w:color w:val="000000" w:themeColor="text1"/>
          <w:sz w:val="22"/>
          <w:szCs w:val="22"/>
        </w:rPr>
        <w:t>usc</w:t>
      </w:r>
      <w:proofErr w:type="spellEnd"/>
      <w:r w:rsidR="00031BDD" w:rsidRPr="008E0E79">
        <w:rPr>
          <w:color w:val="000000" w:themeColor="text1"/>
          <w:sz w:val="22"/>
          <w:szCs w:val="22"/>
        </w:rPr>
        <w:t>/skrytka</w:t>
      </w:r>
    </w:p>
    <w:p w14:paraId="66E05400" w14:textId="19D86027" w:rsidR="00E5664A" w:rsidRPr="008E0E79" w:rsidRDefault="00E5664A" w:rsidP="006536CD">
      <w:pPr>
        <w:pStyle w:val="Akapitzlist"/>
        <w:widowControl w:val="0"/>
        <w:numPr>
          <w:ilvl w:val="1"/>
          <w:numId w:val="51"/>
        </w:numPr>
        <w:autoSpaceDE w:val="0"/>
        <w:autoSpaceDN w:val="0"/>
        <w:spacing w:line="276" w:lineRule="auto"/>
        <w:ind w:left="709" w:right="-1" w:hanging="283"/>
        <w:rPr>
          <w:color w:val="000000" w:themeColor="text1"/>
          <w:sz w:val="22"/>
          <w:szCs w:val="22"/>
        </w:rPr>
      </w:pPr>
      <w:r w:rsidRPr="008E0E79">
        <w:rPr>
          <w:color w:val="000000" w:themeColor="text1"/>
          <w:sz w:val="22"/>
          <w:szCs w:val="22"/>
        </w:rPr>
        <w:t>W przypadku, gdy oferta nie zostanie zaszyfrowana Zamawiający nie odpowiada za ewentualne zapoznanie się z jej treścią przed terminem jej otwarcia.</w:t>
      </w:r>
    </w:p>
    <w:p w14:paraId="1CED723D" w14:textId="3568DF15" w:rsidR="00E5664A" w:rsidRPr="008E0E79" w:rsidRDefault="00E5664A" w:rsidP="006536CD">
      <w:pPr>
        <w:pStyle w:val="Akapitzlist"/>
        <w:widowControl w:val="0"/>
        <w:numPr>
          <w:ilvl w:val="1"/>
          <w:numId w:val="51"/>
        </w:numPr>
        <w:autoSpaceDE w:val="0"/>
        <w:autoSpaceDN w:val="0"/>
        <w:spacing w:line="276" w:lineRule="auto"/>
        <w:ind w:left="709" w:right="-1" w:hanging="283"/>
        <w:rPr>
          <w:color w:val="000000" w:themeColor="text1"/>
          <w:sz w:val="22"/>
          <w:szCs w:val="22"/>
        </w:rPr>
      </w:pPr>
      <w:r w:rsidRPr="008E0E79">
        <w:rPr>
          <w:color w:val="000000" w:themeColor="text1"/>
          <w:sz w:val="22"/>
          <w:szCs w:val="22"/>
        </w:rPr>
        <w:t>Dokumenty i/lub oświadczenia sporządzone w języku obcym muszą być złożone wraz z ich tłumaczeniem na język</w:t>
      </w:r>
      <w:r w:rsidRPr="008E0E79">
        <w:rPr>
          <w:color w:val="000000" w:themeColor="text1"/>
          <w:spacing w:val="-3"/>
          <w:sz w:val="22"/>
          <w:szCs w:val="22"/>
        </w:rPr>
        <w:t xml:space="preserve"> </w:t>
      </w:r>
      <w:r w:rsidRPr="008E0E79">
        <w:rPr>
          <w:color w:val="000000" w:themeColor="text1"/>
          <w:sz w:val="22"/>
          <w:szCs w:val="22"/>
        </w:rPr>
        <w:t>polski.</w:t>
      </w:r>
    </w:p>
    <w:p w14:paraId="26BDF726" w14:textId="77777777" w:rsidR="0085219A" w:rsidRPr="008E0E79" w:rsidRDefault="0085219A" w:rsidP="006536CD">
      <w:pPr>
        <w:numPr>
          <w:ilvl w:val="0"/>
          <w:numId w:val="52"/>
        </w:numPr>
        <w:spacing w:line="276" w:lineRule="auto"/>
        <w:ind w:left="426" w:hanging="426"/>
        <w:rPr>
          <w:color w:val="000000" w:themeColor="text1"/>
          <w:sz w:val="22"/>
          <w:szCs w:val="22"/>
        </w:rPr>
      </w:pPr>
      <w:r w:rsidRPr="008E0E79">
        <w:rPr>
          <w:color w:val="000000" w:themeColor="text1"/>
          <w:sz w:val="22"/>
          <w:szCs w:val="22"/>
        </w:rPr>
        <w:t xml:space="preserve">Do przygotowania oferty </w:t>
      </w:r>
      <w:r w:rsidRPr="008E0E79">
        <w:rPr>
          <w:b/>
          <w:color w:val="000000" w:themeColor="text1"/>
          <w:sz w:val="22"/>
          <w:szCs w:val="22"/>
          <w:u w:val="single"/>
        </w:rPr>
        <w:t>konieczne jest</w:t>
      </w:r>
      <w:r w:rsidRPr="008E0E79">
        <w:rPr>
          <w:b/>
          <w:color w:val="000000" w:themeColor="text1"/>
          <w:sz w:val="22"/>
          <w:szCs w:val="22"/>
        </w:rPr>
        <w:t xml:space="preserve"> posiadanie przez osobę upoważnioną do reprezentowania Wykonawcy kwalifikowanego podpisu elektronicznego, podpisu osobistego lub podpisu zaufanego</w:t>
      </w:r>
      <w:r w:rsidRPr="008E0E79">
        <w:rPr>
          <w:color w:val="000000" w:themeColor="text1"/>
          <w:sz w:val="22"/>
          <w:szCs w:val="22"/>
        </w:rPr>
        <w:t>.</w:t>
      </w:r>
    </w:p>
    <w:p w14:paraId="60BF31D0" w14:textId="77777777" w:rsidR="00385ABB" w:rsidRPr="008E0E79" w:rsidRDefault="00385ABB" w:rsidP="006536CD">
      <w:pPr>
        <w:numPr>
          <w:ilvl w:val="0"/>
          <w:numId w:val="52"/>
        </w:numPr>
        <w:spacing w:line="276" w:lineRule="auto"/>
        <w:ind w:left="426" w:hanging="426"/>
        <w:rPr>
          <w:color w:val="000000" w:themeColor="text1"/>
          <w:sz w:val="22"/>
          <w:szCs w:val="22"/>
        </w:rPr>
      </w:pPr>
      <w:r w:rsidRPr="008E0E79">
        <w:rPr>
          <w:color w:val="000000" w:themeColor="text1"/>
          <w:sz w:val="22"/>
          <w:szCs w:val="22"/>
        </w:rPr>
        <w:t>Wykonawca może zmienić formę graficzną wzorów załączników do SWZ oraz innych formularzy Zamawiającego jednakże treść zawarta we wzorach Zamawiającego nie może ulec</w:t>
      </w:r>
      <w:r w:rsidRPr="008E0E79">
        <w:rPr>
          <w:color w:val="000000" w:themeColor="text1"/>
          <w:spacing w:val="-3"/>
          <w:sz w:val="22"/>
          <w:szCs w:val="22"/>
        </w:rPr>
        <w:t xml:space="preserve"> </w:t>
      </w:r>
      <w:r w:rsidRPr="008E0E79">
        <w:rPr>
          <w:color w:val="000000" w:themeColor="text1"/>
          <w:sz w:val="22"/>
          <w:szCs w:val="22"/>
        </w:rPr>
        <w:t>zmianie.</w:t>
      </w:r>
    </w:p>
    <w:p w14:paraId="21E6DD91" w14:textId="77777777" w:rsidR="00385ABB" w:rsidRPr="008E0E79" w:rsidRDefault="00385ABB" w:rsidP="006536CD">
      <w:pPr>
        <w:numPr>
          <w:ilvl w:val="0"/>
          <w:numId w:val="52"/>
        </w:numPr>
        <w:spacing w:line="276" w:lineRule="auto"/>
        <w:ind w:left="426" w:hanging="426"/>
        <w:rPr>
          <w:b/>
          <w:color w:val="000000" w:themeColor="text1"/>
          <w:sz w:val="22"/>
          <w:szCs w:val="22"/>
        </w:rPr>
      </w:pPr>
      <w:r w:rsidRPr="008E0E79">
        <w:rPr>
          <w:b/>
          <w:color w:val="000000" w:themeColor="text1"/>
          <w:sz w:val="22"/>
          <w:szCs w:val="22"/>
        </w:rPr>
        <w:t>Oferta musi</w:t>
      </w:r>
      <w:r w:rsidRPr="008E0E79">
        <w:rPr>
          <w:b/>
          <w:color w:val="000000" w:themeColor="text1"/>
          <w:spacing w:val="-3"/>
          <w:sz w:val="22"/>
          <w:szCs w:val="22"/>
        </w:rPr>
        <w:t xml:space="preserve"> </w:t>
      </w:r>
      <w:r w:rsidRPr="008E0E79">
        <w:rPr>
          <w:b/>
          <w:color w:val="000000" w:themeColor="text1"/>
          <w:sz w:val="22"/>
          <w:szCs w:val="22"/>
        </w:rPr>
        <w:t>zawierać:</w:t>
      </w:r>
    </w:p>
    <w:p w14:paraId="30CED7D2" w14:textId="77777777" w:rsidR="008157A0" w:rsidRPr="008E0E79" w:rsidRDefault="00385ABB" w:rsidP="006536CD">
      <w:pPr>
        <w:pStyle w:val="Akapitzlist"/>
        <w:widowControl w:val="0"/>
        <w:numPr>
          <w:ilvl w:val="0"/>
          <w:numId w:val="53"/>
        </w:numPr>
        <w:autoSpaceDE w:val="0"/>
        <w:autoSpaceDN w:val="0"/>
        <w:spacing w:line="276" w:lineRule="auto"/>
        <w:ind w:left="709" w:hanging="283"/>
        <w:rPr>
          <w:color w:val="000000" w:themeColor="text1"/>
          <w:sz w:val="22"/>
          <w:szCs w:val="22"/>
        </w:rPr>
      </w:pPr>
      <w:r w:rsidRPr="008E0E79">
        <w:rPr>
          <w:b/>
          <w:color w:val="000000" w:themeColor="text1"/>
          <w:sz w:val="22"/>
          <w:szCs w:val="22"/>
        </w:rPr>
        <w:t xml:space="preserve">wypełniony formularz </w:t>
      </w:r>
      <w:r w:rsidRPr="008E0E79">
        <w:rPr>
          <w:b/>
          <w:color w:val="000000" w:themeColor="text1"/>
          <w:sz w:val="22"/>
          <w:szCs w:val="22"/>
          <w:u w:val="single"/>
        </w:rPr>
        <w:t>OFERTA</w:t>
      </w:r>
      <w:r w:rsidR="00411CB4" w:rsidRPr="008E0E79">
        <w:rPr>
          <w:color w:val="000000" w:themeColor="text1"/>
          <w:sz w:val="22"/>
          <w:szCs w:val="22"/>
        </w:rPr>
        <w:t>,</w:t>
      </w:r>
    </w:p>
    <w:p w14:paraId="0A3A6C75" w14:textId="77777777" w:rsidR="00D174A9" w:rsidRPr="008E0E79" w:rsidRDefault="00385ABB" w:rsidP="006536CD">
      <w:pPr>
        <w:pStyle w:val="Akapitzlist"/>
        <w:widowControl w:val="0"/>
        <w:numPr>
          <w:ilvl w:val="0"/>
          <w:numId w:val="53"/>
        </w:numPr>
        <w:autoSpaceDE w:val="0"/>
        <w:autoSpaceDN w:val="0"/>
        <w:spacing w:line="276" w:lineRule="auto"/>
        <w:ind w:left="709" w:hanging="283"/>
        <w:rPr>
          <w:color w:val="000000" w:themeColor="text1"/>
          <w:sz w:val="22"/>
          <w:szCs w:val="22"/>
        </w:rPr>
      </w:pPr>
      <w:r w:rsidRPr="008E0E79">
        <w:rPr>
          <w:b/>
          <w:color w:val="000000" w:themeColor="text1"/>
          <w:sz w:val="22"/>
          <w:szCs w:val="22"/>
          <w:u w:val="single"/>
        </w:rPr>
        <w:t>oświadczenie o spełnianiu warunków udziału w postępowaniu</w:t>
      </w:r>
      <w:r w:rsidR="00411CB4" w:rsidRPr="008E0E79">
        <w:rPr>
          <w:b/>
          <w:color w:val="000000" w:themeColor="text1"/>
          <w:sz w:val="22"/>
          <w:szCs w:val="22"/>
          <w:u w:val="single"/>
        </w:rPr>
        <w:t xml:space="preserve"> oraz o braku podstaw wykluczenia</w:t>
      </w:r>
      <w:r w:rsidRPr="008E0E79">
        <w:rPr>
          <w:color w:val="000000" w:themeColor="text1"/>
          <w:sz w:val="22"/>
          <w:szCs w:val="22"/>
        </w:rPr>
        <w:t xml:space="preserve"> w zakresie wskazanym przez Zamawiającego w SWZ –</w:t>
      </w:r>
      <w:r w:rsidR="00626846" w:rsidRPr="008E0E79">
        <w:rPr>
          <w:color w:val="000000" w:themeColor="text1"/>
          <w:sz w:val="22"/>
          <w:szCs w:val="22"/>
        </w:rPr>
        <w:t xml:space="preserve"> wg wzoru stanowiącego </w:t>
      </w:r>
      <w:r w:rsidR="00626846" w:rsidRPr="008E0E79">
        <w:rPr>
          <w:b/>
          <w:color w:val="000000" w:themeColor="text1"/>
          <w:sz w:val="22"/>
          <w:szCs w:val="22"/>
        </w:rPr>
        <w:t>Załącznik nr 2 do SWZ</w:t>
      </w:r>
      <w:r w:rsidR="00626846" w:rsidRPr="008E0E79">
        <w:rPr>
          <w:color w:val="000000" w:themeColor="text1"/>
          <w:sz w:val="22"/>
          <w:szCs w:val="22"/>
        </w:rPr>
        <w:t>,</w:t>
      </w:r>
    </w:p>
    <w:p w14:paraId="7E5F7DD2" w14:textId="77777777" w:rsidR="00910D3C" w:rsidRPr="008E0E79" w:rsidRDefault="00385ABB" w:rsidP="006536CD">
      <w:pPr>
        <w:pStyle w:val="Akapitzlist"/>
        <w:widowControl w:val="0"/>
        <w:numPr>
          <w:ilvl w:val="0"/>
          <w:numId w:val="53"/>
        </w:numPr>
        <w:autoSpaceDE w:val="0"/>
        <w:autoSpaceDN w:val="0"/>
        <w:spacing w:line="276" w:lineRule="auto"/>
        <w:ind w:left="709" w:hanging="283"/>
        <w:rPr>
          <w:color w:val="000000" w:themeColor="text1"/>
          <w:sz w:val="22"/>
          <w:szCs w:val="22"/>
        </w:rPr>
      </w:pPr>
      <w:r w:rsidRPr="008E0E79">
        <w:rPr>
          <w:b/>
          <w:color w:val="000000" w:themeColor="text1"/>
          <w:sz w:val="22"/>
          <w:szCs w:val="22"/>
          <w:u w:val="single"/>
        </w:rPr>
        <w:t>zobowiązanie podmiotu udostępniającego zasoby lub inny dokument</w:t>
      </w:r>
      <w:r w:rsidRPr="008E0E79">
        <w:rPr>
          <w:color w:val="000000" w:themeColor="text1"/>
          <w:sz w:val="22"/>
          <w:szCs w:val="22"/>
        </w:rPr>
        <w:t xml:space="preserve"> </w:t>
      </w:r>
      <w:r w:rsidRPr="008E0E79">
        <w:rPr>
          <w:i/>
          <w:color w:val="000000" w:themeColor="text1"/>
          <w:sz w:val="22"/>
          <w:szCs w:val="22"/>
        </w:rPr>
        <w:t>(jeśli dotyczy)</w:t>
      </w:r>
      <w:r w:rsidR="00411CB4" w:rsidRPr="008E0E79">
        <w:rPr>
          <w:color w:val="000000" w:themeColor="text1"/>
          <w:sz w:val="22"/>
          <w:szCs w:val="22"/>
        </w:rPr>
        <w:t xml:space="preserve"> </w:t>
      </w:r>
      <w:r w:rsidR="00A4782A" w:rsidRPr="008E0E79">
        <w:rPr>
          <w:color w:val="000000" w:themeColor="text1"/>
          <w:sz w:val="22"/>
          <w:szCs w:val="22"/>
        </w:rPr>
        <w:t>– wg w</w:t>
      </w:r>
      <w:r w:rsidR="005E5FCE" w:rsidRPr="008E0E79">
        <w:rPr>
          <w:color w:val="000000" w:themeColor="text1"/>
          <w:sz w:val="22"/>
          <w:szCs w:val="22"/>
        </w:rPr>
        <w:t xml:space="preserve">zoru stanowiącego </w:t>
      </w:r>
      <w:r w:rsidR="005E5FCE" w:rsidRPr="008E0E79">
        <w:rPr>
          <w:b/>
          <w:color w:val="000000" w:themeColor="text1"/>
          <w:sz w:val="22"/>
          <w:szCs w:val="22"/>
        </w:rPr>
        <w:t>Załącznik nr 3</w:t>
      </w:r>
      <w:r w:rsidR="00A4782A" w:rsidRPr="008E0E79">
        <w:rPr>
          <w:b/>
          <w:color w:val="000000" w:themeColor="text1"/>
          <w:sz w:val="22"/>
          <w:szCs w:val="22"/>
        </w:rPr>
        <w:t xml:space="preserve"> do SWZ</w:t>
      </w:r>
      <w:r w:rsidRPr="008E0E79">
        <w:rPr>
          <w:color w:val="000000" w:themeColor="text1"/>
          <w:sz w:val="22"/>
          <w:szCs w:val="22"/>
        </w:rPr>
        <w:t>;</w:t>
      </w:r>
    </w:p>
    <w:p w14:paraId="306ADFC5" w14:textId="77777777" w:rsidR="00910D3C" w:rsidRPr="008E0E79" w:rsidRDefault="008A2F33" w:rsidP="006536CD">
      <w:pPr>
        <w:pStyle w:val="Akapitzlist"/>
        <w:widowControl w:val="0"/>
        <w:numPr>
          <w:ilvl w:val="0"/>
          <w:numId w:val="53"/>
        </w:numPr>
        <w:autoSpaceDE w:val="0"/>
        <w:autoSpaceDN w:val="0"/>
        <w:spacing w:line="276" w:lineRule="auto"/>
        <w:ind w:left="709" w:right="-1" w:hanging="283"/>
        <w:rPr>
          <w:color w:val="000000" w:themeColor="text1"/>
          <w:sz w:val="22"/>
          <w:szCs w:val="22"/>
        </w:rPr>
      </w:pPr>
      <w:r w:rsidRPr="008E0E79">
        <w:rPr>
          <w:b/>
          <w:bCs/>
          <w:color w:val="000000" w:themeColor="text1"/>
          <w:sz w:val="22"/>
          <w:szCs w:val="22"/>
        </w:rPr>
        <w:t>o</w:t>
      </w:r>
      <w:r w:rsidR="00910D3C" w:rsidRPr="008E0E79">
        <w:rPr>
          <w:b/>
          <w:bCs/>
          <w:color w:val="000000" w:themeColor="text1"/>
          <w:sz w:val="22"/>
          <w:szCs w:val="22"/>
        </w:rPr>
        <w:t xml:space="preserve">świadczenie, </w:t>
      </w:r>
      <w:r w:rsidR="00910D3C" w:rsidRPr="008E0E79">
        <w:rPr>
          <w:i/>
          <w:color w:val="000000" w:themeColor="text1"/>
          <w:sz w:val="22"/>
          <w:szCs w:val="22"/>
        </w:rPr>
        <w:t>(jeśli dotyczy)</w:t>
      </w:r>
      <w:r w:rsidR="00910D3C" w:rsidRPr="008E0E79">
        <w:rPr>
          <w:b/>
          <w:bCs/>
          <w:color w:val="000000" w:themeColor="text1"/>
          <w:sz w:val="22"/>
          <w:szCs w:val="22"/>
        </w:rPr>
        <w:t xml:space="preserve"> </w:t>
      </w:r>
      <w:r w:rsidR="00910D3C" w:rsidRPr="008E0E79">
        <w:rPr>
          <w:color w:val="000000" w:themeColor="text1"/>
          <w:sz w:val="22"/>
          <w:szCs w:val="22"/>
        </w:rPr>
        <w:t xml:space="preserve">o którym mowa w art. 117 ust. 4 ustawy Pzp, wykonawców wspólnie ubiegających się o udzielenie zamówienia, z którego będzie wynikać, które roboty budowlane wykonają poszczególni wykonawcy </w:t>
      </w:r>
      <w:r w:rsidR="00910D3C" w:rsidRPr="008E0E79">
        <w:rPr>
          <w:b/>
          <w:bCs/>
          <w:color w:val="000000" w:themeColor="text1"/>
          <w:sz w:val="22"/>
          <w:szCs w:val="22"/>
        </w:rPr>
        <w:t xml:space="preserve">- </w:t>
      </w:r>
      <w:r w:rsidR="00910D3C" w:rsidRPr="008E0E79">
        <w:rPr>
          <w:color w:val="000000" w:themeColor="text1"/>
          <w:sz w:val="22"/>
          <w:szCs w:val="22"/>
        </w:rPr>
        <w:t xml:space="preserve">wzór zgodny </w:t>
      </w:r>
      <w:r w:rsidR="00910D3C" w:rsidRPr="008E0E79">
        <w:rPr>
          <w:b/>
          <w:bCs/>
          <w:color w:val="000000" w:themeColor="text1"/>
          <w:sz w:val="22"/>
          <w:szCs w:val="22"/>
        </w:rPr>
        <w:t xml:space="preserve">z </w:t>
      </w:r>
      <w:r w:rsidR="005E5FCE" w:rsidRPr="008E0E79">
        <w:rPr>
          <w:b/>
          <w:bCs/>
          <w:color w:val="000000" w:themeColor="text1"/>
          <w:sz w:val="22"/>
          <w:szCs w:val="22"/>
        </w:rPr>
        <w:t>załącznikiem 4</w:t>
      </w:r>
      <w:r w:rsidR="00910D3C" w:rsidRPr="008E0E79">
        <w:rPr>
          <w:b/>
          <w:bCs/>
          <w:color w:val="000000" w:themeColor="text1"/>
          <w:sz w:val="22"/>
          <w:szCs w:val="22"/>
        </w:rPr>
        <w:t xml:space="preserve"> do SWZ</w:t>
      </w:r>
      <w:r w:rsidR="00910D3C" w:rsidRPr="008E0E79">
        <w:rPr>
          <w:color w:val="000000" w:themeColor="text1"/>
          <w:sz w:val="22"/>
          <w:szCs w:val="22"/>
        </w:rPr>
        <w:t>,</w:t>
      </w:r>
    </w:p>
    <w:p w14:paraId="0F17536C" w14:textId="77777777" w:rsidR="005837A5" w:rsidRPr="008E0E79" w:rsidRDefault="005837A5" w:rsidP="006536CD">
      <w:pPr>
        <w:pStyle w:val="Akapitzlist"/>
        <w:widowControl w:val="0"/>
        <w:numPr>
          <w:ilvl w:val="0"/>
          <w:numId w:val="53"/>
        </w:numPr>
        <w:autoSpaceDE w:val="0"/>
        <w:autoSpaceDN w:val="0"/>
        <w:spacing w:line="276" w:lineRule="auto"/>
        <w:ind w:left="709" w:right="-1" w:hanging="283"/>
        <w:rPr>
          <w:color w:val="000000" w:themeColor="text1"/>
          <w:sz w:val="22"/>
          <w:szCs w:val="22"/>
        </w:rPr>
      </w:pPr>
      <w:r w:rsidRPr="008E0E79">
        <w:rPr>
          <w:b/>
          <w:color w:val="000000" w:themeColor="text1"/>
          <w:sz w:val="22"/>
          <w:szCs w:val="22"/>
          <w:u w:val="single"/>
        </w:rPr>
        <w:t>dokument/y potwierdzający/e umocowanie do reprezentowania Wykonawcy</w:t>
      </w:r>
      <w:r w:rsidRPr="008E0E79">
        <w:rPr>
          <w:color w:val="000000" w:themeColor="text1"/>
          <w:sz w:val="22"/>
          <w:szCs w:val="22"/>
        </w:rPr>
        <w:t xml:space="preserve"> i/lub podmiotu udostepniającego zasoby w celu potwierdzenia, że osoba działająca w imieniu Wykonawcy </w:t>
      </w:r>
      <w:bookmarkStart w:id="0" w:name="_Hlk63412252"/>
      <w:r w:rsidRPr="008E0E79">
        <w:rPr>
          <w:color w:val="000000" w:themeColor="text1"/>
          <w:sz w:val="22"/>
          <w:szCs w:val="22"/>
        </w:rPr>
        <w:t xml:space="preserve">i/lub podmiotu udostepniającego </w:t>
      </w:r>
      <w:bookmarkEnd w:id="0"/>
      <w:r w:rsidRPr="008E0E79">
        <w:rPr>
          <w:color w:val="000000" w:themeColor="text1"/>
          <w:sz w:val="22"/>
          <w:szCs w:val="22"/>
        </w:rPr>
        <w:t>zasoby jest umocowana do jego reprezentowania:</w:t>
      </w:r>
    </w:p>
    <w:p w14:paraId="0CE81B52" w14:textId="73E9763D" w:rsidR="005837A5" w:rsidRPr="008E0E79" w:rsidRDefault="005837A5" w:rsidP="006536CD">
      <w:pPr>
        <w:pStyle w:val="NormalnyWeb"/>
        <w:numPr>
          <w:ilvl w:val="0"/>
          <w:numId w:val="54"/>
        </w:numPr>
        <w:suppressAutoHyphens/>
        <w:spacing w:before="0" w:beforeAutospacing="0" w:after="0" w:line="276" w:lineRule="auto"/>
        <w:ind w:left="993" w:hanging="284"/>
        <w:jc w:val="both"/>
        <w:rPr>
          <w:color w:val="000000" w:themeColor="text1"/>
          <w:sz w:val="22"/>
          <w:szCs w:val="22"/>
        </w:rPr>
      </w:pPr>
      <w:r w:rsidRPr="008E0E79">
        <w:rPr>
          <w:color w:val="000000" w:themeColor="text1"/>
          <w:sz w:val="22"/>
          <w:szCs w:val="22"/>
        </w:rPr>
        <w:t xml:space="preserve">odpis lub informacja z Krajowego Rejestru Sądowego lub z Centralnej Ewidencji i Informacji </w:t>
      </w:r>
      <w:r w:rsidR="00BA3939" w:rsidRPr="008E0E79">
        <w:rPr>
          <w:color w:val="000000" w:themeColor="text1"/>
          <w:sz w:val="22"/>
          <w:szCs w:val="22"/>
        </w:rPr>
        <w:t xml:space="preserve">           </w:t>
      </w:r>
      <w:r w:rsidRPr="008E0E79">
        <w:rPr>
          <w:color w:val="000000" w:themeColor="text1"/>
          <w:sz w:val="22"/>
          <w:szCs w:val="22"/>
        </w:rPr>
        <w:t xml:space="preserve">o Działalności Gospodarczej lub innego właściwego rejestru. Wykonawca nie jest zobowiązany do złożenia w/w dokumentów jeżeli Zamawiający może je uzyskać za pomocą bezpłatnych i ogólnodostępnych baz danych, o ile Wykonawca i/lub podmiot udostepniający zasoby wskazał dane umożliwiające dostęp do tych dokumentów (w formularzu OFERTA i/lub druku </w:t>
      </w:r>
      <w:r w:rsidRPr="008E0E79">
        <w:rPr>
          <w:bCs/>
          <w:color w:val="000000" w:themeColor="text1"/>
          <w:sz w:val="22"/>
          <w:szCs w:val="22"/>
        </w:rPr>
        <w:t>zobowiązania podmiotu udostępniającego zasoby</w:t>
      </w:r>
      <w:r w:rsidRPr="008E0E79">
        <w:rPr>
          <w:color w:val="000000" w:themeColor="text1"/>
          <w:sz w:val="22"/>
          <w:szCs w:val="22"/>
        </w:rPr>
        <w:t xml:space="preserve">) oraz z zastrzeżeniem </w:t>
      </w:r>
      <w:proofErr w:type="spellStart"/>
      <w:r w:rsidRPr="008E0E79">
        <w:rPr>
          <w:color w:val="000000" w:themeColor="text1"/>
          <w:sz w:val="22"/>
          <w:szCs w:val="22"/>
        </w:rPr>
        <w:t>ppkt</w:t>
      </w:r>
      <w:proofErr w:type="spellEnd"/>
      <w:r w:rsidRPr="008E0E79">
        <w:rPr>
          <w:color w:val="000000" w:themeColor="text1"/>
          <w:sz w:val="22"/>
          <w:szCs w:val="22"/>
        </w:rPr>
        <w:t>. b);</w:t>
      </w:r>
    </w:p>
    <w:p w14:paraId="3F6CDE66" w14:textId="77777777" w:rsidR="005837A5" w:rsidRPr="008E0E79" w:rsidRDefault="005837A5" w:rsidP="006536CD">
      <w:pPr>
        <w:pStyle w:val="NormalnyWeb"/>
        <w:numPr>
          <w:ilvl w:val="0"/>
          <w:numId w:val="54"/>
        </w:numPr>
        <w:suppressAutoHyphens/>
        <w:spacing w:before="0" w:beforeAutospacing="0" w:after="0" w:line="276" w:lineRule="auto"/>
        <w:ind w:left="993" w:hanging="284"/>
        <w:jc w:val="both"/>
        <w:rPr>
          <w:color w:val="000000" w:themeColor="text1"/>
          <w:sz w:val="22"/>
          <w:szCs w:val="22"/>
        </w:rPr>
      </w:pPr>
      <w:r w:rsidRPr="008E0E79">
        <w:rPr>
          <w:color w:val="000000" w:themeColor="text1"/>
          <w:sz w:val="22"/>
          <w:szCs w:val="22"/>
        </w:rPr>
        <w:t xml:space="preserve">jeżeli w imieniu wykonawcy i/lub podmiotu udostepniającego zasoby działa osoba, której umocowanie do jego reprezentowania nie wynika z dokumentów, o których mowa w </w:t>
      </w:r>
      <w:proofErr w:type="spellStart"/>
      <w:r w:rsidRPr="008E0E79">
        <w:rPr>
          <w:color w:val="000000" w:themeColor="text1"/>
          <w:sz w:val="22"/>
          <w:szCs w:val="22"/>
        </w:rPr>
        <w:t>ppkt</w:t>
      </w:r>
      <w:proofErr w:type="spellEnd"/>
      <w:r w:rsidRPr="008E0E79">
        <w:rPr>
          <w:color w:val="000000" w:themeColor="text1"/>
          <w:sz w:val="22"/>
          <w:szCs w:val="22"/>
        </w:rPr>
        <w:t>. a), Zamawiający żąda od Wykonawcy pełnomocnictwa lub innego dokumentu potwierdzającego umocowanie do reprezentowania wykonawcy i/lub podmiotu udostepniającego zasoby;</w:t>
      </w:r>
    </w:p>
    <w:p w14:paraId="4E9CBF14" w14:textId="77777777" w:rsidR="005837A5" w:rsidRPr="008E0E79" w:rsidRDefault="005837A5" w:rsidP="006536CD">
      <w:pPr>
        <w:pStyle w:val="NormalnyWeb"/>
        <w:numPr>
          <w:ilvl w:val="0"/>
          <w:numId w:val="54"/>
        </w:numPr>
        <w:suppressAutoHyphens/>
        <w:spacing w:before="0" w:beforeAutospacing="0" w:after="0" w:line="276" w:lineRule="auto"/>
        <w:ind w:left="993" w:hanging="284"/>
        <w:jc w:val="both"/>
        <w:rPr>
          <w:color w:val="000000" w:themeColor="text1"/>
          <w:sz w:val="22"/>
          <w:szCs w:val="22"/>
        </w:rPr>
      </w:pPr>
      <w:r w:rsidRPr="008E0E79">
        <w:rPr>
          <w:color w:val="000000" w:themeColor="text1"/>
          <w:sz w:val="22"/>
          <w:szCs w:val="22"/>
          <w:u w:val="single"/>
        </w:rPr>
        <w:t>pełnomocnictwo</w:t>
      </w:r>
      <w:r w:rsidRPr="008E0E79">
        <w:rPr>
          <w:color w:val="000000" w:themeColor="text1"/>
          <w:sz w:val="22"/>
          <w:szCs w:val="22"/>
        </w:rPr>
        <w:t xml:space="preserve"> – jeśli wymagane do reprezentowania Wykonawcy/ów w przypadku, gdy:</w:t>
      </w:r>
    </w:p>
    <w:p w14:paraId="6E5B3BCD" w14:textId="77777777" w:rsidR="005837A5" w:rsidRPr="008E0E79" w:rsidRDefault="005837A5" w:rsidP="00641028">
      <w:pPr>
        <w:pStyle w:val="NormalnyWeb"/>
        <w:numPr>
          <w:ilvl w:val="0"/>
          <w:numId w:val="38"/>
        </w:numPr>
        <w:suppressAutoHyphens/>
        <w:spacing w:before="0" w:beforeAutospacing="0" w:after="0" w:line="276" w:lineRule="auto"/>
        <w:ind w:left="1276" w:hanging="283"/>
        <w:jc w:val="both"/>
        <w:rPr>
          <w:color w:val="000000" w:themeColor="text1"/>
          <w:sz w:val="22"/>
          <w:szCs w:val="22"/>
        </w:rPr>
      </w:pPr>
      <w:r w:rsidRPr="008E0E79">
        <w:rPr>
          <w:color w:val="000000" w:themeColor="text1"/>
          <w:sz w:val="22"/>
          <w:szCs w:val="22"/>
        </w:rPr>
        <w:lastRenderedPageBreak/>
        <w:t xml:space="preserve">Wykonawcę reprezentuje pełnomocnik, </w:t>
      </w:r>
    </w:p>
    <w:p w14:paraId="3D122A00" w14:textId="5E6A01C3" w:rsidR="002B6952" w:rsidRPr="008E0E79" w:rsidRDefault="005837A5" w:rsidP="00641028">
      <w:pPr>
        <w:pStyle w:val="NormalnyWeb"/>
        <w:numPr>
          <w:ilvl w:val="0"/>
          <w:numId w:val="38"/>
        </w:numPr>
        <w:suppressAutoHyphens/>
        <w:spacing w:before="0" w:beforeAutospacing="0" w:after="0" w:line="276" w:lineRule="auto"/>
        <w:ind w:left="1276" w:hanging="283"/>
        <w:jc w:val="both"/>
        <w:rPr>
          <w:color w:val="000000" w:themeColor="text1"/>
          <w:sz w:val="22"/>
          <w:szCs w:val="22"/>
        </w:rPr>
      </w:pPr>
      <w:r w:rsidRPr="008E0E79">
        <w:rPr>
          <w:color w:val="000000" w:themeColor="text1"/>
          <w:sz w:val="22"/>
          <w:szCs w:val="22"/>
        </w:rPr>
        <w:t xml:space="preserve">ofertę składają Wykonawcy ubiegający się wspólnie o udzielenie zamówienia publicznego </w:t>
      </w:r>
      <w:r w:rsidR="00BA3939" w:rsidRPr="008E0E79">
        <w:rPr>
          <w:color w:val="000000" w:themeColor="text1"/>
          <w:sz w:val="22"/>
          <w:szCs w:val="22"/>
        </w:rPr>
        <w:t xml:space="preserve">          </w:t>
      </w:r>
      <w:r w:rsidRPr="008E0E79">
        <w:rPr>
          <w:color w:val="000000" w:themeColor="text1"/>
          <w:sz w:val="22"/>
          <w:szCs w:val="22"/>
        </w:rPr>
        <w:t>o treści wymaganej w art. 58 ust. 2</w:t>
      </w:r>
      <w:r w:rsidR="00166923" w:rsidRPr="008E0E79">
        <w:rPr>
          <w:color w:val="000000" w:themeColor="text1"/>
          <w:sz w:val="22"/>
          <w:szCs w:val="22"/>
        </w:rPr>
        <w:t xml:space="preserve"> ustawy</w:t>
      </w:r>
      <w:r w:rsidRPr="008E0E79">
        <w:rPr>
          <w:color w:val="000000" w:themeColor="text1"/>
          <w:sz w:val="22"/>
          <w:szCs w:val="22"/>
        </w:rPr>
        <w:t xml:space="preserve"> Pzp (dotyczy również wspólników spółki cywilnej)</w:t>
      </w:r>
      <w:r w:rsidR="002B6952" w:rsidRPr="008E0E79">
        <w:rPr>
          <w:color w:val="000000" w:themeColor="text1"/>
          <w:sz w:val="22"/>
          <w:szCs w:val="22"/>
        </w:rPr>
        <w:t>,</w:t>
      </w:r>
    </w:p>
    <w:p w14:paraId="7CE205A8" w14:textId="1CF89E07" w:rsidR="00721446" w:rsidRPr="008E0E79" w:rsidRDefault="005837A5" w:rsidP="00641028">
      <w:pPr>
        <w:pStyle w:val="NormalnyWeb"/>
        <w:numPr>
          <w:ilvl w:val="0"/>
          <w:numId w:val="38"/>
        </w:numPr>
        <w:suppressAutoHyphens/>
        <w:spacing w:before="0" w:beforeAutospacing="0" w:after="0" w:line="276" w:lineRule="auto"/>
        <w:ind w:left="1276" w:hanging="283"/>
        <w:jc w:val="both"/>
        <w:rPr>
          <w:color w:val="000000" w:themeColor="text1"/>
          <w:sz w:val="22"/>
          <w:szCs w:val="22"/>
        </w:rPr>
      </w:pPr>
      <w:r w:rsidRPr="008E0E79">
        <w:rPr>
          <w:color w:val="000000" w:themeColor="text1"/>
          <w:sz w:val="22"/>
          <w:szCs w:val="22"/>
        </w:rPr>
        <w:t xml:space="preserve">umocowanie nie wynika z </w:t>
      </w:r>
      <w:proofErr w:type="spellStart"/>
      <w:r w:rsidRPr="008E0E79">
        <w:rPr>
          <w:color w:val="000000" w:themeColor="text1"/>
          <w:sz w:val="22"/>
          <w:szCs w:val="22"/>
        </w:rPr>
        <w:t>ppkt</w:t>
      </w:r>
      <w:proofErr w:type="spellEnd"/>
      <w:r w:rsidRPr="008E0E79">
        <w:rPr>
          <w:color w:val="000000" w:themeColor="text1"/>
          <w:sz w:val="22"/>
          <w:szCs w:val="22"/>
        </w:rPr>
        <w:t xml:space="preserve">. </w:t>
      </w:r>
      <w:r w:rsidR="00B955EF" w:rsidRPr="008E0E79">
        <w:rPr>
          <w:color w:val="000000" w:themeColor="text1"/>
          <w:sz w:val="22"/>
          <w:szCs w:val="22"/>
        </w:rPr>
        <w:t>5</w:t>
      </w:r>
      <w:r w:rsidRPr="008E0E79">
        <w:rPr>
          <w:color w:val="000000" w:themeColor="text1"/>
          <w:sz w:val="22"/>
          <w:szCs w:val="22"/>
        </w:rPr>
        <w:t xml:space="preserve"> a) i b)</w:t>
      </w:r>
      <w:r w:rsidR="00721446" w:rsidRPr="008E0E79">
        <w:rPr>
          <w:color w:val="000000" w:themeColor="text1"/>
          <w:sz w:val="22"/>
          <w:szCs w:val="22"/>
        </w:rPr>
        <w:t>,</w:t>
      </w:r>
      <w:r w:rsidRPr="008E0E79">
        <w:rPr>
          <w:color w:val="000000" w:themeColor="text1"/>
          <w:sz w:val="22"/>
          <w:szCs w:val="22"/>
        </w:rPr>
        <w:t xml:space="preserve"> </w:t>
      </w:r>
    </w:p>
    <w:p w14:paraId="05FFFF10" w14:textId="77777777" w:rsidR="005837A5" w:rsidRPr="008E0E79" w:rsidRDefault="005837A5" w:rsidP="00721446">
      <w:pPr>
        <w:pStyle w:val="NormalnyWeb"/>
        <w:suppressAutoHyphens/>
        <w:spacing w:before="0" w:beforeAutospacing="0" w:after="0" w:line="276" w:lineRule="auto"/>
        <w:ind w:left="993"/>
        <w:jc w:val="both"/>
        <w:rPr>
          <w:color w:val="000000" w:themeColor="text1"/>
          <w:sz w:val="22"/>
          <w:szCs w:val="22"/>
        </w:rPr>
      </w:pPr>
      <w:r w:rsidRPr="008E0E79">
        <w:rPr>
          <w:color w:val="000000" w:themeColor="text1"/>
          <w:sz w:val="22"/>
          <w:szCs w:val="22"/>
        </w:rPr>
        <w:t>musi być złożone w formie elektronicznej tj. przekazane</w:t>
      </w:r>
      <w:r w:rsidR="00721446" w:rsidRPr="008E0E79">
        <w:rPr>
          <w:color w:val="000000" w:themeColor="text1"/>
          <w:sz w:val="22"/>
          <w:szCs w:val="22"/>
        </w:rPr>
        <w:t xml:space="preserve"> w postaci elektronicznej i </w:t>
      </w:r>
      <w:r w:rsidRPr="008E0E79">
        <w:rPr>
          <w:color w:val="000000" w:themeColor="text1"/>
          <w:sz w:val="22"/>
          <w:szCs w:val="22"/>
        </w:rPr>
        <w:t>opatrzone kwalifikowanym podpisem elektronicznym lub w postaci elektronicznej opatrzonej podpisem zaufanym lub podpisem osobistym</w:t>
      </w:r>
      <w:r w:rsidR="00721446" w:rsidRPr="008E0E79">
        <w:rPr>
          <w:color w:val="000000" w:themeColor="text1"/>
          <w:sz w:val="22"/>
          <w:szCs w:val="22"/>
        </w:rPr>
        <w:t>.</w:t>
      </w:r>
    </w:p>
    <w:p w14:paraId="48E8B432" w14:textId="59C098BC" w:rsidR="00721446" w:rsidRPr="008E0E79" w:rsidRDefault="005837A5" w:rsidP="00721446">
      <w:pPr>
        <w:pStyle w:val="NormalnyWeb"/>
        <w:tabs>
          <w:tab w:val="left" w:pos="709"/>
        </w:tabs>
        <w:spacing w:before="0" w:beforeAutospacing="0" w:after="0" w:line="276" w:lineRule="auto"/>
        <w:ind w:left="851"/>
        <w:jc w:val="both"/>
        <w:rPr>
          <w:color w:val="000000" w:themeColor="text1"/>
          <w:sz w:val="22"/>
          <w:szCs w:val="22"/>
        </w:rPr>
      </w:pPr>
      <w:r w:rsidRPr="008E0E79">
        <w:rPr>
          <w:color w:val="000000" w:themeColor="text1"/>
          <w:sz w:val="22"/>
          <w:szCs w:val="22"/>
        </w:rPr>
        <w:t xml:space="preserve">Dokument/y potwierdzający/e umocowanie do reprezentowania Wykonawcy i/lub podmiotu udostepniającego zasoby muszą być złożone zgodnie z zasadami wskazanymi w pkt. </w:t>
      </w:r>
      <w:r w:rsidR="00EE3524" w:rsidRPr="008E0E79">
        <w:rPr>
          <w:color w:val="000000" w:themeColor="text1"/>
          <w:sz w:val="22"/>
          <w:szCs w:val="22"/>
        </w:rPr>
        <w:t>6</w:t>
      </w:r>
      <w:r w:rsidR="004D4944" w:rsidRPr="008E0E79">
        <w:rPr>
          <w:color w:val="000000" w:themeColor="text1"/>
          <w:sz w:val="22"/>
          <w:szCs w:val="22"/>
        </w:rPr>
        <w:t>-16</w:t>
      </w:r>
      <w:r w:rsidR="00AA652B" w:rsidRPr="008E0E79">
        <w:rPr>
          <w:color w:val="000000" w:themeColor="text1"/>
          <w:sz w:val="22"/>
          <w:szCs w:val="22"/>
        </w:rPr>
        <w:t xml:space="preserve"> w </w:t>
      </w:r>
      <w:r w:rsidRPr="008E0E79">
        <w:rPr>
          <w:color w:val="000000" w:themeColor="text1"/>
          <w:sz w:val="22"/>
          <w:szCs w:val="22"/>
        </w:rPr>
        <w:t>niniejszym Rozdziale.</w:t>
      </w:r>
      <w:r w:rsidR="00721446" w:rsidRPr="008E0E79">
        <w:rPr>
          <w:color w:val="000000" w:themeColor="text1"/>
          <w:sz w:val="22"/>
          <w:szCs w:val="22"/>
        </w:rPr>
        <w:t xml:space="preserve"> </w:t>
      </w:r>
    </w:p>
    <w:p w14:paraId="2255C286" w14:textId="77777777" w:rsidR="00CB6F67" w:rsidRPr="008E0E79" w:rsidRDefault="005837A5" w:rsidP="00DC302B">
      <w:pPr>
        <w:pStyle w:val="NormalnyWeb"/>
        <w:tabs>
          <w:tab w:val="left" w:pos="709"/>
        </w:tabs>
        <w:spacing w:before="0" w:beforeAutospacing="0" w:after="0" w:line="276" w:lineRule="auto"/>
        <w:ind w:left="851"/>
        <w:jc w:val="both"/>
        <w:rPr>
          <w:color w:val="000000" w:themeColor="text1"/>
          <w:sz w:val="22"/>
          <w:szCs w:val="22"/>
        </w:rPr>
      </w:pPr>
      <w:r w:rsidRPr="008E0E79">
        <w:rPr>
          <w:color w:val="000000" w:themeColor="text1"/>
          <w:sz w:val="22"/>
          <w:szCs w:val="22"/>
        </w:rPr>
        <w:t>Dokument/y potwierdzający/e umocowanie do reprezentowania podmiotu udostepniającego zasoby składane są tylko w przypadku korzystania z jego zasobów w celu potwierdzenia spełniania warunków.</w:t>
      </w:r>
    </w:p>
    <w:p w14:paraId="4F1458C8" w14:textId="77777777" w:rsidR="00891901" w:rsidRPr="008E0E79" w:rsidRDefault="00891901" w:rsidP="006536CD">
      <w:pPr>
        <w:pStyle w:val="Akapitzlist"/>
        <w:widowControl w:val="0"/>
        <w:numPr>
          <w:ilvl w:val="0"/>
          <w:numId w:val="53"/>
        </w:numPr>
        <w:autoSpaceDE w:val="0"/>
        <w:autoSpaceDN w:val="0"/>
        <w:spacing w:line="276" w:lineRule="auto"/>
        <w:ind w:left="709" w:right="212" w:hanging="283"/>
        <w:rPr>
          <w:color w:val="000000" w:themeColor="text1"/>
          <w:sz w:val="22"/>
          <w:szCs w:val="22"/>
        </w:rPr>
      </w:pPr>
      <w:r w:rsidRPr="008E0E79">
        <w:rPr>
          <w:b/>
          <w:color w:val="000000" w:themeColor="text1"/>
          <w:sz w:val="22"/>
          <w:szCs w:val="22"/>
          <w:u w:val="single"/>
        </w:rPr>
        <w:t>wadium</w:t>
      </w:r>
      <w:r w:rsidRPr="008E0E79">
        <w:rPr>
          <w:color w:val="000000" w:themeColor="text1"/>
          <w:sz w:val="22"/>
          <w:szCs w:val="22"/>
        </w:rPr>
        <w:t xml:space="preserve"> wniesione w innej formie niż pieniądz.</w:t>
      </w:r>
    </w:p>
    <w:p w14:paraId="5A9EE325" w14:textId="5D01A1A3" w:rsidR="00DC302B" w:rsidRPr="008E0E79" w:rsidRDefault="00385ABB" w:rsidP="006536CD">
      <w:pPr>
        <w:numPr>
          <w:ilvl w:val="0"/>
          <w:numId w:val="52"/>
        </w:numPr>
        <w:spacing w:line="276" w:lineRule="auto"/>
        <w:ind w:left="426" w:hanging="426"/>
        <w:rPr>
          <w:color w:val="000000" w:themeColor="text1"/>
          <w:sz w:val="22"/>
          <w:szCs w:val="22"/>
        </w:rPr>
      </w:pPr>
      <w:r w:rsidRPr="008E0E79">
        <w:rPr>
          <w:color w:val="000000" w:themeColor="text1"/>
          <w:sz w:val="22"/>
          <w:szCs w:val="22"/>
        </w:rPr>
        <w:t xml:space="preserve">W przypadku gdy podmiotowe środki dowodowe, przedmiotowe środki dowodowe, inne dokumenty, </w:t>
      </w:r>
      <w:r w:rsidR="00BA3939" w:rsidRPr="008E0E79">
        <w:rPr>
          <w:color w:val="000000" w:themeColor="text1"/>
          <w:sz w:val="22"/>
          <w:szCs w:val="22"/>
        </w:rPr>
        <w:t xml:space="preserve">       </w:t>
      </w:r>
      <w:r w:rsidRPr="008E0E79">
        <w:rPr>
          <w:color w:val="000000" w:themeColor="text1"/>
          <w:sz w:val="22"/>
          <w:szCs w:val="22"/>
        </w:rPr>
        <w:t>w tym dokumenty, o których mowa w art. 94 ust. 2</w:t>
      </w:r>
      <w:r w:rsidR="00166923" w:rsidRPr="008E0E79">
        <w:rPr>
          <w:color w:val="000000" w:themeColor="text1"/>
          <w:sz w:val="22"/>
          <w:szCs w:val="22"/>
        </w:rPr>
        <w:t xml:space="preserve"> ustawy </w:t>
      </w:r>
      <w:r w:rsidRPr="008E0E79">
        <w:rPr>
          <w:color w:val="000000" w:themeColor="text1"/>
          <w:sz w:val="22"/>
          <w:szCs w:val="22"/>
        </w:rPr>
        <w:t xml:space="preserve">Pzp, lub dokumenty potwierdzające umocowanie do reprezentowania odpowiednio wykonawcy, wykonawców wspólnie ubiegających się </w:t>
      </w:r>
      <w:r w:rsidR="00BA3939" w:rsidRPr="008E0E79">
        <w:rPr>
          <w:color w:val="000000" w:themeColor="text1"/>
          <w:sz w:val="22"/>
          <w:szCs w:val="22"/>
        </w:rPr>
        <w:t xml:space="preserve">       </w:t>
      </w:r>
      <w:r w:rsidRPr="008E0E79">
        <w:rPr>
          <w:color w:val="000000" w:themeColor="text1"/>
          <w:sz w:val="22"/>
          <w:szCs w:val="22"/>
        </w:rPr>
        <w:t>o udzielenie zamówienia publicznego, podmiotu udostępniającego zasoby na zasadach określonych w art. 118</w:t>
      </w:r>
      <w:r w:rsidR="00166923" w:rsidRPr="008E0E79">
        <w:rPr>
          <w:color w:val="000000" w:themeColor="text1"/>
          <w:sz w:val="22"/>
          <w:szCs w:val="22"/>
        </w:rPr>
        <w:t xml:space="preserve"> ustawy</w:t>
      </w:r>
      <w:r w:rsidRPr="008E0E79">
        <w:rPr>
          <w:color w:val="000000" w:themeColor="text1"/>
          <w:sz w:val="22"/>
          <w:szCs w:val="22"/>
        </w:rPr>
        <w:t xml:space="preserve"> Pzp lub podwykonawcy niebędącego podmiotem udostępniającym zasoby na takich zasadach, zwane dalej „dokumentami potwierdzającymi umocowanie do reprezentowania”, zostały wystawione przez upoważnione podmioty inne niż wykonawca, wykonawca wspólnie ubiegający się o udzielenie zamówienia, podmiot udostępniający zasoby lub podwykonawca, zwane dalej „upoważnionymi podmiotami”, jako dokument elektroniczny, przekazuje się ten</w:t>
      </w:r>
      <w:r w:rsidRPr="008E0E79">
        <w:rPr>
          <w:color w:val="000000" w:themeColor="text1"/>
          <w:spacing w:val="-5"/>
          <w:sz w:val="22"/>
          <w:szCs w:val="22"/>
        </w:rPr>
        <w:t xml:space="preserve"> </w:t>
      </w:r>
      <w:r w:rsidRPr="008E0E79">
        <w:rPr>
          <w:color w:val="000000" w:themeColor="text1"/>
          <w:sz w:val="22"/>
          <w:szCs w:val="22"/>
        </w:rPr>
        <w:t>dokument.</w:t>
      </w:r>
    </w:p>
    <w:p w14:paraId="1C7CF143" w14:textId="22A2D7B0" w:rsidR="00DC302B" w:rsidRPr="008E0E79" w:rsidRDefault="00385ABB" w:rsidP="006536CD">
      <w:pPr>
        <w:numPr>
          <w:ilvl w:val="0"/>
          <w:numId w:val="52"/>
        </w:numPr>
        <w:spacing w:line="276" w:lineRule="auto"/>
        <w:ind w:left="426" w:hanging="426"/>
        <w:rPr>
          <w:color w:val="000000" w:themeColor="text1"/>
          <w:sz w:val="22"/>
          <w:szCs w:val="22"/>
        </w:rPr>
      </w:pPr>
      <w:r w:rsidRPr="008E0E79">
        <w:rPr>
          <w:color w:val="000000" w:themeColor="text1"/>
          <w:sz w:val="22"/>
          <w:szCs w:val="22"/>
        </w:rPr>
        <w:t xml:space="preserve">W przypadku gdy podmiotowe środki dowodowe, przedmiotowe środki dowodowe, inne dokumenty, </w:t>
      </w:r>
      <w:r w:rsidR="00BA3939" w:rsidRPr="008E0E79">
        <w:rPr>
          <w:color w:val="000000" w:themeColor="text1"/>
          <w:sz w:val="22"/>
          <w:szCs w:val="22"/>
        </w:rPr>
        <w:t xml:space="preserve">       </w:t>
      </w:r>
      <w:r w:rsidRPr="008E0E79">
        <w:rPr>
          <w:color w:val="000000" w:themeColor="text1"/>
          <w:sz w:val="22"/>
          <w:szCs w:val="22"/>
        </w:rPr>
        <w:t>w tym dokumenty, o których mowa w art. 94 ust. 2 ustawy</w:t>
      </w:r>
      <w:r w:rsidR="00166923" w:rsidRPr="008E0E79">
        <w:rPr>
          <w:color w:val="000000" w:themeColor="text1"/>
          <w:sz w:val="22"/>
          <w:szCs w:val="22"/>
        </w:rPr>
        <w:t xml:space="preserve"> Pzp</w:t>
      </w:r>
      <w:r w:rsidRPr="008E0E79">
        <w:rPr>
          <w:color w:val="000000" w:themeColor="text1"/>
          <w:sz w:val="22"/>
          <w:szCs w:val="22"/>
        </w:rPr>
        <w:t>, lub dokumenty potwierdzające umocowanie do reprezentowania, zostały wystawione przez upoważnione podmioty jako dokument w postaci papierowej, przekazuje się cyfrowe odwzorowanie tego dokumentu opatrzone kwalifikowanym podpisem elektronicznym, podpisem zaufanym lub podpisem osobistym, poświadczające zgodność cyfrow</w:t>
      </w:r>
      <w:r w:rsidR="00DC302B" w:rsidRPr="008E0E79">
        <w:rPr>
          <w:color w:val="000000" w:themeColor="text1"/>
          <w:sz w:val="22"/>
          <w:szCs w:val="22"/>
        </w:rPr>
        <w:t>ego odwzorowania z dokumentem w </w:t>
      </w:r>
      <w:r w:rsidRPr="008E0E79">
        <w:rPr>
          <w:color w:val="000000" w:themeColor="text1"/>
          <w:sz w:val="22"/>
          <w:szCs w:val="22"/>
        </w:rPr>
        <w:t>postaci papierowej.</w:t>
      </w:r>
    </w:p>
    <w:p w14:paraId="0040639F" w14:textId="7DECBA98" w:rsidR="00385ABB" w:rsidRPr="008E0E79" w:rsidRDefault="00385ABB" w:rsidP="006536CD">
      <w:pPr>
        <w:numPr>
          <w:ilvl w:val="0"/>
          <w:numId w:val="52"/>
        </w:numPr>
        <w:spacing w:line="276" w:lineRule="auto"/>
        <w:ind w:left="426" w:hanging="426"/>
        <w:rPr>
          <w:color w:val="000000" w:themeColor="text1"/>
          <w:sz w:val="22"/>
          <w:szCs w:val="22"/>
        </w:rPr>
      </w:pPr>
      <w:r w:rsidRPr="008E0E79">
        <w:rPr>
          <w:color w:val="000000" w:themeColor="text1"/>
          <w:sz w:val="22"/>
          <w:szCs w:val="22"/>
        </w:rPr>
        <w:t>Poświadczenia zgodności cyfrowego odwzorowania z dokumentem w postaci pa</w:t>
      </w:r>
      <w:r w:rsidR="00B955EF" w:rsidRPr="008E0E79">
        <w:rPr>
          <w:color w:val="000000" w:themeColor="text1"/>
          <w:sz w:val="22"/>
          <w:szCs w:val="22"/>
        </w:rPr>
        <w:t>pierowej, o którym mowa w ust. 7</w:t>
      </w:r>
      <w:r w:rsidRPr="008E0E79">
        <w:rPr>
          <w:color w:val="000000" w:themeColor="text1"/>
          <w:sz w:val="22"/>
          <w:szCs w:val="22"/>
        </w:rPr>
        <w:t xml:space="preserve"> dokonuje w</w:t>
      </w:r>
      <w:r w:rsidRPr="008E0E79">
        <w:rPr>
          <w:color w:val="000000" w:themeColor="text1"/>
          <w:spacing w:val="-9"/>
          <w:sz w:val="22"/>
          <w:szCs w:val="22"/>
        </w:rPr>
        <w:t xml:space="preserve"> </w:t>
      </w:r>
      <w:r w:rsidRPr="008E0E79">
        <w:rPr>
          <w:color w:val="000000" w:themeColor="text1"/>
          <w:sz w:val="22"/>
          <w:szCs w:val="22"/>
        </w:rPr>
        <w:t>przypadku:</w:t>
      </w:r>
    </w:p>
    <w:p w14:paraId="413A7ACA" w14:textId="77777777" w:rsidR="00DC302B" w:rsidRPr="008E0E79" w:rsidRDefault="00385ABB" w:rsidP="006536CD">
      <w:pPr>
        <w:pStyle w:val="Akapitzlist"/>
        <w:widowControl w:val="0"/>
        <w:numPr>
          <w:ilvl w:val="0"/>
          <w:numId w:val="55"/>
        </w:numPr>
        <w:autoSpaceDE w:val="0"/>
        <w:autoSpaceDN w:val="0"/>
        <w:spacing w:line="276" w:lineRule="auto"/>
        <w:ind w:left="709" w:hanging="283"/>
        <w:rPr>
          <w:color w:val="000000" w:themeColor="text1"/>
          <w:sz w:val="22"/>
          <w:szCs w:val="22"/>
        </w:rPr>
      </w:pPr>
      <w:r w:rsidRPr="008E0E79">
        <w:rPr>
          <w:color w:val="000000" w:themeColor="text1"/>
          <w:sz w:val="22"/>
          <w:szCs w:val="22"/>
        </w:rPr>
        <w:t>podmiotowych środków dowodowych oraz dokumentów potwierdzających umocowanie do reprezentowania – odpowiednio wykonawca, wykonawca wspólnie ubiegający się o udzielenie zamówienia, podmiot udostępniający zasoby lub podwykonawca, w zakresie podmiotowych środków dowodowych lub dokumentów potwierdzających umocowanie do reprezentowania, które każdego z nich</w:t>
      </w:r>
      <w:r w:rsidRPr="008E0E79">
        <w:rPr>
          <w:color w:val="000000" w:themeColor="text1"/>
          <w:spacing w:val="-1"/>
          <w:sz w:val="22"/>
          <w:szCs w:val="22"/>
        </w:rPr>
        <w:t xml:space="preserve"> </w:t>
      </w:r>
      <w:r w:rsidRPr="008E0E79">
        <w:rPr>
          <w:color w:val="000000" w:themeColor="text1"/>
          <w:sz w:val="22"/>
          <w:szCs w:val="22"/>
        </w:rPr>
        <w:t>dotyczą;</w:t>
      </w:r>
    </w:p>
    <w:p w14:paraId="7B8581C7" w14:textId="77777777" w:rsidR="00C74485" w:rsidRPr="008E0E79" w:rsidRDefault="00385ABB" w:rsidP="006536CD">
      <w:pPr>
        <w:pStyle w:val="Akapitzlist"/>
        <w:widowControl w:val="0"/>
        <w:numPr>
          <w:ilvl w:val="0"/>
          <w:numId w:val="55"/>
        </w:numPr>
        <w:autoSpaceDE w:val="0"/>
        <w:autoSpaceDN w:val="0"/>
        <w:spacing w:line="276" w:lineRule="auto"/>
        <w:ind w:left="709" w:hanging="283"/>
        <w:rPr>
          <w:color w:val="000000" w:themeColor="text1"/>
          <w:sz w:val="22"/>
          <w:szCs w:val="22"/>
        </w:rPr>
      </w:pPr>
      <w:r w:rsidRPr="008E0E79">
        <w:rPr>
          <w:color w:val="000000" w:themeColor="text1"/>
          <w:sz w:val="22"/>
          <w:szCs w:val="22"/>
        </w:rPr>
        <w:t>przedmiotowych środków dowodowych – odpowiednio wykonawca lub wykonawca wspólnie ubiegający się o udzielenie</w:t>
      </w:r>
      <w:r w:rsidRPr="008E0E79">
        <w:rPr>
          <w:color w:val="000000" w:themeColor="text1"/>
          <w:spacing w:val="-11"/>
          <w:sz w:val="22"/>
          <w:szCs w:val="22"/>
        </w:rPr>
        <w:t xml:space="preserve"> </w:t>
      </w:r>
      <w:r w:rsidRPr="008E0E79">
        <w:rPr>
          <w:color w:val="000000" w:themeColor="text1"/>
          <w:sz w:val="22"/>
          <w:szCs w:val="22"/>
        </w:rPr>
        <w:t>zamówienia;</w:t>
      </w:r>
    </w:p>
    <w:p w14:paraId="4BD0BB2F" w14:textId="77777777" w:rsidR="00C74485" w:rsidRPr="008E0E79" w:rsidRDefault="00385ABB" w:rsidP="006536CD">
      <w:pPr>
        <w:pStyle w:val="Akapitzlist"/>
        <w:widowControl w:val="0"/>
        <w:numPr>
          <w:ilvl w:val="0"/>
          <w:numId w:val="55"/>
        </w:numPr>
        <w:autoSpaceDE w:val="0"/>
        <w:autoSpaceDN w:val="0"/>
        <w:spacing w:line="276" w:lineRule="auto"/>
        <w:ind w:left="709" w:hanging="283"/>
        <w:rPr>
          <w:color w:val="000000" w:themeColor="text1"/>
          <w:sz w:val="22"/>
          <w:szCs w:val="22"/>
        </w:rPr>
      </w:pPr>
      <w:r w:rsidRPr="008E0E79">
        <w:rPr>
          <w:color w:val="000000" w:themeColor="text1"/>
          <w:sz w:val="22"/>
          <w:szCs w:val="22"/>
        </w:rPr>
        <w:t>innych</w:t>
      </w:r>
      <w:r w:rsidRPr="008E0E79">
        <w:rPr>
          <w:color w:val="000000" w:themeColor="text1"/>
          <w:spacing w:val="7"/>
          <w:sz w:val="22"/>
          <w:szCs w:val="22"/>
        </w:rPr>
        <w:t xml:space="preserve"> </w:t>
      </w:r>
      <w:r w:rsidRPr="008E0E79">
        <w:rPr>
          <w:color w:val="000000" w:themeColor="text1"/>
          <w:sz w:val="22"/>
          <w:szCs w:val="22"/>
        </w:rPr>
        <w:t>dokumentów,</w:t>
      </w:r>
      <w:r w:rsidRPr="008E0E79">
        <w:rPr>
          <w:color w:val="000000" w:themeColor="text1"/>
          <w:spacing w:val="7"/>
          <w:sz w:val="22"/>
          <w:szCs w:val="22"/>
        </w:rPr>
        <w:t xml:space="preserve"> </w:t>
      </w:r>
      <w:r w:rsidRPr="008E0E79">
        <w:rPr>
          <w:color w:val="000000" w:themeColor="text1"/>
          <w:sz w:val="22"/>
          <w:szCs w:val="22"/>
        </w:rPr>
        <w:t>w</w:t>
      </w:r>
      <w:r w:rsidRPr="008E0E79">
        <w:rPr>
          <w:color w:val="000000" w:themeColor="text1"/>
          <w:spacing w:val="9"/>
          <w:sz w:val="22"/>
          <w:szCs w:val="22"/>
        </w:rPr>
        <w:t xml:space="preserve"> </w:t>
      </w:r>
      <w:r w:rsidRPr="008E0E79">
        <w:rPr>
          <w:color w:val="000000" w:themeColor="text1"/>
          <w:sz w:val="22"/>
          <w:szCs w:val="22"/>
        </w:rPr>
        <w:t>tym</w:t>
      </w:r>
      <w:r w:rsidRPr="008E0E79">
        <w:rPr>
          <w:color w:val="000000" w:themeColor="text1"/>
          <w:spacing w:val="8"/>
          <w:sz w:val="22"/>
          <w:szCs w:val="22"/>
        </w:rPr>
        <w:t xml:space="preserve"> </w:t>
      </w:r>
      <w:r w:rsidRPr="008E0E79">
        <w:rPr>
          <w:color w:val="000000" w:themeColor="text1"/>
          <w:sz w:val="22"/>
          <w:szCs w:val="22"/>
        </w:rPr>
        <w:t>dokumentów,</w:t>
      </w:r>
      <w:r w:rsidRPr="008E0E79">
        <w:rPr>
          <w:color w:val="000000" w:themeColor="text1"/>
          <w:spacing w:val="7"/>
          <w:sz w:val="22"/>
          <w:szCs w:val="22"/>
        </w:rPr>
        <w:t xml:space="preserve"> </w:t>
      </w:r>
      <w:r w:rsidRPr="008E0E79">
        <w:rPr>
          <w:color w:val="000000" w:themeColor="text1"/>
          <w:sz w:val="22"/>
          <w:szCs w:val="22"/>
        </w:rPr>
        <w:t>o</w:t>
      </w:r>
      <w:r w:rsidRPr="008E0E79">
        <w:rPr>
          <w:color w:val="000000" w:themeColor="text1"/>
          <w:spacing w:val="10"/>
          <w:sz w:val="22"/>
          <w:szCs w:val="22"/>
        </w:rPr>
        <w:t xml:space="preserve"> </w:t>
      </w:r>
      <w:r w:rsidRPr="008E0E79">
        <w:rPr>
          <w:color w:val="000000" w:themeColor="text1"/>
          <w:sz w:val="22"/>
          <w:szCs w:val="22"/>
        </w:rPr>
        <w:t>których</w:t>
      </w:r>
      <w:r w:rsidRPr="008E0E79">
        <w:rPr>
          <w:color w:val="000000" w:themeColor="text1"/>
          <w:spacing w:val="6"/>
          <w:sz w:val="22"/>
          <w:szCs w:val="22"/>
        </w:rPr>
        <w:t xml:space="preserve"> </w:t>
      </w:r>
      <w:r w:rsidRPr="008E0E79">
        <w:rPr>
          <w:color w:val="000000" w:themeColor="text1"/>
          <w:sz w:val="22"/>
          <w:szCs w:val="22"/>
        </w:rPr>
        <w:t>mowa</w:t>
      </w:r>
      <w:r w:rsidRPr="008E0E79">
        <w:rPr>
          <w:color w:val="000000" w:themeColor="text1"/>
          <w:spacing w:val="6"/>
          <w:sz w:val="22"/>
          <w:szCs w:val="22"/>
        </w:rPr>
        <w:t xml:space="preserve"> </w:t>
      </w:r>
      <w:r w:rsidRPr="008E0E79">
        <w:rPr>
          <w:color w:val="000000" w:themeColor="text1"/>
          <w:sz w:val="22"/>
          <w:szCs w:val="22"/>
        </w:rPr>
        <w:t>w</w:t>
      </w:r>
      <w:r w:rsidRPr="008E0E79">
        <w:rPr>
          <w:color w:val="000000" w:themeColor="text1"/>
          <w:spacing w:val="8"/>
          <w:sz w:val="22"/>
          <w:szCs w:val="22"/>
        </w:rPr>
        <w:t xml:space="preserve"> </w:t>
      </w:r>
      <w:r w:rsidRPr="008E0E79">
        <w:rPr>
          <w:color w:val="000000" w:themeColor="text1"/>
          <w:sz w:val="22"/>
          <w:szCs w:val="22"/>
        </w:rPr>
        <w:t>art.</w:t>
      </w:r>
      <w:r w:rsidRPr="008E0E79">
        <w:rPr>
          <w:color w:val="000000" w:themeColor="text1"/>
          <w:spacing w:val="6"/>
          <w:sz w:val="22"/>
          <w:szCs w:val="22"/>
        </w:rPr>
        <w:t xml:space="preserve"> </w:t>
      </w:r>
      <w:r w:rsidRPr="008E0E79">
        <w:rPr>
          <w:color w:val="000000" w:themeColor="text1"/>
          <w:sz w:val="22"/>
          <w:szCs w:val="22"/>
        </w:rPr>
        <w:t>94</w:t>
      </w:r>
      <w:r w:rsidRPr="008E0E79">
        <w:rPr>
          <w:color w:val="000000" w:themeColor="text1"/>
          <w:spacing w:val="7"/>
          <w:sz w:val="22"/>
          <w:szCs w:val="22"/>
        </w:rPr>
        <w:t xml:space="preserve"> </w:t>
      </w:r>
      <w:r w:rsidRPr="008E0E79">
        <w:rPr>
          <w:color w:val="000000" w:themeColor="text1"/>
          <w:sz w:val="22"/>
          <w:szCs w:val="22"/>
        </w:rPr>
        <w:t>ust.</w:t>
      </w:r>
      <w:r w:rsidRPr="008E0E79">
        <w:rPr>
          <w:color w:val="000000" w:themeColor="text1"/>
          <w:spacing w:val="7"/>
          <w:sz w:val="22"/>
          <w:szCs w:val="22"/>
        </w:rPr>
        <w:t xml:space="preserve"> </w:t>
      </w:r>
      <w:r w:rsidRPr="008E0E79">
        <w:rPr>
          <w:color w:val="000000" w:themeColor="text1"/>
          <w:sz w:val="22"/>
          <w:szCs w:val="22"/>
        </w:rPr>
        <w:t>2</w:t>
      </w:r>
      <w:r w:rsidR="00166923" w:rsidRPr="008E0E79">
        <w:rPr>
          <w:color w:val="000000" w:themeColor="text1"/>
          <w:sz w:val="22"/>
          <w:szCs w:val="22"/>
        </w:rPr>
        <w:t xml:space="preserve"> ustawy</w:t>
      </w:r>
      <w:r w:rsidRPr="008E0E79">
        <w:rPr>
          <w:color w:val="000000" w:themeColor="text1"/>
          <w:spacing w:val="11"/>
          <w:sz w:val="22"/>
          <w:szCs w:val="22"/>
        </w:rPr>
        <w:t xml:space="preserve"> </w:t>
      </w:r>
      <w:r w:rsidRPr="008E0E79">
        <w:rPr>
          <w:color w:val="000000" w:themeColor="text1"/>
          <w:sz w:val="22"/>
          <w:szCs w:val="22"/>
        </w:rPr>
        <w:t>Pzp</w:t>
      </w:r>
      <w:r w:rsidR="00C74485" w:rsidRPr="008E0E79">
        <w:rPr>
          <w:color w:val="000000" w:themeColor="text1"/>
          <w:sz w:val="22"/>
          <w:szCs w:val="22"/>
        </w:rPr>
        <w:t xml:space="preserve"> </w:t>
      </w:r>
      <w:r w:rsidRPr="008E0E79">
        <w:rPr>
          <w:color w:val="000000" w:themeColor="text1"/>
          <w:sz w:val="22"/>
          <w:szCs w:val="22"/>
        </w:rPr>
        <w:t>– odpowiednio wykonawca lub wykonawca wspólnie ubiegający</w:t>
      </w:r>
      <w:r w:rsidR="00166923" w:rsidRPr="008E0E79">
        <w:rPr>
          <w:color w:val="000000" w:themeColor="text1"/>
          <w:sz w:val="22"/>
          <w:szCs w:val="22"/>
        </w:rPr>
        <w:t xml:space="preserve"> się o udzielenie zamówienia, w </w:t>
      </w:r>
      <w:r w:rsidRPr="008E0E79">
        <w:rPr>
          <w:color w:val="000000" w:themeColor="text1"/>
          <w:sz w:val="22"/>
          <w:szCs w:val="22"/>
        </w:rPr>
        <w:t>zakresie dokumentów, które każdego z nich dotyczą.</w:t>
      </w:r>
    </w:p>
    <w:p w14:paraId="21A9D8B6" w14:textId="34B1E951" w:rsidR="00C74485" w:rsidRPr="008E0E79" w:rsidRDefault="00385ABB" w:rsidP="006536CD">
      <w:pPr>
        <w:numPr>
          <w:ilvl w:val="0"/>
          <w:numId w:val="52"/>
        </w:numPr>
        <w:spacing w:line="276" w:lineRule="auto"/>
        <w:ind w:left="426" w:hanging="426"/>
        <w:rPr>
          <w:color w:val="000000" w:themeColor="text1"/>
          <w:sz w:val="22"/>
          <w:szCs w:val="22"/>
        </w:rPr>
      </w:pPr>
      <w:r w:rsidRPr="008E0E79">
        <w:rPr>
          <w:color w:val="000000" w:themeColor="text1"/>
          <w:sz w:val="22"/>
          <w:szCs w:val="22"/>
        </w:rPr>
        <w:t>Poświadczenia zgodności cyfrowego odwzorowania z dokumentem w postaci pa</w:t>
      </w:r>
      <w:r w:rsidR="00B955EF" w:rsidRPr="008E0E79">
        <w:rPr>
          <w:color w:val="000000" w:themeColor="text1"/>
          <w:sz w:val="22"/>
          <w:szCs w:val="22"/>
        </w:rPr>
        <w:t xml:space="preserve">pierowej, o którym mowa w ust. </w:t>
      </w:r>
      <w:r w:rsidR="00CA0CF7" w:rsidRPr="008E0E79">
        <w:rPr>
          <w:color w:val="000000" w:themeColor="text1"/>
          <w:sz w:val="22"/>
          <w:szCs w:val="22"/>
        </w:rPr>
        <w:t>7</w:t>
      </w:r>
      <w:r w:rsidRPr="008E0E79">
        <w:rPr>
          <w:color w:val="000000" w:themeColor="text1"/>
          <w:sz w:val="22"/>
          <w:szCs w:val="22"/>
        </w:rPr>
        <w:t>, może dokonać również</w:t>
      </w:r>
      <w:r w:rsidRPr="008E0E79">
        <w:rPr>
          <w:color w:val="000000" w:themeColor="text1"/>
          <w:spacing w:val="-15"/>
          <w:sz w:val="22"/>
          <w:szCs w:val="22"/>
        </w:rPr>
        <w:t xml:space="preserve"> </w:t>
      </w:r>
      <w:r w:rsidRPr="008E0E79">
        <w:rPr>
          <w:color w:val="000000" w:themeColor="text1"/>
          <w:sz w:val="22"/>
          <w:szCs w:val="22"/>
        </w:rPr>
        <w:t>notariusz.</w:t>
      </w:r>
    </w:p>
    <w:p w14:paraId="0BEB8168" w14:textId="0CB480E2" w:rsidR="00C74485" w:rsidRPr="008E0E79" w:rsidRDefault="00385ABB" w:rsidP="006536CD">
      <w:pPr>
        <w:numPr>
          <w:ilvl w:val="0"/>
          <w:numId w:val="52"/>
        </w:numPr>
        <w:spacing w:line="276" w:lineRule="auto"/>
        <w:ind w:left="426" w:hanging="426"/>
        <w:rPr>
          <w:color w:val="000000" w:themeColor="text1"/>
          <w:sz w:val="22"/>
          <w:szCs w:val="22"/>
        </w:rPr>
      </w:pPr>
      <w:r w:rsidRPr="008E0E79">
        <w:rPr>
          <w:color w:val="000000" w:themeColor="text1"/>
          <w:sz w:val="22"/>
          <w:szCs w:val="22"/>
        </w:rPr>
        <w:t>Przez cyfrowe odwz</w:t>
      </w:r>
      <w:r w:rsidR="00C74485" w:rsidRPr="008E0E79">
        <w:rPr>
          <w:color w:val="000000" w:themeColor="text1"/>
          <w:sz w:val="22"/>
          <w:szCs w:val="22"/>
        </w:rPr>
        <w:t>orowanie</w:t>
      </w:r>
      <w:r w:rsidR="00CA0CF7" w:rsidRPr="008E0E79">
        <w:rPr>
          <w:color w:val="000000" w:themeColor="text1"/>
          <w:sz w:val="22"/>
          <w:szCs w:val="22"/>
        </w:rPr>
        <w:t xml:space="preserve">, o którym mowa w ust. </w:t>
      </w:r>
      <w:r w:rsidR="00C74485" w:rsidRPr="008E0E79">
        <w:rPr>
          <w:color w:val="000000" w:themeColor="text1"/>
          <w:sz w:val="22"/>
          <w:szCs w:val="22"/>
        </w:rPr>
        <w:t>7</w:t>
      </w:r>
      <w:r w:rsidR="00CA0CF7" w:rsidRPr="008E0E79">
        <w:rPr>
          <w:color w:val="000000" w:themeColor="text1"/>
          <w:sz w:val="22"/>
          <w:szCs w:val="22"/>
        </w:rPr>
        <w:t>-9</w:t>
      </w:r>
      <w:r w:rsidRPr="008E0E79">
        <w:rPr>
          <w:color w:val="000000" w:themeColor="text1"/>
          <w:sz w:val="22"/>
          <w:szCs w:val="22"/>
        </w:rPr>
        <w:t xml:space="preserve"> oraz ust. </w:t>
      </w:r>
      <w:r w:rsidR="00CA0CF7" w:rsidRPr="008E0E79">
        <w:rPr>
          <w:color w:val="000000" w:themeColor="text1"/>
          <w:sz w:val="22"/>
          <w:szCs w:val="22"/>
        </w:rPr>
        <w:t>12</w:t>
      </w:r>
      <w:r w:rsidR="00C74485" w:rsidRPr="008E0E79">
        <w:rPr>
          <w:color w:val="000000" w:themeColor="text1"/>
          <w:sz w:val="22"/>
          <w:szCs w:val="22"/>
        </w:rPr>
        <w:t>-1</w:t>
      </w:r>
      <w:r w:rsidR="00CA0CF7" w:rsidRPr="008E0E79">
        <w:rPr>
          <w:color w:val="000000" w:themeColor="text1"/>
          <w:sz w:val="22"/>
          <w:szCs w:val="22"/>
        </w:rPr>
        <w:t>4</w:t>
      </w:r>
      <w:r w:rsidRPr="008E0E79">
        <w:rPr>
          <w:color w:val="000000" w:themeColor="text1"/>
          <w:sz w:val="22"/>
          <w:szCs w:val="22"/>
        </w:rPr>
        <w:t>, należy rozumieć dokument elektroniczny będący kopią elektroniczną treści zapisanej w postaci papierowej, umożliwiający zapoznanie się z tą treścią i jej zrozumienie, bez konieczności bezpośredniego dostępu do</w:t>
      </w:r>
      <w:r w:rsidRPr="008E0E79">
        <w:rPr>
          <w:color w:val="000000" w:themeColor="text1"/>
          <w:spacing w:val="-7"/>
          <w:sz w:val="22"/>
          <w:szCs w:val="22"/>
        </w:rPr>
        <w:t xml:space="preserve"> </w:t>
      </w:r>
      <w:r w:rsidRPr="008E0E79">
        <w:rPr>
          <w:color w:val="000000" w:themeColor="text1"/>
          <w:sz w:val="22"/>
          <w:szCs w:val="22"/>
        </w:rPr>
        <w:t>oryginału.</w:t>
      </w:r>
    </w:p>
    <w:p w14:paraId="64D02A9A" w14:textId="77777777" w:rsidR="00C74485" w:rsidRPr="008E0E79" w:rsidRDefault="00385ABB" w:rsidP="006536CD">
      <w:pPr>
        <w:numPr>
          <w:ilvl w:val="0"/>
          <w:numId w:val="52"/>
        </w:numPr>
        <w:spacing w:line="276" w:lineRule="auto"/>
        <w:ind w:left="426" w:hanging="426"/>
        <w:rPr>
          <w:color w:val="000000" w:themeColor="text1"/>
          <w:sz w:val="22"/>
          <w:szCs w:val="22"/>
        </w:rPr>
      </w:pPr>
      <w:r w:rsidRPr="008E0E79">
        <w:rPr>
          <w:color w:val="000000" w:themeColor="text1"/>
          <w:sz w:val="22"/>
          <w:szCs w:val="22"/>
        </w:rPr>
        <w:t>Podmiotowe środki dowodowe, w tym oświadczenie, o którym mowa w art. 117 ust. 4</w:t>
      </w:r>
      <w:r w:rsidR="00C74485" w:rsidRPr="008E0E79">
        <w:rPr>
          <w:color w:val="000000" w:themeColor="text1"/>
          <w:sz w:val="22"/>
          <w:szCs w:val="22"/>
        </w:rPr>
        <w:t xml:space="preserve"> ustawy</w:t>
      </w:r>
      <w:r w:rsidRPr="008E0E79">
        <w:rPr>
          <w:color w:val="000000" w:themeColor="text1"/>
          <w:sz w:val="22"/>
          <w:szCs w:val="22"/>
        </w:rPr>
        <w:t xml:space="preserve"> Pzp oraz zobowiązanie podmiotu udostępniającego zasoby, przedmiotowe środki dowodowe, dokumenty, o których mowa w art. 94 ust. 2</w:t>
      </w:r>
      <w:r w:rsidR="00166923" w:rsidRPr="008E0E79">
        <w:rPr>
          <w:color w:val="000000" w:themeColor="text1"/>
          <w:sz w:val="22"/>
          <w:szCs w:val="22"/>
        </w:rPr>
        <w:t xml:space="preserve"> ustawy</w:t>
      </w:r>
      <w:r w:rsidRPr="008E0E79">
        <w:rPr>
          <w:color w:val="000000" w:themeColor="text1"/>
          <w:sz w:val="22"/>
          <w:szCs w:val="22"/>
        </w:rPr>
        <w:t xml:space="preserve"> Pzp, niewystawione przez upoważnione podmioty, oraz </w:t>
      </w:r>
      <w:r w:rsidRPr="008E0E79">
        <w:rPr>
          <w:color w:val="000000" w:themeColor="text1"/>
          <w:sz w:val="22"/>
          <w:szCs w:val="22"/>
        </w:rPr>
        <w:lastRenderedPageBreak/>
        <w:t>pełnomocnictwo przekazuje się w postaci elektronicznej i opatruje się kwalifikowanym podpisem elektronicznym, podpisem zaufanym lub podpisem</w:t>
      </w:r>
      <w:r w:rsidRPr="008E0E79">
        <w:rPr>
          <w:color w:val="000000" w:themeColor="text1"/>
          <w:spacing w:val="-4"/>
          <w:sz w:val="22"/>
          <w:szCs w:val="22"/>
        </w:rPr>
        <w:t xml:space="preserve"> </w:t>
      </w:r>
      <w:r w:rsidRPr="008E0E79">
        <w:rPr>
          <w:color w:val="000000" w:themeColor="text1"/>
          <w:sz w:val="22"/>
          <w:szCs w:val="22"/>
        </w:rPr>
        <w:t>osobistym.</w:t>
      </w:r>
    </w:p>
    <w:p w14:paraId="20FF3C26" w14:textId="77777777" w:rsidR="00921BC2" w:rsidRPr="008E0E79" w:rsidRDefault="00385ABB" w:rsidP="006536CD">
      <w:pPr>
        <w:numPr>
          <w:ilvl w:val="0"/>
          <w:numId w:val="52"/>
        </w:numPr>
        <w:spacing w:line="276" w:lineRule="auto"/>
        <w:ind w:left="426" w:hanging="426"/>
        <w:rPr>
          <w:color w:val="000000" w:themeColor="text1"/>
          <w:sz w:val="22"/>
          <w:szCs w:val="22"/>
        </w:rPr>
      </w:pPr>
      <w:r w:rsidRPr="008E0E79">
        <w:rPr>
          <w:color w:val="000000" w:themeColor="text1"/>
          <w:sz w:val="22"/>
          <w:szCs w:val="22"/>
        </w:rPr>
        <w:t>W przypadku gdy podmiotowe środki dowodowe w tym oświadczenie, o którym mowa w art. 117 ust. 4</w:t>
      </w:r>
      <w:r w:rsidR="00921BC2" w:rsidRPr="008E0E79">
        <w:rPr>
          <w:color w:val="000000" w:themeColor="text1"/>
          <w:sz w:val="22"/>
          <w:szCs w:val="22"/>
        </w:rPr>
        <w:t xml:space="preserve"> ustawy </w:t>
      </w:r>
      <w:r w:rsidRPr="008E0E79">
        <w:rPr>
          <w:color w:val="000000" w:themeColor="text1"/>
          <w:sz w:val="22"/>
          <w:szCs w:val="22"/>
        </w:rPr>
        <w:t>Pzp oraz zobowiązanie podmiotu udostępniającego zasoby, przedmiotowe środki dowodowe, dokumenty, o których mowa w art. 94 ust. 2</w:t>
      </w:r>
      <w:r w:rsidR="00921BC2" w:rsidRPr="008E0E79">
        <w:rPr>
          <w:color w:val="000000" w:themeColor="text1"/>
          <w:sz w:val="22"/>
          <w:szCs w:val="22"/>
        </w:rPr>
        <w:t xml:space="preserve"> ustawy</w:t>
      </w:r>
      <w:r w:rsidRPr="008E0E79">
        <w:rPr>
          <w:color w:val="000000" w:themeColor="text1"/>
          <w:sz w:val="22"/>
          <w:szCs w:val="22"/>
        </w:rPr>
        <w:t xml:space="preserve"> Pzp, niewystawione przez upoważnione podmioty lub pełnomocnictwo, zostały sporządzone jako </w:t>
      </w:r>
      <w:r w:rsidR="00921BC2" w:rsidRPr="008E0E79">
        <w:rPr>
          <w:color w:val="000000" w:themeColor="text1"/>
          <w:sz w:val="22"/>
          <w:szCs w:val="22"/>
        </w:rPr>
        <w:t>dokument w postaci papierowej i </w:t>
      </w:r>
      <w:r w:rsidRPr="008E0E79">
        <w:rPr>
          <w:color w:val="000000" w:themeColor="text1"/>
          <w:sz w:val="22"/>
          <w:szCs w:val="22"/>
        </w:rPr>
        <w:t>opatrzone własnoręcznym podpisem, przekazuje się cyfrowe odwzorowanie tego dokumentu opatrzone kwalifikowanym podpisem elektronicznym, podpisem zaufanym lub podpisem osobistym, poświadczającym zgodność cyfrow</w:t>
      </w:r>
      <w:r w:rsidR="00921BC2" w:rsidRPr="008E0E79">
        <w:rPr>
          <w:color w:val="000000" w:themeColor="text1"/>
          <w:sz w:val="22"/>
          <w:szCs w:val="22"/>
        </w:rPr>
        <w:t>ego odwzorowania z dokumentem w </w:t>
      </w:r>
      <w:r w:rsidRPr="008E0E79">
        <w:rPr>
          <w:color w:val="000000" w:themeColor="text1"/>
          <w:sz w:val="22"/>
          <w:szCs w:val="22"/>
        </w:rPr>
        <w:t>postaci</w:t>
      </w:r>
      <w:r w:rsidRPr="008E0E79">
        <w:rPr>
          <w:color w:val="000000" w:themeColor="text1"/>
          <w:spacing w:val="-3"/>
          <w:sz w:val="22"/>
          <w:szCs w:val="22"/>
        </w:rPr>
        <w:t xml:space="preserve"> </w:t>
      </w:r>
      <w:r w:rsidRPr="008E0E79">
        <w:rPr>
          <w:color w:val="000000" w:themeColor="text1"/>
          <w:sz w:val="22"/>
          <w:szCs w:val="22"/>
        </w:rPr>
        <w:t>papierowej.</w:t>
      </w:r>
    </w:p>
    <w:p w14:paraId="7AB34E59" w14:textId="772B9D54" w:rsidR="00385ABB" w:rsidRPr="008E0E79" w:rsidRDefault="00385ABB" w:rsidP="006536CD">
      <w:pPr>
        <w:numPr>
          <w:ilvl w:val="0"/>
          <w:numId w:val="52"/>
        </w:numPr>
        <w:spacing w:line="276" w:lineRule="auto"/>
        <w:ind w:left="426" w:hanging="426"/>
        <w:rPr>
          <w:color w:val="000000" w:themeColor="text1"/>
          <w:sz w:val="22"/>
          <w:szCs w:val="22"/>
        </w:rPr>
      </w:pPr>
      <w:r w:rsidRPr="008E0E79">
        <w:rPr>
          <w:color w:val="000000" w:themeColor="text1"/>
          <w:sz w:val="22"/>
          <w:szCs w:val="22"/>
        </w:rPr>
        <w:t>Poświadczenia zgodności cyfrowego odwzorowania z dokumentem w postaci pap</w:t>
      </w:r>
      <w:r w:rsidR="00CA0CF7" w:rsidRPr="008E0E79">
        <w:rPr>
          <w:color w:val="000000" w:themeColor="text1"/>
          <w:sz w:val="22"/>
          <w:szCs w:val="22"/>
        </w:rPr>
        <w:t>ierowej, o którym mowa w ust. 12</w:t>
      </w:r>
      <w:r w:rsidRPr="008E0E79">
        <w:rPr>
          <w:color w:val="000000" w:themeColor="text1"/>
          <w:sz w:val="22"/>
          <w:szCs w:val="22"/>
        </w:rPr>
        <w:t>, dokonuje w</w:t>
      </w:r>
      <w:r w:rsidRPr="008E0E79">
        <w:rPr>
          <w:color w:val="000000" w:themeColor="text1"/>
          <w:spacing w:val="-11"/>
          <w:sz w:val="22"/>
          <w:szCs w:val="22"/>
        </w:rPr>
        <w:t xml:space="preserve"> </w:t>
      </w:r>
      <w:r w:rsidRPr="008E0E79">
        <w:rPr>
          <w:color w:val="000000" w:themeColor="text1"/>
          <w:sz w:val="22"/>
          <w:szCs w:val="22"/>
        </w:rPr>
        <w:t>przypadku:</w:t>
      </w:r>
    </w:p>
    <w:p w14:paraId="4BD1B6A6" w14:textId="77777777" w:rsidR="00921BC2" w:rsidRPr="008E0E79" w:rsidRDefault="00385ABB" w:rsidP="006536CD">
      <w:pPr>
        <w:pStyle w:val="Akapitzlist"/>
        <w:widowControl w:val="0"/>
        <w:numPr>
          <w:ilvl w:val="0"/>
          <w:numId w:val="56"/>
        </w:numPr>
        <w:tabs>
          <w:tab w:val="left" w:pos="947"/>
        </w:tabs>
        <w:autoSpaceDE w:val="0"/>
        <w:autoSpaceDN w:val="0"/>
        <w:spacing w:line="276" w:lineRule="auto"/>
        <w:ind w:left="709" w:right="212" w:hanging="283"/>
        <w:rPr>
          <w:color w:val="000000" w:themeColor="text1"/>
          <w:sz w:val="22"/>
          <w:szCs w:val="22"/>
        </w:rPr>
      </w:pPr>
      <w:r w:rsidRPr="008E0E79">
        <w:rPr>
          <w:color w:val="000000" w:themeColor="text1"/>
          <w:sz w:val="22"/>
          <w:szCs w:val="22"/>
        </w:rPr>
        <w:t>podmiotowych środków dowodowych - odpowiednio wykonawca, wykonawca wspólnie ubiegający się o udzielenie zamówienia, podmiot</w:t>
      </w:r>
      <w:r w:rsidRPr="008E0E79">
        <w:rPr>
          <w:color w:val="000000" w:themeColor="text1"/>
          <w:spacing w:val="56"/>
          <w:sz w:val="22"/>
          <w:szCs w:val="22"/>
        </w:rPr>
        <w:t xml:space="preserve"> </w:t>
      </w:r>
      <w:r w:rsidRPr="008E0E79">
        <w:rPr>
          <w:color w:val="000000" w:themeColor="text1"/>
          <w:sz w:val="22"/>
          <w:szCs w:val="22"/>
        </w:rPr>
        <w:t>udostępniający</w:t>
      </w:r>
      <w:r w:rsidR="00921BC2" w:rsidRPr="008E0E79">
        <w:rPr>
          <w:color w:val="000000" w:themeColor="text1"/>
          <w:sz w:val="22"/>
          <w:szCs w:val="22"/>
        </w:rPr>
        <w:t xml:space="preserve"> </w:t>
      </w:r>
      <w:r w:rsidRPr="008E0E79">
        <w:rPr>
          <w:color w:val="000000" w:themeColor="text1"/>
          <w:sz w:val="22"/>
          <w:szCs w:val="22"/>
        </w:rPr>
        <w:t>zasoby lub podwykonawca, w zakresie podmiotowych środków dowodowych, które każdego z nich dotyczą;</w:t>
      </w:r>
    </w:p>
    <w:p w14:paraId="4758E422" w14:textId="77777777" w:rsidR="00166923" w:rsidRPr="008E0E79" w:rsidRDefault="00385ABB" w:rsidP="006536CD">
      <w:pPr>
        <w:pStyle w:val="Akapitzlist"/>
        <w:widowControl w:val="0"/>
        <w:numPr>
          <w:ilvl w:val="0"/>
          <w:numId w:val="56"/>
        </w:numPr>
        <w:tabs>
          <w:tab w:val="left" w:pos="947"/>
        </w:tabs>
        <w:autoSpaceDE w:val="0"/>
        <w:autoSpaceDN w:val="0"/>
        <w:spacing w:line="276" w:lineRule="auto"/>
        <w:ind w:left="709" w:right="212" w:hanging="283"/>
        <w:rPr>
          <w:color w:val="000000" w:themeColor="text1"/>
          <w:sz w:val="22"/>
          <w:szCs w:val="22"/>
        </w:rPr>
      </w:pPr>
      <w:r w:rsidRPr="008E0E79">
        <w:rPr>
          <w:color w:val="000000" w:themeColor="text1"/>
          <w:sz w:val="22"/>
          <w:szCs w:val="22"/>
        </w:rPr>
        <w:t xml:space="preserve">przedmiotowego środka dowodowego, dokumentu, o którym mowa w art. 94 ust. 2 </w:t>
      </w:r>
      <w:r w:rsidR="00166923" w:rsidRPr="008E0E79">
        <w:rPr>
          <w:color w:val="000000" w:themeColor="text1"/>
          <w:sz w:val="22"/>
          <w:szCs w:val="22"/>
        </w:rPr>
        <w:t xml:space="preserve">ustawy </w:t>
      </w:r>
      <w:r w:rsidRPr="008E0E79">
        <w:rPr>
          <w:color w:val="000000" w:themeColor="text1"/>
          <w:sz w:val="22"/>
          <w:szCs w:val="22"/>
        </w:rPr>
        <w:t xml:space="preserve">Pzp, oświadczenia, o którym mowa w art. 117 ust. 4 </w:t>
      </w:r>
      <w:r w:rsidR="00166923" w:rsidRPr="008E0E79">
        <w:rPr>
          <w:color w:val="000000" w:themeColor="text1"/>
          <w:sz w:val="22"/>
          <w:szCs w:val="22"/>
        </w:rPr>
        <w:t xml:space="preserve">ustawy </w:t>
      </w:r>
      <w:r w:rsidRPr="008E0E79">
        <w:rPr>
          <w:color w:val="000000" w:themeColor="text1"/>
          <w:sz w:val="22"/>
          <w:szCs w:val="22"/>
        </w:rPr>
        <w:t>Pzp, lub zobowiązania podmiotu udostępniającego zasoby – odpowiednio wykonawca lub wykonawca wspólnie ubiegający się o udzielenie</w:t>
      </w:r>
      <w:r w:rsidRPr="008E0E79">
        <w:rPr>
          <w:color w:val="000000" w:themeColor="text1"/>
          <w:spacing w:val="-7"/>
          <w:sz w:val="22"/>
          <w:szCs w:val="22"/>
        </w:rPr>
        <w:t xml:space="preserve"> </w:t>
      </w:r>
      <w:r w:rsidRPr="008E0E79">
        <w:rPr>
          <w:color w:val="000000" w:themeColor="text1"/>
          <w:sz w:val="22"/>
          <w:szCs w:val="22"/>
        </w:rPr>
        <w:t>zamówienia;</w:t>
      </w:r>
    </w:p>
    <w:p w14:paraId="3834C06C" w14:textId="77777777" w:rsidR="00166923" w:rsidRPr="008E0E79" w:rsidRDefault="00385ABB" w:rsidP="006536CD">
      <w:pPr>
        <w:pStyle w:val="Akapitzlist"/>
        <w:widowControl w:val="0"/>
        <w:numPr>
          <w:ilvl w:val="0"/>
          <w:numId w:val="56"/>
        </w:numPr>
        <w:tabs>
          <w:tab w:val="left" w:pos="947"/>
        </w:tabs>
        <w:autoSpaceDE w:val="0"/>
        <w:autoSpaceDN w:val="0"/>
        <w:spacing w:line="276" w:lineRule="auto"/>
        <w:ind w:left="709" w:right="212" w:hanging="283"/>
        <w:rPr>
          <w:color w:val="000000" w:themeColor="text1"/>
          <w:sz w:val="22"/>
          <w:szCs w:val="22"/>
        </w:rPr>
      </w:pPr>
      <w:r w:rsidRPr="008E0E79">
        <w:rPr>
          <w:color w:val="000000" w:themeColor="text1"/>
          <w:sz w:val="22"/>
          <w:szCs w:val="22"/>
        </w:rPr>
        <w:t>pełnomocnictwa –</w:t>
      </w:r>
      <w:r w:rsidRPr="008E0E79">
        <w:rPr>
          <w:color w:val="000000" w:themeColor="text1"/>
          <w:spacing w:val="1"/>
          <w:sz w:val="22"/>
          <w:szCs w:val="22"/>
        </w:rPr>
        <w:t xml:space="preserve"> </w:t>
      </w:r>
      <w:r w:rsidRPr="008E0E79">
        <w:rPr>
          <w:color w:val="000000" w:themeColor="text1"/>
          <w:sz w:val="22"/>
          <w:szCs w:val="22"/>
        </w:rPr>
        <w:t>mocodawca.</w:t>
      </w:r>
    </w:p>
    <w:p w14:paraId="15F77CC5" w14:textId="0BAFA7BF" w:rsidR="00834BE7" w:rsidRPr="008E0E79" w:rsidRDefault="00385ABB" w:rsidP="006536CD">
      <w:pPr>
        <w:numPr>
          <w:ilvl w:val="0"/>
          <w:numId w:val="52"/>
        </w:numPr>
        <w:spacing w:line="276" w:lineRule="auto"/>
        <w:ind w:left="426" w:hanging="426"/>
        <w:rPr>
          <w:color w:val="000000" w:themeColor="text1"/>
          <w:sz w:val="22"/>
          <w:szCs w:val="22"/>
        </w:rPr>
      </w:pPr>
      <w:r w:rsidRPr="008E0E79">
        <w:rPr>
          <w:color w:val="000000" w:themeColor="text1"/>
          <w:sz w:val="22"/>
          <w:szCs w:val="22"/>
        </w:rPr>
        <w:t>Poświadczenia zgodności cyfrowego odwzorowania z dok</w:t>
      </w:r>
      <w:r w:rsidR="00166923" w:rsidRPr="008E0E79">
        <w:rPr>
          <w:color w:val="000000" w:themeColor="text1"/>
          <w:sz w:val="22"/>
          <w:szCs w:val="22"/>
        </w:rPr>
        <w:t>umentem w postaci papierowej, o którym mowa w ust. 1</w:t>
      </w:r>
      <w:r w:rsidR="00CA0CF7" w:rsidRPr="008E0E79">
        <w:rPr>
          <w:color w:val="000000" w:themeColor="text1"/>
          <w:sz w:val="22"/>
          <w:szCs w:val="22"/>
        </w:rPr>
        <w:t>2</w:t>
      </w:r>
      <w:r w:rsidRPr="008E0E79">
        <w:rPr>
          <w:color w:val="000000" w:themeColor="text1"/>
          <w:sz w:val="22"/>
          <w:szCs w:val="22"/>
        </w:rPr>
        <w:t xml:space="preserve"> może dokonać również</w:t>
      </w:r>
      <w:r w:rsidRPr="008E0E79">
        <w:rPr>
          <w:color w:val="000000" w:themeColor="text1"/>
          <w:spacing w:val="-12"/>
          <w:sz w:val="22"/>
          <w:szCs w:val="22"/>
        </w:rPr>
        <w:t xml:space="preserve"> </w:t>
      </w:r>
      <w:r w:rsidRPr="008E0E79">
        <w:rPr>
          <w:color w:val="000000" w:themeColor="text1"/>
          <w:sz w:val="22"/>
          <w:szCs w:val="22"/>
        </w:rPr>
        <w:t>notariusz.</w:t>
      </w:r>
    </w:p>
    <w:p w14:paraId="527A42F1" w14:textId="77777777" w:rsidR="00875007" w:rsidRPr="00CA0CF7" w:rsidRDefault="00385ABB" w:rsidP="006536CD">
      <w:pPr>
        <w:numPr>
          <w:ilvl w:val="0"/>
          <w:numId w:val="52"/>
        </w:numPr>
        <w:spacing w:line="276" w:lineRule="auto"/>
        <w:ind w:left="426" w:hanging="426"/>
        <w:rPr>
          <w:color w:val="000000" w:themeColor="text1"/>
          <w:sz w:val="22"/>
          <w:szCs w:val="22"/>
        </w:rPr>
      </w:pPr>
      <w:r w:rsidRPr="00CA0CF7">
        <w:rPr>
          <w:color w:val="000000" w:themeColor="text1"/>
          <w:sz w:val="22"/>
          <w:szCs w:val="22"/>
        </w:rPr>
        <w:t xml:space="preserve">Oferty udostępnia się od chwili ich otwarcia </w:t>
      </w:r>
      <w:r w:rsidRPr="00CA0CF7">
        <w:rPr>
          <w:color w:val="000000" w:themeColor="text1"/>
          <w:sz w:val="22"/>
          <w:szCs w:val="22"/>
          <w:u w:val="single"/>
        </w:rPr>
        <w:t>z wyjątkiem informacji</w:t>
      </w:r>
      <w:r w:rsidRPr="00CA0CF7">
        <w:rPr>
          <w:color w:val="000000" w:themeColor="text1"/>
          <w:sz w:val="22"/>
          <w:szCs w:val="22"/>
        </w:rPr>
        <w:t xml:space="preserve"> stanowiących tajemnicę przedsiębiorstwa w rozumieniu przepisów o zwalczaniu nieuczciwej konkurencji, jeśli Wykonawca wraz z przekazaniem tych informacji, zastrzegł, że nie mogą one być udostępniane oraz wykazał, iż zastrzeżone informacje stanowią tajemnice</w:t>
      </w:r>
      <w:r w:rsidRPr="00CA0CF7">
        <w:rPr>
          <w:color w:val="000000" w:themeColor="text1"/>
          <w:spacing w:val="-2"/>
          <w:sz w:val="22"/>
          <w:szCs w:val="22"/>
        </w:rPr>
        <w:t xml:space="preserve"> </w:t>
      </w:r>
      <w:r w:rsidRPr="00CA0CF7">
        <w:rPr>
          <w:color w:val="000000" w:themeColor="text1"/>
          <w:sz w:val="22"/>
          <w:szCs w:val="22"/>
        </w:rPr>
        <w:t>przedsiębiorstwa.</w:t>
      </w:r>
    </w:p>
    <w:p w14:paraId="37670C4A" w14:textId="77777777" w:rsidR="00D87EBD" w:rsidRPr="00CA0CF7" w:rsidRDefault="00D87EBD" w:rsidP="006536CD">
      <w:pPr>
        <w:numPr>
          <w:ilvl w:val="0"/>
          <w:numId w:val="52"/>
        </w:numPr>
        <w:spacing w:line="276" w:lineRule="auto"/>
        <w:ind w:left="426" w:hanging="426"/>
        <w:rPr>
          <w:b/>
          <w:color w:val="000000" w:themeColor="text1"/>
          <w:sz w:val="22"/>
          <w:szCs w:val="22"/>
        </w:rPr>
      </w:pPr>
      <w:r w:rsidRPr="00CA0CF7">
        <w:rPr>
          <w:b/>
          <w:color w:val="000000" w:themeColor="text1"/>
          <w:sz w:val="22"/>
          <w:szCs w:val="22"/>
        </w:rPr>
        <w:t>Tajemnica przedsiębiorstwa:</w:t>
      </w:r>
    </w:p>
    <w:p w14:paraId="074F4C93" w14:textId="77777777" w:rsidR="00D87EBD" w:rsidRPr="005E3764" w:rsidRDefault="00D87EBD" w:rsidP="006536CD">
      <w:pPr>
        <w:pStyle w:val="Akapitzlist"/>
        <w:numPr>
          <w:ilvl w:val="0"/>
          <w:numId w:val="59"/>
        </w:numPr>
        <w:spacing w:line="276" w:lineRule="auto"/>
        <w:ind w:hanging="294"/>
        <w:rPr>
          <w:color w:val="000000" w:themeColor="text1"/>
          <w:sz w:val="22"/>
          <w:szCs w:val="22"/>
        </w:rPr>
      </w:pPr>
      <w:r w:rsidRPr="005E3764">
        <w:rPr>
          <w:color w:val="000000" w:themeColor="text1"/>
          <w:sz w:val="22"/>
          <w:szCs w:val="22"/>
        </w:rPr>
        <w:t>Przez tajemnicę przedsiębiorstwa w rozumieniu przepisów o zwalczaniu nieuczciwej konkurencji rozumie się nieujawnione do wiadomości publicznej informacje techniczne, technologiczne, organizacyjne przedsiębiorstwa lub inne informacje posiadające wartość gospodarczą, co do których przedsiębiorca podjął niezbędne działania w celu zachowania ich poufności.</w:t>
      </w:r>
    </w:p>
    <w:p w14:paraId="08396724" w14:textId="77777777" w:rsidR="00D87EBD" w:rsidRPr="005E3764" w:rsidRDefault="00D87EBD" w:rsidP="006536CD">
      <w:pPr>
        <w:pStyle w:val="Akapitzlist"/>
        <w:numPr>
          <w:ilvl w:val="0"/>
          <w:numId w:val="59"/>
        </w:numPr>
        <w:spacing w:line="276" w:lineRule="auto"/>
        <w:ind w:hanging="294"/>
        <w:rPr>
          <w:color w:val="000000" w:themeColor="text1"/>
          <w:sz w:val="22"/>
          <w:szCs w:val="22"/>
        </w:rPr>
      </w:pPr>
      <w:r w:rsidRPr="005E3764">
        <w:rPr>
          <w:color w:val="000000" w:themeColor="text1"/>
          <w:sz w:val="22"/>
          <w:szCs w:val="22"/>
        </w:rPr>
        <w:t>Wszelkie pliki zawierające informacje zastrzeżone przez Wykonawcę jako tajemnica przedsiębiorstwa powinny zostać umieszone w osobnym folderze o nazwie „Tajemnica przedsiębiorstwa”, a następnie wraz z plikami stanowiącymi jawną część skompresowane do jednego pliku .zip.</w:t>
      </w:r>
    </w:p>
    <w:p w14:paraId="1D368B59" w14:textId="77777777" w:rsidR="00D87EBD" w:rsidRPr="005E3764" w:rsidRDefault="00D87EBD" w:rsidP="006536CD">
      <w:pPr>
        <w:pStyle w:val="Akapitzlist"/>
        <w:numPr>
          <w:ilvl w:val="0"/>
          <w:numId w:val="59"/>
        </w:numPr>
        <w:spacing w:line="276" w:lineRule="auto"/>
        <w:ind w:hanging="294"/>
        <w:rPr>
          <w:color w:val="000000" w:themeColor="text1"/>
          <w:sz w:val="22"/>
          <w:szCs w:val="22"/>
        </w:rPr>
      </w:pPr>
      <w:r w:rsidRPr="005E3764">
        <w:rPr>
          <w:b/>
          <w:color w:val="000000" w:themeColor="text1"/>
          <w:sz w:val="22"/>
          <w:szCs w:val="22"/>
          <w:u w:val="single"/>
        </w:rPr>
        <w:t>Wykonawca zobowiązany jest wraz z przekazaniem tych informacji do złożenia UZASADNIENIA, iż zastrzeżone informacje stanowią tajemnicę przedsiębiorstwa.</w:t>
      </w:r>
    </w:p>
    <w:p w14:paraId="508CA2CF" w14:textId="77777777" w:rsidR="00D87EBD" w:rsidRPr="005E3764" w:rsidRDefault="00D87EBD" w:rsidP="006536CD">
      <w:pPr>
        <w:pStyle w:val="Akapitzlist"/>
        <w:numPr>
          <w:ilvl w:val="0"/>
          <w:numId w:val="59"/>
        </w:numPr>
        <w:spacing w:line="276" w:lineRule="auto"/>
        <w:ind w:hanging="294"/>
        <w:rPr>
          <w:color w:val="000000" w:themeColor="text1"/>
          <w:sz w:val="22"/>
          <w:szCs w:val="22"/>
        </w:rPr>
      </w:pPr>
      <w:r w:rsidRPr="005E3764">
        <w:rPr>
          <w:color w:val="000000" w:themeColor="text1"/>
          <w:sz w:val="22"/>
          <w:szCs w:val="22"/>
        </w:rPr>
        <w:t>Wykonawca nie może zastrzec informacji, o których mowa w art. 222 ust. 5 Pzp.</w:t>
      </w:r>
    </w:p>
    <w:p w14:paraId="3E4EB1FF" w14:textId="77777777" w:rsidR="00D87EBD" w:rsidRPr="005E3764" w:rsidRDefault="00D87EBD" w:rsidP="006536CD">
      <w:pPr>
        <w:pStyle w:val="Akapitzlist"/>
        <w:numPr>
          <w:ilvl w:val="0"/>
          <w:numId w:val="59"/>
        </w:numPr>
        <w:spacing w:line="276" w:lineRule="auto"/>
        <w:ind w:hanging="294"/>
        <w:rPr>
          <w:color w:val="000000" w:themeColor="text1"/>
          <w:sz w:val="22"/>
          <w:szCs w:val="22"/>
        </w:rPr>
      </w:pPr>
      <w:r w:rsidRPr="005E3764">
        <w:rPr>
          <w:color w:val="000000" w:themeColor="text1"/>
          <w:sz w:val="22"/>
          <w:szCs w:val="22"/>
        </w:rPr>
        <w:t>W przypadku nie wykazania przez Wykonawcę wraz z przekazaniem informacji, iż zastrzeżone informacje stanowią tajemnice przedsiębiorstwa, lub gdy Zamawiający uzna zastrzeżenia za nieprawidłowe, informacje te mogą zostać odtajnione.</w:t>
      </w:r>
    </w:p>
    <w:p w14:paraId="6C0F5275" w14:textId="77777777" w:rsidR="005D3C2C" w:rsidRPr="005E3764" w:rsidRDefault="00875007" w:rsidP="005D3C2C">
      <w:pPr>
        <w:pStyle w:val="Nagwek1"/>
      </w:pPr>
      <w:r w:rsidRPr="005E3764">
        <w:t>Sposób oraz termin składania ofert</w:t>
      </w:r>
    </w:p>
    <w:p w14:paraId="22DB5601" w14:textId="71DB498D" w:rsidR="005D3C2C" w:rsidRPr="005E3764" w:rsidRDefault="00221F8F" w:rsidP="006536CD">
      <w:pPr>
        <w:pStyle w:val="Akapitzlist"/>
        <w:numPr>
          <w:ilvl w:val="0"/>
          <w:numId w:val="82"/>
        </w:numPr>
        <w:spacing w:line="276" w:lineRule="auto"/>
        <w:ind w:left="426" w:hanging="426"/>
        <w:rPr>
          <w:color w:val="000000" w:themeColor="text1"/>
          <w:sz w:val="22"/>
          <w:szCs w:val="22"/>
        </w:rPr>
      </w:pPr>
      <w:r w:rsidRPr="005E3764">
        <w:rPr>
          <w:color w:val="000000" w:themeColor="text1"/>
          <w:sz w:val="22"/>
          <w:szCs w:val="22"/>
        </w:rPr>
        <w:t xml:space="preserve">Oferty należy złożyć za pośrednictwem </w:t>
      </w:r>
      <w:r w:rsidRPr="005E3764">
        <w:rPr>
          <w:b/>
          <w:color w:val="000000" w:themeColor="text1"/>
          <w:sz w:val="22"/>
          <w:szCs w:val="22"/>
        </w:rPr>
        <w:t>„Formularza do złożenia, zmiany, wycofania oferty lub wniosku”</w:t>
      </w:r>
      <w:r w:rsidRPr="005E3764">
        <w:rPr>
          <w:color w:val="000000" w:themeColor="text1"/>
          <w:sz w:val="22"/>
          <w:szCs w:val="22"/>
        </w:rPr>
        <w:t xml:space="preserve"> dostępnego na </w:t>
      </w:r>
      <w:proofErr w:type="spellStart"/>
      <w:r w:rsidRPr="005E3764">
        <w:rPr>
          <w:color w:val="000000" w:themeColor="text1"/>
          <w:sz w:val="22"/>
          <w:szCs w:val="22"/>
        </w:rPr>
        <w:t>ePUAP</w:t>
      </w:r>
      <w:proofErr w:type="spellEnd"/>
      <w:r w:rsidRPr="005E3764">
        <w:rPr>
          <w:color w:val="000000" w:themeColor="text1"/>
          <w:sz w:val="22"/>
          <w:szCs w:val="22"/>
        </w:rPr>
        <w:t xml:space="preserve"> i udostępnionego również na </w:t>
      </w:r>
      <w:proofErr w:type="spellStart"/>
      <w:r w:rsidRPr="005E3764">
        <w:rPr>
          <w:color w:val="000000" w:themeColor="text1"/>
          <w:sz w:val="22"/>
          <w:szCs w:val="22"/>
        </w:rPr>
        <w:t>miniPortalu</w:t>
      </w:r>
      <w:proofErr w:type="spellEnd"/>
      <w:r w:rsidRPr="005E3764">
        <w:rPr>
          <w:color w:val="000000" w:themeColor="text1"/>
          <w:sz w:val="22"/>
          <w:szCs w:val="22"/>
        </w:rPr>
        <w:t>.</w:t>
      </w:r>
    </w:p>
    <w:p w14:paraId="5240310C" w14:textId="7D087360" w:rsidR="005D3C2C" w:rsidRPr="007525DE" w:rsidRDefault="005D3C2C" w:rsidP="006536CD">
      <w:pPr>
        <w:pStyle w:val="Akapitzlist"/>
        <w:numPr>
          <w:ilvl w:val="0"/>
          <w:numId w:val="82"/>
        </w:numPr>
        <w:spacing w:line="276" w:lineRule="auto"/>
        <w:ind w:left="426" w:hanging="426"/>
        <w:rPr>
          <w:b/>
          <w:sz w:val="22"/>
          <w:szCs w:val="22"/>
        </w:rPr>
      </w:pPr>
      <w:r w:rsidRPr="005E3764">
        <w:rPr>
          <w:b/>
          <w:bCs/>
          <w:color w:val="000000" w:themeColor="text1"/>
          <w:sz w:val="22"/>
          <w:szCs w:val="22"/>
        </w:rPr>
        <w:t xml:space="preserve">Termin złożenia oferty: </w:t>
      </w:r>
      <w:r w:rsidR="006A1449">
        <w:rPr>
          <w:b/>
          <w:bCs/>
          <w:sz w:val="22"/>
          <w:szCs w:val="22"/>
        </w:rPr>
        <w:t>do dnia 16. 12</w:t>
      </w:r>
      <w:r w:rsidR="007525DE" w:rsidRPr="007525DE">
        <w:rPr>
          <w:b/>
          <w:bCs/>
          <w:sz w:val="22"/>
          <w:szCs w:val="22"/>
        </w:rPr>
        <w:t xml:space="preserve">. </w:t>
      </w:r>
      <w:r w:rsidR="00221F8F" w:rsidRPr="007525DE">
        <w:rPr>
          <w:b/>
          <w:bCs/>
          <w:sz w:val="22"/>
          <w:szCs w:val="22"/>
        </w:rPr>
        <w:t>2022</w:t>
      </w:r>
      <w:r w:rsidR="00BA3939" w:rsidRPr="007525DE">
        <w:rPr>
          <w:b/>
          <w:bCs/>
          <w:sz w:val="22"/>
          <w:szCs w:val="22"/>
        </w:rPr>
        <w:t xml:space="preserve"> r. do godz. 9</w:t>
      </w:r>
      <w:r w:rsidRPr="007525DE">
        <w:rPr>
          <w:b/>
          <w:bCs/>
          <w:sz w:val="22"/>
          <w:szCs w:val="22"/>
        </w:rPr>
        <w:t>:00</w:t>
      </w:r>
      <w:r w:rsidR="00221F8F" w:rsidRPr="007525DE">
        <w:rPr>
          <w:b/>
          <w:bCs/>
          <w:sz w:val="22"/>
          <w:szCs w:val="22"/>
        </w:rPr>
        <w:t>.</w:t>
      </w:r>
      <w:r w:rsidRPr="007525DE">
        <w:rPr>
          <w:b/>
          <w:bCs/>
          <w:sz w:val="22"/>
          <w:szCs w:val="22"/>
        </w:rPr>
        <w:t xml:space="preserve"> </w:t>
      </w:r>
    </w:p>
    <w:p w14:paraId="03A673F4" w14:textId="77777777" w:rsidR="00875007" w:rsidRPr="005E3764" w:rsidRDefault="00FC2D1D" w:rsidP="006536CD">
      <w:pPr>
        <w:pStyle w:val="Akapitzlist"/>
        <w:numPr>
          <w:ilvl w:val="0"/>
          <w:numId w:val="82"/>
        </w:numPr>
        <w:spacing w:line="276" w:lineRule="auto"/>
        <w:ind w:left="426" w:hanging="426"/>
        <w:rPr>
          <w:color w:val="000000" w:themeColor="text1"/>
          <w:sz w:val="22"/>
          <w:szCs w:val="22"/>
        </w:rPr>
      </w:pPr>
      <w:r w:rsidRPr="005E3764">
        <w:rPr>
          <w:color w:val="000000" w:themeColor="text1"/>
          <w:sz w:val="22"/>
          <w:szCs w:val="22"/>
        </w:rPr>
        <w:t>Ofertę należy złożyć w oryginale</w:t>
      </w:r>
      <w:r w:rsidR="0018100F" w:rsidRPr="005E3764">
        <w:rPr>
          <w:color w:val="000000" w:themeColor="text1"/>
          <w:sz w:val="22"/>
          <w:szCs w:val="22"/>
        </w:rPr>
        <w:t>.</w:t>
      </w:r>
    </w:p>
    <w:p w14:paraId="23BAFBE8" w14:textId="77777777" w:rsidR="0018100F" w:rsidRPr="005E3764" w:rsidRDefault="0018100F" w:rsidP="006536CD">
      <w:pPr>
        <w:pStyle w:val="Akapitzlist"/>
        <w:numPr>
          <w:ilvl w:val="0"/>
          <w:numId w:val="82"/>
        </w:numPr>
        <w:spacing w:line="276" w:lineRule="auto"/>
        <w:ind w:left="426" w:hanging="426"/>
        <w:rPr>
          <w:color w:val="000000" w:themeColor="text1"/>
          <w:sz w:val="22"/>
          <w:szCs w:val="22"/>
        </w:rPr>
      </w:pPr>
      <w:r w:rsidRPr="005E3764">
        <w:rPr>
          <w:color w:val="000000" w:themeColor="text1"/>
          <w:sz w:val="22"/>
          <w:szCs w:val="22"/>
        </w:rPr>
        <w:t>Wykonawca</w:t>
      </w:r>
      <w:r w:rsidR="00A9543D" w:rsidRPr="005E3764">
        <w:rPr>
          <w:color w:val="000000" w:themeColor="text1"/>
          <w:sz w:val="22"/>
          <w:szCs w:val="22"/>
        </w:rPr>
        <w:t xml:space="preserve"> w odpowiedzi na ogłoszenie o zamówieniu</w:t>
      </w:r>
      <w:r w:rsidRPr="005E3764">
        <w:rPr>
          <w:color w:val="000000" w:themeColor="text1"/>
          <w:sz w:val="22"/>
          <w:szCs w:val="22"/>
        </w:rPr>
        <w:t xml:space="preserve"> może złożyć jedną</w:t>
      </w:r>
      <w:r w:rsidRPr="005E3764">
        <w:rPr>
          <w:color w:val="000000" w:themeColor="text1"/>
          <w:spacing w:val="-2"/>
          <w:sz w:val="22"/>
          <w:szCs w:val="22"/>
        </w:rPr>
        <w:t xml:space="preserve"> </w:t>
      </w:r>
      <w:r w:rsidRPr="005E3764">
        <w:rPr>
          <w:color w:val="000000" w:themeColor="text1"/>
          <w:sz w:val="22"/>
          <w:szCs w:val="22"/>
        </w:rPr>
        <w:t>ofertę.</w:t>
      </w:r>
    </w:p>
    <w:p w14:paraId="575EC9D3" w14:textId="187CAC0F" w:rsidR="00D87EBD" w:rsidRPr="005E3764" w:rsidRDefault="00221F8F" w:rsidP="006536CD">
      <w:pPr>
        <w:pStyle w:val="Akapitzlist"/>
        <w:numPr>
          <w:ilvl w:val="0"/>
          <w:numId w:val="82"/>
        </w:numPr>
        <w:spacing w:line="276" w:lineRule="auto"/>
        <w:ind w:left="426" w:hanging="426"/>
        <w:rPr>
          <w:color w:val="000000" w:themeColor="text1"/>
          <w:sz w:val="22"/>
          <w:szCs w:val="22"/>
        </w:rPr>
      </w:pPr>
      <w:r w:rsidRPr="005E3764">
        <w:rPr>
          <w:color w:val="000000" w:themeColor="text1"/>
          <w:sz w:val="22"/>
          <w:szCs w:val="22"/>
        </w:rPr>
        <w:t>Wycofanie</w:t>
      </w:r>
      <w:r w:rsidR="00D87EBD" w:rsidRPr="005E3764">
        <w:rPr>
          <w:color w:val="000000" w:themeColor="text1"/>
          <w:sz w:val="22"/>
          <w:szCs w:val="22"/>
        </w:rPr>
        <w:t xml:space="preserve"> oferty:</w:t>
      </w:r>
    </w:p>
    <w:p w14:paraId="04960BCA" w14:textId="1DA7C174" w:rsidR="00221F8F" w:rsidRPr="005E3764" w:rsidRDefault="00221F8F" w:rsidP="006536CD">
      <w:pPr>
        <w:pStyle w:val="Akapitzlist"/>
        <w:numPr>
          <w:ilvl w:val="0"/>
          <w:numId w:val="60"/>
        </w:numPr>
        <w:spacing w:line="276" w:lineRule="auto"/>
        <w:ind w:left="709" w:hanging="283"/>
        <w:rPr>
          <w:color w:val="000000" w:themeColor="text1"/>
          <w:sz w:val="22"/>
          <w:szCs w:val="22"/>
        </w:rPr>
      </w:pPr>
      <w:r w:rsidRPr="005E3764">
        <w:rPr>
          <w:color w:val="000000" w:themeColor="text1"/>
          <w:sz w:val="22"/>
          <w:szCs w:val="22"/>
          <w:lang w:bidi="pl-PL"/>
        </w:rPr>
        <w:t xml:space="preserve">Wykonawca może przed upływem terminu do składania ofert wycofać ofertę za pośrednictwem „Formularza do złożenia, zmiany, wycofania oferty lub wniosku” dostępnego na </w:t>
      </w:r>
      <w:proofErr w:type="spellStart"/>
      <w:r w:rsidRPr="005E3764">
        <w:rPr>
          <w:color w:val="000000" w:themeColor="text1"/>
          <w:sz w:val="22"/>
          <w:szCs w:val="22"/>
          <w:lang w:bidi="pl-PL"/>
        </w:rPr>
        <w:t>ePUAP</w:t>
      </w:r>
      <w:proofErr w:type="spellEnd"/>
      <w:r w:rsidRPr="005E3764">
        <w:rPr>
          <w:color w:val="000000" w:themeColor="text1"/>
          <w:sz w:val="22"/>
          <w:szCs w:val="22"/>
          <w:lang w:bidi="pl-PL"/>
        </w:rPr>
        <w:t xml:space="preserve"> i udostępnionego również na </w:t>
      </w:r>
      <w:proofErr w:type="spellStart"/>
      <w:r w:rsidRPr="005E3764">
        <w:rPr>
          <w:color w:val="000000" w:themeColor="text1"/>
          <w:sz w:val="22"/>
          <w:szCs w:val="22"/>
          <w:lang w:bidi="pl-PL"/>
        </w:rPr>
        <w:t>miniPortalu</w:t>
      </w:r>
      <w:proofErr w:type="spellEnd"/>
      <w:r w:rsidRPr="005E3764">
        <w:rPr>
          <w:color w:val="000000" w:themeColor="text1"/>
          <w:sz w:val="22"/>
          <w:szCs w:val="22"/>
          <w:lang w:bidi="pl-PL"/>
        </w:rPr>
        <w:t>.</w:t>
      </w:r>
    </w:p>
    <w:p w14:paraId="1DBA4A07" w14:textId="122A8752" w:rsidR="00990FEE" w:rsidRPr="005E3764" w:rsidRDefault="00221F8F" w:rsidP="006536CD">
      <w:pPr>
        <w:pStyle w:val="Akapitzlist"/>
        <w:numPr>
          <w:ilvl w:val="0"/>
          <w:numId w:val="60"/>
        </w:numPr>
        <w:spacing w:line="276" w:lineRule="auto"/>
        <w:ind w:left="709" w:hanging="283"/>
        <w:rPr>
          <w:color w:val="000000" w:themeColor="text1"/>
          <w:sz w:val="22"/>
          <w:szCs w:val="22"/>
        </w:rPr>
      </w:pPr>
      <w:r w:rsidRPr="005E3764">
        <w:rPr>
          <w:color w:val="000000" w:themeColor="text1"/>
          <w:sz w:val="22"/>
          <w:szCs w:val="22"/>
          <w:lang w:bidi="pl-PL"/>
        </w:rPr>
        <w:lastRenderedPageBreak/>
        <w:t xml:space="preserve">Sposób wycofania oferty został opisany w Instrukcji użytkownika dostępnej na </w:t>
      </w:r>
      <w:proofErr w:type="spellStart"/>
      <w:r w:rsidRPr="005E3764">
        <w:rPr>
          <w:color w:val="000000" w:themeColor="text1"/>
          <w:sz w:val="22"/>
          <w:szCs w:val="22"/>
          <w:lang w:bidi="pl-PL"/>
        </w:rPr>
        <w:t>miniPortalu</w:t>
      </w:r>
      <w:proofErr w:type="spellEnd"/>
      <w:r w:rsidR="00990FEE" w:rsidRPr="005E3764">
        <w:rPr>
          <w:rStyle w:val="Hipercze"/>
          <w:color w:val="000000" w:themeColor="text1"/>
          <w:sz w:val="22"/>
          <w:szCs w:val="22"/>
          <w:u w:val="none"/>
        </w:rPr>
        <w:t>.</w:t>
      </w:r>
    </w:p>
    <w:p w14:paraId="0EB6AC4A" w14:textId="77777777" w:rsidR="00AF7045" w:rsidRPr="005E3764" w:rsidRDefault="00AF7045" w:rsidP="00304EDB">
      <w:pPr>
        <w:pStyle w:val="Nagwek1"/>
      </w:pPr>
      <w:r w:rsidRPr="005E3764">
        <w:t>Termin otwarcia ofert</w:t>
      </w:r>
    </w:p>
    <w:p w14:paraId="021CDF75" w14:textId="48B6BCED" w:rsidR="00D56D69" w:rsidRPr="007525DE" w:rsidRDefault="00AF7045" w:rsidP="006536CD">
      <w:pPr>
        <w:pStyle w:val="Akapitzlist"/>
        <w:numPr>
          <w:ilvl w:val="0"/>
          <w:numId w:val="57"/>
        </w:numPr>
        <w:spacing w:line="276" w:lineRule="auto"/>
        <w:ind w:left="426" w:hanging="426"/>
        <w:rPr>
          <w:sz w:val="22"/>
          <w:szCs w:val="22"/>
        </w:rPr>
      </w:pPr>
      <w:r w:rsidRPr="007525DE">
        <w:rPr>
          <w:sz w:val="22"/>
          <w:szCs w:val="22"/>
        </w:rPr>
        <w:t>Otwarcie ofert nastąpi</w:t>
      </w:r>
      <w:r w:rsidR="00D56D69" w:rsidRPr="007525DE">
        <w:rPr>
          <w:sz w:val="22"/>
          <w:szCs w:val="22"/>
        </w:rPr>
        <w:t xml:space="preserve"> w dniu </w:t>
      </w:r>
      <w:r w:rsidR="00A5573F" w:rsidRPr="007525DE">
        <w:rPr>
          <w:b/>
          <w:sz w:val="22"/>
          <w:szCs w:val="22"/>
        </w:rPr>
        <w:t xml:space="preserve"> </w:t>
      </w:r>
      <w:r w:rsidR="006A1449">
        <w:rPr>
          <w:b/>
          <w:sz w:val="22"/>
          <w:szCs w:val="22"/>
        </w:rPr>
        <w:t xml:space="preserve"> 16.12</w:t>
      </w:r>
      <w:r w:rsidR="007525DE" w:rsidRPr="007525DE">
        <w:rPr>
          <w:b/>
          <w:sz w:val="22"/>
          <w:szCs w:val="22"/>
        </w:rPr>
        <w:t xml:space="preserve">.2022 </w:t>
      </w:r>
      <w:r w:rsidR="00A5573F" w:rsidRPr="007525DE">
        <w:rPr>
          <w:b/>
          <w:sz w:val="22"/>
          <w:szCs w:val="22"/>
        </w:rPr>
        <w:t>r. o godz. 10:0</w:t>
      </w:r>
      <w:r w:rsidR="00D56D69" w:rsidRPr="007525DE">
        <w:rPr>
          <w:b/>
          <w:sz w:val="22"/>
          <w:szCs w:val="22"/>
        </w:rPr>
        <w:t>0</w:t>
      </w:r>
      <w:r w:rsidRPr="007525DE">
        <w:rPr>
          <w:b/>
          <w:sz w:val="22"/>
          <w:szCs w:val="22"/>
        </w:rPr>
        <w:t>.</w:t>
      </w:r>
    </w:p>
    <w:p w14:paraId="5848397A" w14:textId="37AB6298" w:rsidR="001F7A94" w:rsidRPr="005E3764" w:rsidRDefault="00D56D69" w:rsidP="006536CD">
      <w:pPr>
        <w:pStyle w:val="Akapitzlist"/>
        <w:numPr>
          <w:ilvl w:val="0"/>
          <w:numId w:val="57"/>
        </w:numPr>
        <w:spacing w:line="276" w:lineRule="auto"/>
        <w:ind w:left="426" w:hanging="426"/>
        <w:rPr>
          <w:color w:val="000000" w:themeColor="text1"/>
          <w:sz w:val="22"/>
          <w:szCs w:val="22"/>
        </w:rPr>
      </w:pPr>
      <w:r w:rsidRPr="005E3764">
        <w:rPr>
          <w:color w:val="000000" w:themeColor="text1"/>
          <w:sz w:val="22"/>
          <w:szCs w:val="22"/>
        </w:rPr>
        <w:t xml:space="preserve">Otwarcie ofert następuje poprzez użycie mechanizmu do odszyfrowania ofert dostępnego po zalogowaniu w zakładce Deszyfrowanie na </w:t>
      </w:r>
      <w:proofErr w:type="spellStart"/>
      <w:r w:rsidRPr="005E3764">
        <w:rPr>
          <w:color w:val="000000" w:themeColor="text1"/>
          <w:sz w:val="22"/>
          <w:szCs w:val="22"/>
        </w:rPr>
        <w:t>miniPortalu</w:t>
      </w:r>
      <w:proofErr w:type="spellEnd"/>
      <w:r w:rsidRPr="005E3764">
        <w:rPr>
          <w:color w:val="000000" w:themeColor="text1"/>
          <w:sz w:val="22"/>
          <w:szCs w:val="22"/>
        </w:rPr>
        <w:t xml:space="preserve"> i następuje poprzez wskazanie pliku do odszyfrowania</w:t>
      </w:r>
      <w:r w:rsidR="00AF7045" w:rsidRPr="005E3764">
        <w:rPr>
          <w:color w:val="000000" w:themeColor="text1"/>
          <w:sz w:val="22"/>
          <w:szCs w:val="22"/>
        </w:rPr>
        <w:t>.</w:t>
      </w:r>
    </w:p>
    <w:p w14:paraId="08AEB738" w14:textId="0FE57522" w:rsidR="00003677" w:rsidRPr="005E3764" w:rsidRDefault="00003677" w:rsidP="006536CD">
      <w:pPr>
        <w:pStyle w:val="Akapitzlist"/>
        <w:numPr>
          <w:ilvl w:val="0"/>
          <w:numId w:val="57"/>
        </w:numPr>
        <w:spacing w:line="276" w:lineRule="auto"/>
        <w:ind w:left="426" w:hanging="426"/>
        <w:rPr>
          <w:color w:val="000000" w:themeColor="text1"/>
          <w:sz w:val="22"/>
          <w:szCs w:val="22"/>
        </w:rPr>
      </w:pPr>
      <w:r w:rsidRPr="005E3764">
        <w:rPr>
          <w:color w:val="000000" w:themeColor="text1"/>
          <w:sz w:val="22"/>
          <w:szCs w:val="22"/>
        </w:rPr>
        <w:t>Zamawiający, najpóźniej przed otwarciem ofert, udostępni na stronie internetowej prowadzonego postępowania informację o kwocie, jaką zamierza przeznaczyć na sfinansowanie zamówienia.</w:t>
      </w:r>
    </w:p>
    <w:p w14:paraId="2B74890A" w14:textId="77777777" w:rsidR="00003677" w:rsidRPr="005E3764" w:rsidRDefault="002D7395" w:rsidP="006536CD">
      <w:pPr>
        <w:pStyle w:val="Akapitzlist"/>
        <w:numPr>
          <w:ilvl w:val="0"/>
          <w:numId w:val="57"/>
        </w:numPr>
        <w:spacing w:line="276" w:lineRule="auto"/>
        <w:ind w:left="426" w:hanging="426"/>
        <w:rPr>
          <w:color w:val="000000" w:themeColor="text1"/>
          <w:sz w:val="22"/>
          <w:szCs w:val="22"/>
        </w:rPr>
      </w:pPr>
      <w:r w:rsidRPr="005E3764">
        <w:rPr>
          <w:color w:val="000000" w:themeColor="text1"/>
          <w:sz w:val="22"/>
          <w:szCs w:val="22"/>
        </w:rPr>
        <w:t>Informację z otwarcia ofert Zamawiający udostępni: na stronie internetowej prowadzonego postępowania</w:t>
      </w:r>
      <w:r w:rsidR="00D56D69" w:rsidRPr="005E3764">
        <w:rPr>
          <w:color w:val="000000" w:themeColor="text1"/>
          <w:sz w:val="22"/>
          <w:szCs w:val="22"/>
        </w:rPr>
        <w:t>.</w:t>
      </w:r>
      <w:r w:rsidR="00003677" w:rsidRPr="005E3764">
        <w:rPr>
          <w:color w:val="000000" w:themeColor="text1"/>
          <w:sz w:val="22"/>
          <w:szCs w:val="22"/>
        </w:rPr>
        <w:t xml:space="preserve"> Informacja upubliczniona przez Zamawiającego po otwarciu ofert będzie zawierać informację o:</w:t>
      </w:r>
    </w:p>
    <w:p w14:paraId="31B801D7" w14:textId="77777777" w:rsidR="00003677" w:rsidRPr="005E3764" w:rsidRDefault="00003677" w:rsidP="006536CD">
      <w:pPr>
        <w:pStyle w:val="Akapitzlist"/>
        <w:numPr>
          <w:ilvl w:val="0"/>
          <w:numId w:val="58"/>
        </w:numPr>
        <w:spacing w:line="276" w:lineRule="auto"/>
        <w:ind w:hanging="294"/>
        <w:rPr>
          <w:color w:val="000000" w:themeColor="text1"/>
          <w:sz w:val="22"/>
          <w:szCs w:val="22"/>
        </w:rPr>
      </w:pPr>
      <w:r w:rsidRPr="005E3764">
        <w:rPr>
          <w:color w:val="000000" w:themeColor="text1"/>
          <w:sz w:val="22"/>
          <w:szCs w:val="22"/>
        </w:rPr>
        <w:t>nazwach albo imionach i nazwiskach oraz siedzibach lub miejscach prowadzonej działalności gospodarczej albo miejscach zamieszkania wykonawców, których oferty zostały otwarte;</w:t>
      </w:r>
    </w:p>
    <w:p w14:paraId="400EDBDF" w14:textId="4F66B198" w:rsidR="00F62ED6" w:rsidRPr="005E3764" w:rsidRDefault="00003677" w:rsidP="006536CD">
      <w:pPr>
        <w:pStyle w:val="Akapitzlist"/>
        <w:numPr>
          <w:ilvl w:val="0"/>
          <w:numId w:val="58"/>
        </w:numPr>
        <w:spacing w:line="276" w:lineRule="auto"/>
        <w:ind w:hanging="294"/>
        <w:rPr>
          <w:color w:val="000000" w:themeColor="text1"/>
          <w:sz w:val="22"/>
          <w:szCs w:val="22"/>
        </w:rPr>
      </w:pPr>
      <w:r w:rsidRPr="005E3764">
        <w:rPr>
          <w:color w:val="000000" w:themeColor="text1"/>
          <w:sz w:val="22"/>
          <w:szCs w:val="22"/>
        </w:rPr>
        <w:t>cenach lub kosztach zawartych w ofertach.</w:t>
      </w:r>
    </w:p>
    <w:p w14:paraId="1515D640" w14:textId="77777777" w:rsidR="00F62ED6" w:rsidRPr="005E3764" w:rsidRDefault="00F62ED6" w:rsidP="00F62ED6">
      <w:pPr>
        <w:pStyle w:val="Nagwek1"/>
      </w:pPr>
      <w:r w:rsidRPr="005E3764">
        <w:t>Termin związania ofertą</w:t>
      </w:r>
    </w:p>
    <w:p w14:paraId="01C91FBC" w14:textId="75B4E1BB" w:rsidR="00F62ED6" w:rsidRPr="005E3764" w:rsidRDefault="00F62ED6" w:rsidP="006536CD">
      <w:pPr>
        <w:numPr>
          <w:ilvl w:val="0"/>
          <w:numId w:val="50"/>
        </w:numPr>
        <w:spacing w:line="276" w:lineRule="auto"/>
        <w:ind w:left="426" w:hanging="426"/>
        <w:rPr>
          <w:color w:val="000000" w:themeColor="text1"/>
          <w:sz w:val="22"/>
          <w:szCs w:val="22"/>
        </w:rPr>
      </w:pPr>
      <w:r w:rsidRPr="005E3764">
        <w:rPr>
          <w:color w:val="000000" w:themeColor="text1"/>
          <w:sz w:val="22"/>
          <w:szCs w:val="22"/>
        </w:rPr>
        <w:t>Wykonawca jest związany ofertą</w:t>
      </w:r>
      <w:r w:rsidR="00EA50E1" w:rsidRPr="005E3764">
        <w:rPr>
          <w:color w:val="000000" w:themeColor="text1"/>
          <w:sz w:val="22"/>
          <w:szCs w:val="22"/>
        </w:rPr>
        <w:t xml:space="preserve"> przez okres </w:t>
      </w:r>
      <w:r w:rsidR="00EA50E1" w:rsidRPr="005E3764">
        <w:rPr>
          <w:b/>
          <w:color w:val="000000" w:themeColor="text1"/>
          <w:sz w:val="22"/>
          <w:szCs w:val="22"/>
        </w:rPr>
        <w:t>30 dni</w:t>
      </w:r>
      <w:r w:rsidR="00EA50E1" w:rsidRPr="005E3764">
        <w:rPr>
          <w:color w:val="000000" w:themeColor="text1"/>
          <w:sz w:val="22"/>
          <w:szCs w:val="22"/>
        </w:rPr>
        <w:t>, tj</w:t>
      </w:r>
      <w:r w:rsidR="00EA50E1" w:rsidRPr="00E63E82">
        <w:rPr>
          <w:color w:val="FF0000"/>
          <w:sz w:val="22"/>
          <w:szCs w:val="22"/>
        </w:rPr>
        <w:t>.</w:t>
      </w:r>
      <w:r w:rsidRPr="00E63E82">
        <w:rPr>
          <w:color w:val="FF0000"/>
          <w:sz w:val="22"/>
          <w:szCs w:val="22"/>
        </w:rPr>
        <w:t xml:space="preserve"> </w:t>
      </w:r>
      <w:r w:rsidR="006A1449">
        <w:rPr>
          <w:b/>
          <w:sz w:val="22"/>
          <w:szCs w:val="22"/>
        </w:rPr>
        <w:t xml:space="preserve">14.01.2023 </w:t>
      </w:r>
      <w:r w:rsidRPr="005E3764">
        <w:rPr>
          <w:b/>
          <w:color w:val="000000" w:themeColor="text1"/>
          <w:sz w:val="22"/>
          <w:szCs w:val="22"/>
        </w:rPr>
        <w:t>r.</w:t>
      </w:r>
      <w:r w:rsidRPr="005E3764">
        <w:rPr>
          <w:color w:val="000000" w:themeColor="text1"/>
          <w:sz w:val="22"/>
          <w:szCs w:val="22"/>
        </w:rPr>
        <w:t>, przy czym pierwszym dniem terminu związania ofertą jest dzień, w którym upływa termin składania ofert.</w:t>
      </w:r>
    </w:p>
    <w:p w14:paraId="1BD3118B" w14:textId="77777777" w:rsidR="00F62ED6" w:rsidRPr="005E3764" w:rsidRDefault="00F62ED6" w:rsidP="006536CD">
      <w:pPr>
        <w:numPr>
          <w:ilvl w:val="0"/>
          <w:numId w:val="50"/>
        </w:numPr>
        <w:spacing w:line="276" w:lineRule="auto"/>
        <w:ind w:left="426" w:hanging="426"/>
        <w:rPr>
          <w:color w:val="000000" w:themeColor="text1"/>
          <w:sz w:val="22"/>
          <w:szCs w:val="22"/>
        </w:rPr>
      </w:pPr>
      <w:r w:rsidRPr="005E3764">
        <w:rPr>
          <w:color w:val="000000" w:themeColor="text1"/>
          <w:sz w:val="22"/>
          <w:szCs w:val="22"/>
        </w:rPr>
        <w:t>W przypadku gdy wybór najkorzystniejszej oferty nie nastąpi przed upływem terminu związania ofertą określonego w dokumentach zamówienia, Zamawiający przed upływem terminu związania ofertą zwraca się jednokrotnie do wykonawców o wyrażenie zgody na przedłużenie tego terminu o wskazywany przez niego okres, nie dłuższy niż 30 dni.</w:t>
      </w:r>
    </w:p>
    <w:p w14:paraId="0B54B55A" w14:textId="77777777" w:rsidR="00F62ED6" w:rsidRPr="005E3764" w:rsidRDefault="00F62ED6" w:rsidP="006536CD">
      <w:pPr>
        <w:numPr>
          <w:ilvl w:val="0"/>
          <w:numId w:val="50"/>
        </w:numPr>
        <w:spacing w:line="276" w:lineRule="auto"/>
        <w:ind w:left="426" w:hanging="426"/>
        <w:rPr>
          <w:color w:val="000000" w:themeColor="text1"/>
          <w:sz w:val="22"/>
          <w:szCs w:val="22"/>
        </w:rPr>
      </w:pPr>
      <w:r w:rsidRPr="005E3764">
        <w:rPr>
          <w:color w:val="000000" w:themeColor="text1"/>
          <w:sz w:val="22"/>
          <w:szCs w:val="22"/>
        </w:rPr>
        <w:t>Przedłużenie terminu związania ofertą, o którym mowa w ust. 2, wymaga złożenia przez wykonawcę pisemnego oświadczenia o wyrażeniu zgody na przedłużenie terminu związania ofertą.</w:t>
      </w:r>
    </w:p>
    <w:p w14:paraId="4BBDFC7C" w14:textId="77777777" w:rsidR="00F62ED6" w:rsidRPr="005E3764" w:rsidRDefault="00F62ED6" w:rsidP="006536CD">
      <w:pPr>
        <w:numPr>
          <w:ilvl w:val="0"/>
          <w:numId w:val="50"/>
        </w:numPr>
        <w:spacing w:line="276" w:lineRule="auto"/>
        <w:ind w:left="426" w:hanging="426"/>
        <w:rPr>
          <w:color w:val="000000" w:themeColor="text1"/>
          <w:sz w:val="22"/>
          <w:szCs w:val="22"/>
        </w:rPr>
      </w:pPr>
      <w:r w:rsidRPr="005E3764">
        <w:rPr>
          <w:color w:val="000000" w:themeColor="text1"/>
          <w:sz w:val="22"/>
          <w:szCs w:val="22"/>
        </w:rPr>
        <w:t>W przypadku gdy Zamawiający żąda wniesienia wadium, przedłużenie terminu związania ofertą, o którym mowa w ust. 2, następuje wraz z przedłużeniem okresu ważności wadium albo, jeżeli nie jest to możliwe, z wniesieniem nowego wadium na przedłużony okres związania ofertą.</w:t>
      </w:r>
    </w:p>
    <w:p w14:paraId="528C0321" w14:textId="02CF29BA" w:rsidR="00B10ADE" w:rsidRPr="005E3764" w:rsidRDefault="00A809BC" w:rsidP="00304EDB">
      <w:pPr>
        <w:pStyle w:val="Nagwek1"/>
      </w:pPr>
      <w:r>
        <w:t>Podstawy wykluczenia</w:t>
      </w:r>
    </w:p>
    <w:p w14:paraId="6060D9E9" w14:textId="750017F6" w:rsidR="0029431D" w:rsidRPr="005E3764" w:rsidRDefault="007F3922" w:rsidP="006536CD">
      <w:pPr>
        <w:pStyle w:val="Akapitzlist"/>
        <w:numPr>
          <w:ilvl w:val="0"/>
          <w:numId w:val="61"/>
        </w:numPr>
        <w:spacing w:line="276" w:lineRule="auto"/>
        <w:ind w:left="426" w:hanging="426"/>
        <w:rPr>
          <w:color w:val="000000" w:themeColor="text1"/>
          <w:sz w:val="22"/>
          <w:szCs w:val="22"/>
        </w:rPr>
      </w:pPr>
      <w:r w:rsidRPr="007F3922">
        <w:rPr>
          <w:color w:val="000000" w:themeColor="text1"/>
        </w:rPr>
        <w:t>Zgodnie z art. 108 ust. 1 ustawy Pzp</w:t>
      </w:r>
      <w:r w:rsidRPr="007F3922">
        <w:rPr>
          <w:color w:val="000000" w:themeColor="text1"/>
          <w:sz w:val="22"/>
          <w:szCs w:val="22"/>
        </w:rPr>
        <w:t xml:space="preserve"> z postępowania o udzielenie zamówienia wyklucza się wykonawcę</w:t>
      </w:r>
      <w:r w:rsidR="0029431D" w:rsidRPr="005E3764">
        <w:rPr>
          <w:color w:val="000000" w:themeColor="text1"/>
          <w:sz w:val="22"/>
          <w:szCs w:val="22"/>
        </w:rPr>
        <w:t>:</w:t>
      </w:r>
    </w:p>
    <w:p w14:paraId="7E94A013" w14:textId="77777777" w:rsidR="0029431D" w:rsidRPr="005E3764" w:rsidRDefault="0029431D" w:rsidP="006536CD">
      <w:pPr>
        <w:pStyle w:val="Akapitzlist"/>
        <w:numPr>
          <w:ilvl w:val="0"/>
          <w:numId w:val="62"/>
        </w:numPr>
        <w:spacing w:line="276" w:lineRule="auto"/>
        <w:ind w:hanging="294"/>
        <w:rPr>
          <w:color w:val="000000" w:themeColor="text1"/>
          <w:sz w:val="22"/>
          <w:szCs w:val="22"/>
        </w:rPr>
      </w:pPr>
      <w:r w:rsidRPr="005E3764">
        <w:rPr>
          <w:color w:val="000000" w:themeColor="text1"/>
          <w:sz w:val="22"/>
          <w:szCs w:val="22"/>
        </w:rPr>
        <w:t>będącego osobą fizyczną, którego prawomocnie skazano za przestępstwo:</w:t>
      </w:r>
    </w:p>
    <w:p w14:paraId="26CDF057" w14:textId="77777777" w:rsidR="003C5D65" w:rsidRPr="005E3764" w:rsidRDefault="0029431D" w:rsidP="006536CD">
      <w:pPr>
        <w:pStyle w:val="Akapitzlist"/>
        <w:numPr>
          <w:ilvl w:val="0"/>
          <w:numId w:val="63"/>
        </w:numPr>
        <w:spacing w:line="276" w:lineRule="auto"/>
        <w:ind w:left="993" w:hanging="284"/>
        <w:rPr>
          <w:color w:val="000000" w:themeColor="text1"/>
          <w:sz w:val="22"/>
          <w:szCs w:val="22"/>
        </w:rPr>
      </w:pPr>
      <w:r w:rsidRPr="005E3764">
        <w:rPr>
          <w:color w:val="000000" w:themeColor="text1"/>
          <w:sz w:val="22"/>
          <w:szCs w:val="22"/>
        </w:rPr>
        <w:t>udziału w zorganizowanej grupie przestępczej albo związku mającym na celu popełnienie przestępstwa lub przestępstwa skarbowego, o którym mowa w art. 258 Kodeksu karnego,</w:t>
      </w:r>
    </w:p>
    <w:p w14:paraId="15815661" w14:textId="77777777" w:rsidR="00003677" w:rsidRPr="005E3764" w:rsidRDefault="0029431D" w:rsidP="006536CD">
      <w:pPr>
        <w:pStyle w:val="Akapitzlist"/>
        <w:numPr>
          <w:ilvl w:val="0"/>
          <w:numId w:val="63"/>
        </w:numPr>
        <w:spacing w:line="276" w:lineRule="auto"/>
        <w:ind w:left="993" w:hanging="284"/>
        <w:rPr>
          <w:color w:val="000000" w:themeColor="text1"/>
          <w:sz w:val="22"/>
          <w:szCs w:val="22"/>
        </w:rPr>
      </w:pPr>
      <w:r w:rsidRPr="005E3764">
        <w:rPr>
          <w:color w:val="000000" w:themeColor="text1"/>
          <w:sz w:val="22"/>
          <w:szCs w:val="22"/>
        </w:rPr>
        <w:t>handlu ludźmi, o którym mowa w art. 189a Kodeksu karnego,</w:t>
      </w:r>
    </w:p>
    <w:p w14:paraId="5A726C9B" w14:textId="5B1025A7" w:rsidR="003C5D65" w:rsidRPr="005E3764" w:rsidRDefault="00003677" w:rsidP="006536CD">
      <w:pPr>
        <w:pStyle w:val="Akapitzlist"/>
        <w:numPr>
          <w:ilvl w:val="0"/>
          <w:numId w:val="63"/>
        </w:numPr>
        <w:spacing w:line="276" w:lineRule="auto"/>
        <w:ind w:left="993" w:hanging="284"/>
        <w:rPr>
          <w:color w:val="000000" w:themeColor="text1"/>
          <w:sz w:val="22"/>
          <w:szCs w:val="22"/>
        </w:rPr>
      </w:pPr>
      <w:r w:rsidRPr="005E3764">
        <w:rPr>
          <w:color w:val="000000" w:themeColor="text1"/>
          <w:sz w:val="22"/>
          <w:szCs w:val="22"/>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0029431D" w:rsidRPr="005E3764">
        <w:rPr>
          <w:color w:val="000000" w:themeColor="text1"/>
          <w:sz w:val="22"/>
          <w:szCs w:val="22"/>
        </w:rPr>
        <w:t>,</w:t>
      </w:r>
    </w:p>
    <w:p w14:paraId="72BD5D2F" w14:textId="77777777" w:rsidR="003C5D65" w:rsidRPr="005E3764" w:rsidRDefault="0029431D" w:rsidP="006536CD">
      <w:pPr>
        <w:pStyle w:val="Akapitzlist"/>
        <w:numPr>
          <w:ilvl w:val="0"/>
          <w:numId w:val="63"/>
        </w:numPr>
        <w:spacing w:line="276" w:lineRule="auto"/>
        <w:ind w:left="993" w:hanging="284"/>
        <w:rPr>
          <w:color w:val="000000" w:themeColor="text1"/>
          <w:sz w:val="22"/>
          <w:szCs w:val="22"/>
        </w:rPr>
      </w:pPr>
      <w:r w:rsidRPr="005E3764">
        <w:rPr>
          <w:color w:val="000000" w:themeColor="text1"/>
          <w:sz w:val="22"/>
          <w:szCs w:val="22"/>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63DECA02" w14:textId="77777777" w:rsidR="00BB0244" w:rsidRPr="005E3764" w:rsidRDefault="0029431D" w:rsidP="006536CD">
      <w:pPr>
        <w:pStyle w:val="Akapitzlist"/>
        <w:numPr>
          <w:ilvl w:val="0"/>
          <w:numId w:val="63"/>
        </w:numPr>
        <w:spacing w:line="276" w:lineRule="auto"/>
        <w:ind w:left="993" w:hanging="284"/>
        <w:rPr>
          <w:color w:val="000000" w:themeColor="text1"/>
          <w:sz w:val="22"/>
          <w:szCs w:val="22"/>
        </w:rPr>
      </w:pPr>
      <w:r w:rsidRPr="005E3764">
        <w:rPr>
          <w:color w:val="000000" w:themeColor="text1"/>
          <w:sz w:val="22"/>
          <w:szCs w:val="22"/>
        </w:rPr>
        <w:t>o charakterze terrorystycznym, o którym mowa w art. 115 § 20 Kodeksu karnego, lub mające na celu popełnienie tego przestępstwa,</w:t>
      </w:r>
    </w:p>
    <w:p w14:paraId="6CC7BD69" w14:textId="77777777" w:rsidR="00763A83" w:rsidRPr="005E3764" w:rsidRDefault="00BB0244" w:rsidP="006536CD">
      <w:pPr>
        <w:pStyle w:val="Akapitzlist"/>
        <w:numPr>
          <w:ilvl w:val="0"/>
          <w:numId w:val="63"/>
        </w:numPr>
        <w:spacing w:line="276" w:lineRule="auto"/>
        <w:ind w:left="993" w:hanging="284"/>
        <w:rPr>
          <w:color w:val="000000" w:themeColor="text1"/>
          <w:sz w:val="22"/>
          <w:szCs w:val="22"/>
        </w:rPr>
      </w:pPr>
      <w:r w:rsidRPr="005E3764">
        <w:rPr>
          <w:color w:val="000000" w:themeColor="text1"/>
          <w:sz w:val="22"/>
          <w:szCs w:val="22"/>
        </w:rPr>
        <w:t>powierzenia wykonywania pracy małoletniemu cudzoziemcowi, o którym mowa w art. 9 ust. 2 ustawy z dnia 15 czerwca 2012 r. o skutkach powierzania wykonywania pracy cudzoziemcom przebywającym wbrew przepisom na terytorium Rzeczypospolitej Polskiej (Dz. U. poz. 769 oraz z 2020 r. poz. 2023),</w:t>
      </w:r>
    </w:p>
    <w:p w14:paraId="2B55CD3E" w14:textId="77777777" w:rsidR="00763A83" w:rsidRPr="005E3764" w:rsidRDefault="00763A83" w:rsidP="006536CD">
      <w:pPr>
        <w:pStyle w:val="Akapitzlist"/>
        <w:numPr>
          <w:ilvl w:val="0"/>
          <w:numId w:val="63"/>
        </w:numPr>
        <w:spacing w:line="276" w:lineRule="auto"/>
        <w:ind w:left="993" w:hanging="284"/>
        <w:rPr>
          <w:color w:val="000000" w:themeColor="text1"/>
          <w:sz w:val="22"/>
          <w:szCs w:val="22"/>
        </w:rPr>
      </w:pPr>
      <w:r w:rsidRPr="005E3764">
        <w:rPr>
          <w:color w:val="000000" w:themeColor="text1"/>
          <w:sz w:val="22"/>
          <w:szCs w:val="22"/>
        </w:rPr>
        <w:t xml:space="preserve">przeciwko obrotowi gospodarczemu, o których mowa w art. 296-307 Kodeksu karnego, przestępstwo oszustwa, o którym mowa w art. 286 Kodeksu karnego, przestępstwo przeciwko </w:t>
      </w:r>
      <w:r w:rsidRPr="005E3764">
        <w:rPr>
          <w:color w:val="000000" w:themeColor="text1"/>
          <w:sz w:val="22"/>
          <w:szCs w:val="22"/>
        </w:rPr>
        <w:lastRenderedPageBreak/>
        <w:t>wiarygodności dokumentów, o których mowa w art. 270-277d Kodeksu karnego, lub przestępstwo skarbowe,</w:t>
      </w:r>
    </w:p>
    <w:p w14:paraId="419AAF71" w14:textId="0CC637C2" w:rsidR="00763A83" w:rsidRPr="005E3764" w:rsidRDefault="00763A83" w:rsidP="006536CD">
      <w:pPr>
        <w:pStyle w:val="Akapitzlist"/>
        <w:numPr>
          <w:ilvl w:val="0"/>
          <w:numId w:val="63"/>
        </w:numPr>
        <w:spacing w:line="276" w:lineRule="auto"/>
        <w:ind w:left="993" w:hanging="284"/>
        <w:rPr>
          <w:color w:val="000000" w:themeColor="text1"/>
          <w:sz w:val="22"/>
          <w:szCs w:val="22"/>
        </w:rPr>
      </w:pPr>
      <w:r w:rsidRPr="005E3764">
        <w:rPr>
          <w:color w:val="000000" w:themeColor="text1"/>
          <w:sz w:val="22"/>
          <w:szCs w:val="22"/>
        </w:rPr>
        <w:t>o którym mowa w art. 9 ust. 1 i 3 lub art. 10 ustawy z dnia 15 czerwca 2012 r. o skutkach powierzania wykonywania pracy cudzoziemcom przebywającym wbrew przepisom na terytorium Rzeczypospolitej Polskiej</w:t>
      </w:r>
    </w:p>
    <w:p w14:paraId="72D089E7" w14:textId="77777777" w:rsidR="0037125F" w:rsidRPr="005E3764" w:rsidRDefault="0029431D" w:rsidP="00D4676F">
      <w:pPr>
        <w:spacing w:line="276" w:lineRule="auto"/>
        <w:ind w:left="709"/>
        <w:rPr>
          <w:color w:val="000000" w:themeColor="text1"/>
          <w:sz w:val="22"/>
          <w:szCs w:val="22"/>
        </w:rPr>
      </w:pPr>
      <w:r w:rsidRPr="005E3764">
        <w:rPr>
          <w:color w:val="000000" w:themeColor="text1"/>
          <w:sz w:val="22"/>
          <w:szCs w:val="22"/>
        </w:rPr>
        <w:t>- lub za odpowiedni czyn zabroniony określony w przepisach prawa obcego;</w:t>
      </w:r>
    </w:p>
    <w:p w14:paraId="454756D5" w14:textId="79673345" w:rsidR="0037125F" w:rsidRPr="005E3764" w:rsidRDefault="00763A83" w:rsidP="006536CD">
      <w:pPr>
        <w:pStyle w:val="Akapitzlist"/>
        <w:numPr>
          <w:ilvl w:val="0"/>
          <w:numId w:val="62"/>
        </w:numPr>
        <w:spacing w:line="276" w:lineRule="auto"/>
        <w:ind w:hanging="294"/>
        <w:rPr>
          <w:color w:val="000000" w:themeColor="text1"/>
          <w:sz w:val="22"/>
          <w:szCs w:val="22"/>
        </w:rPr>
      </w:pPr>
      <w:r w:rsidRPr="005E3764">
        <w:rPr>
          <w:color w:val="000000" w:themeColor="text1"/>
          <w:sz w:val="22"/>
          <w:szCs w:val="22"/>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r w:rsidR="0029431D" w:rsidRPr="005E3764">
        <w:rPr>
          <w:color w:val="000000" w:themeColor="text1"/>
          <w:sz w:val="22"/>
          <w:szCs w:val="22"/>
        </w:rPr>
        <w:t>;</w:t>
      </w:r>
    </w:p>
    <w:p w14:paraId="5CDB0337" w14:textId="685FAD82" w:rsidR="0037125F" w:rsidRPr="005E3764" w:rsidRDefault="00763A83" w:rsidP="006536CD">
      <w:pPr>
        <w:pStyle w:val="Akapitzlist"/>
        <w:numPr>
          <w:ilvl w:val="0"/>
          <w:numId w:val="62"/>
        </w:numPr>
        <w:spacing w:line="276" w:lineRule="auto"/>
        <w:rPr>
          <w:color w:val="000000" w:themeColor="text1"/>
          <w:sz w:val="22"/>
          <w:szCs w:val="22"/>
        </w:rPr>
      </w:pPr>
      <w:r w:rsidRPr="005E3764">
        <w:rPr>
          <w:color w:val="000000" w:themeColor="text1"/>
          <w:sz w:val="22"/>
          <w:szCs w:val="22"/>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276CE392" w14:textId="77777777" w:rsidR="00763A83" w:rsidRPr="005E3764" w:rsidRDefault="0029431D" w:rsidP="006536CD">
      <w:pPr>
        <w:pStyle w:val="Akapitzlist"/>
        <w:numPr>
          <w:ilvl w:val="0"/>
          <w:numId w:val="62"/>
        </w:numPr>
        <w:spacing w:line="276" w:lineRule="auto"/>
        <w:ind w:hanging="294"/>
        <w:rPr>
          <w:color w:val="000000" w:themeColor="text1"/>
          <w:sz w:val="22"/>
          <w:szCs w:val="22"/>
        </w:rPr>
      </w:pPr>
      <w:r w:rsidRPr="005E3764">
        <w:rPr>
          <w:color w:val="000000" w:themeColor="text1"/>
          <w:sz w:val="22"/>
          <w:szCs w:val="22"/>
        </w:rPr>
        <w:t>wobec którego prawomocnie orzeczono zakaz ubiegania się o zamówienia publiczne;</w:t>
      </w:r>
    </w:p>
    <w:p w14:paraId="172A4CD7" w14:textId="41CE60D8" w:rsidR="00525FB2" w:rsidRPr="005E3764" w:rsidRDefault="00763A83" w:rsidP="006536CD">
      <w:pPr>
        <w:pStyle w:val="Akapitzlist"/>
        <w:numPr>
          <w:ilvl w:val="0"/>
          <w:numId w:val="62"/>
        </w:numPr>
        <w:spacing w:line="276" w:lineRule="auto"/>
        <w:ind w:hanging="294"/>
        <w:rPr>
          <w:color w:val="000000" w:themeColor="text1"/>
          <w:sz w:val="22"/>
          <w:szCs w:val="22"/>
        </w:rPr>
      </w:pPr>
      <w:r w:rsidRPr="005E3764">
        <w:rPr>
          <w:color w:val="000000" w:themeColor="text1"/>
          <w:sz w:val="22"/>
          <w:szCs w:val="22"/>
        </w:rPr>
        <w:t>jeżeli zamawiający może stwierdzić, na podstawie wiarygodnych przesłanek, że wykonawca zawarł z innymi wykonawcami porozumienie mające na</w:t>
      </w:r>
      <w:r w:rsidR="00525FB2" w:rsidRPr="005E3764">
        <w:rPr>
          <w:color w:val="000000" w:themeColor="text1"/>
          <w:sz w:val="22"/>
          <w:szCs w:val="22"/>
        </w:rPr>
        <w:t xml:space="preserve"> celu zakłócenie konkurencji, w </w:t>
      </w:r>
      <w:r w:rsidRPr="005E3764">
        <w:rPr>
          <w:color w:val="000000" w:themeColor="text1"/>
          <w:sz w:val="22"/>
          <w:szCs w:val="22"/>
        </w:rPr>
        <w:t>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r w:rsidR="0029431D" w:rsidRPr="005E3764">
        <w:rPr>
          <w:color w:val="000000" w:themeColor="text1"/>
          <w:sz w:val="22"/>
          <w:szCs w:val="22"/>
        </w:rPr>
        <w:t>;</w:t>
      </w:r>
    </w:p>
    <w:p w14:paraId="57271DBB" w14:textId="7F4C06AF" w:rsidR="00F713F2" w:rsidRPr="005B099E" w:rsidRDefault="00525FB2" w:rsidP="005B099E">
      <w:pPr>
        <w:pStyle w:val="Akapitzlist"/>
        <w:numPr>
          <w:ilvl w:val="0"/>
          <w:numId w:val="62"/>
        </w:numPr>
        <w:spacing w:line="276" w:lineRule="auto"/>
        <w:ind w:hanging="294"/>
        <w:rPr>
          <w:color w:val="000000" w:themeColor="text1"/>
          <w:sz w:val="22"/>
          <w:szCs w:val="22"/>
        </w:rPr>
      </w:pPr>
      <w:r w:rsidRPr="00525FB2">
        <w:rPr>
          <w:color w:val="000000" w:themeColor="text1"/>
          <w:sz w:val="22"/>
          <w:szCs w:val="22"/>
        </w:rPr>
        <w:t>jeżeli, w przypadkach, o których mowa w art. 85 ust. 1, doszło do zakłócenia konkurencji wynikającego z wcześniejszego zaangażowania tego wykonaw</w:t>
      </w:r>
      <w:r>
        <w:rPr>
          <w:color w:val="000000" w:themeColor="text1"/>
          <w:sz w:val="22"/>
          <w:szCs w:val="22"/>
        </w:rPr>
        <w:t>cy lub podmiotu, który należy z </w:t>
      </w:r>
      <w:r w:rsidRPr="00525FB2">
        <w:rPr>
          <w:color w:val="000000" w:themeColor="text1"/>
          <w:sz w:val="22"/>
          <w:szCs w:val="22"/>
        </w:rPr>
        <w:t>wykonawcą do tej samej grupy kapitałowej w rozumieniu us</w:t>
      </w:r>
      <w:r>
        <w:rPr>
          <w:color w:val="000000" w:themeColor="text1"/>
          <w:sz w:val="22"/>
          <w:szCs w:val="22"/>
        </w:rPr>
        <w:t>tawy z dnia 16 lutego 2007 r. o </w:t>
      </w:r>
      <w:r w:rsidRPr="00525FB2">
        <w:rPr>
          <w:color w:val="000000" w:themeColor="text1"/>
          <w:sz w:val="22"/>
          <w:szCs w:val="22"/>
        </w:rPr>
        <w:t>ochronie konkurencji i konsumentów, chyba że spowodowane tym zakłócenie konkurencji może być wyeliminowane w inny sposób niż przez wy</w:t>
      </w:r>
      <w:r>
        <w:rPr>
          <w:color w:val="000000" w:themeColor="text1"/>
          <w:sz w:val="22"/>
          <w:szCs w:val="22"/>
        </w:rPr>
        <w:t xml:space="preserve">kluczenie wykonawcy z udziału </w:t>
      </w:r>
      <w:r w:rsidRPr="00525FB2">
        <w:rPr>
          <w:color w:val="000000" w:themeColor="text1"/>
          <w:sz w:val="22"/>
          <w:szCs w:val="22"/>
        </w:rPr>
        <w:t>w postępowaniu o udzielenie zamówienia</w:t>
      </w:r>
      <w:r w:rsidR="0029431D" w:rsidRPr="00525FB2">
        <w:rPr>
          <w:color w:val="000000" w:themeColor="text1"/>
          <w:sz w:val="22"/>
          <w:szCs w:val="22"/>
        </w:rPr>
        <w:t>.</w:t>
      </w:r>
    </w:p>
    <w:p w14:paraId="7BEBD8B6" w14:textId="77777777" w:rsidR="001C00C1" w:rsidRPr="00DE4A2E" w:rsidRDefault="001C00C1" w:rsidP="006536CD">
      <w:pPr>
        <w:pStyle w:val="Akapitzlist"/>
        <w:numPr>
          <w:ilvl w:val="0"/>
          <w:numId w:val="61"/>
        </w:numPr>
        <w:spacing w:line="276" w:lineRule="auto"/>
        <w:ind w:left="426" w:hanging="426"/>
        <w:rPr>
          <w:color w:val="000000" w:themeColor="text1"/>
          <w:sz w:val="22"/>
          <w:szCs w:val="22"/>
        </w:rPr>
      </w:pPr>
      <w:r w:rsidRPr="00DE4A2E">
        <w:rPr>
          <w:color w:val="000000" w:themeColor="text1"/>
          <w:sz w:val="22"/>
          <w:szCs w:val="22"/>
        </w:rPr>
        <w:t>Wykluczenie Wykonawcy nastąpi w przypadkach, o których mowa w art. 111 ustawy Pzp.</w:t>
      </w:r>
    </w:p>
    <w:p w14:paraId="21E5B900" w14:textId="77777777" w:rsidR="00D07C15" w:rsidRDefault="00D07C15" w:rsidP="006536CD">
      <w:pPr>
        <w:pStyle w:val="Akapitzlist"/>
        <w:numPr>
          <w:ilvl w:val="0"/>
          <w:numId w:val="61"/>
        </w:numPr>
        <w:spacing w:line="276" w:lineRule="auto"/>
        <w:ind w:left="426" w:hanging="426"/>
        <w:rPr>
          <w:color w:val="000000" w:themeColor="text1"/>
          <w:sz w:val="22"/>
          <w:szCs w:val="22"/>
        </w:rPr>
      </w:pPr>
      <w:r w:rsidRPr="00537F2F">
        <w:rPr>
          <w:color w:val="000000" w:themeColor="text1"/>
          <w:sz w:val="22"/>
          <w:szCs w:val="22"/>
        </w:rPr>
        <w:t>Zamawiający może wykluczyć wykonawcę na każdym etapie postępowania o udzielenie zamówienia.</w:t>
      </w:r>
    </w:p>
    <w:p w14:paraId="50705A7E" w14:textId="205090EF" w:rsidR="007F3922" w:rsidRPr="007F3922" w:rsidRDefault="007F3922" w:rsidP="007F3922">
      <w:pPr>
        <w:pStyle w:val="Akapitzlist"/>
        <w:numPr>
          <w:ilvl w:val="0"/>
          <w:numId w:val="61"/>
        </w:numPr>
        <w:spacing w:line="276" w:lineRule="auto"/>
        <w:ind w:left="426" w:hanging="426"/>
        <w:rPr>
          <w:color w:val="000000" w:themeColor="text1"/>
          <w:sz w:val="22"/>
          <w:szCs w:val="22"/>
        </w:rPr>
      </w:pPr>
      <w:r w:rsidRPr="007F3922">
        <w:rPr>
          <w:rFonts w:eastAsia="Arial"/>
          <w:color w:val="000000" w:themeColor="text1"/>
          <w:sz w:val="22"/>
          <w:szCs w:val="22"/>
        </w:rPr>
        <w:t xml:space="preserve">Z postępowania o udzielenie zamówienia wyklucza się także Wykonawców, w stosunku </w:t>
      </w:r>
      <w:r w:rsidRPr="007F3922">
        <w:rPr>
          <w:rFonts w:eastAsia="Arial"/>
          <w:color w:val="000000" w:themeColor="text1"/>
          <w:sz w:val="22"/>
          <w:szCs w:val="22"/>
        </w:rPr>
        <w:br/>
        <w:t xml:space="preserve">do których zachodzi którakolwiek z okoliczności wskazanych w art. 7 ust. 1 </w:t>
      </w:r>
      <w:r w:rsidRPr="007F3922">
        <w:rPr>
          <w:rFonts w:eastAsia="Arial"/>
          <w:i/>
          <w:color w:val="000000" w:themeColor="text1"/>
          <w:sz w:val="22"/>
          <w:szCs w:val="22"/>
        </w:rPr>
        <w:t>ustawy z dnia 13 kwietnia 2022 roku o szczególnych rozwiązaniach w zakresie przeciwdziałania wspieraniu agresji na Ukrainę oraz służących ochronie bezpieczeństwa narodowego (DZ. U. z dnia 15 kwietnia 2022 r., poz. 835)”.</w:t>
      </w:r>
    </w:p>
    <w:p w14:paraId="04F70AA6" w14:textId="77777777" w:rsidR="007F343E" w:rsidRPr="00A75C5E" w:rsidRDefault="00956F15" w:rsidP="00735D6A">
      <w:pPr>
        <w:pStyle w:val="Nagwek1"/>
      </w:pPr>
      <w:r w:rsidRPr="00A75C5E">
        <w:t>Podstawy wykluczenia, o których mowa w art. 109 ust. 1, jeżeli Zamawiający je przewiduje</w:t>
      </w:r>
    </w:p>
    <w:p w14:paraId="14602706" w14:textId="77777777" w:rsidR="00735D6A" w:rsidRPr="00A75C5E" w:rsidRDefault="00735D6A" w:rsidP="006536CD">
      <w:pPr>
        <w:pStyle w:val="Akapitzlist"/>
        <w:numPr>
          <w:ilvl w:val="0"/>
          <w:numId w:val="99"/>
        </w:numPr>
        <w:spacing w:line="276" w:lineRule="auto"/>
        <w:ind w:left="426" w:hanging="426"/>
        <w:rPr>
          <w:color w:val="000000" w:themeColor="text1"/>
          <w:sz w:val="22"/>
          <w:szCs w:val="22"/>
        </w:rPr>
      </w:pPr>
      <w:r w:rsidRPr="00A75C5E">
        <w:rPr>
          <w:color w:val="000000" w:themeColor="text1"/>
          <w:sz w:val="22"/>
          <w:szCs w:val="22"/>
        </w:rPr>
        <w:t>Zamawiający nie przewiduje dodatkowych podstaw wykluczenia Wykonawców o których mowa w art. 109 ust. 1 Pzp.</w:t>
      </w:r>
    </w:p>
    <w:p w14:paraId="5E758D11" w14:textId="68FF5DAB" w:rsidR="00537F2F" w:rsidRPr="00A75C5E" w:rsidRDefault="007F343E" w:rsidP="006536CD">
      <w:pPr>
        <w:pStyle w:val="Akapitzlist"/>
        <w:numPr>
          <w:ilvl w:val="0"/>
          <w:numId w:val="99"/>
        </w:numPr>
        <w:spacing w:line="276" w:lineRule="auto"/>
        <w:ind w:left="426" w:hanging="426"/>
        <w:rPr>
          <w:color w:val="000000" w:themeColor="text1"/>
          <w:sz w:val="22"/>
          <w:szCs w:val="22"/>
        </w:rPr>
      </w:pPr>
      <w:r w:rsidRPr="00A75C5E">
        <w:rPr>
          <w:color w:val="000000" w:themeColor="text1"/>
          <w:sz w:val="22"/>
          <w:szCs w:val="22"/>
        </w:rPr>
        <w:t>Informacja dla Wykonawców mających siedzibę lub miejsce zamieszkania poza terytorium RP: Nie dotyczy.</w:t>
      </w:r>
    </w:p>
    <w:p w14:paraId="091BF273" w14:textId="77777777" w:rsidR="00956F15" w:rsidRPr="005E3764" w:rsidRDefault="00956F15" w:rsidP="00304EDB">
      <w:pPr>
        <w:pStyle w:val="Nagwek1"/>
      </w:pPr>
      <w:r w:rsidRPr="005E3764">
        <w:t xml:space="preserve">Informacja o warunkach </w:t>
      </w:r>
      <w:r w:rsidR="00F878BB" w:rsidRPr="005E3764">
        <w:t>udziału w postępowaniu, jeżeli Z</w:t>
      </w:r>
      <w:r w:rsidRPr="005E3764">
        <w:t>amawiający je przewiduje</w:t>
      </w:r>
    </w:p>
    <w:p w14:paraId="1030D091" w14:textId="77777777" w:rsidR="00C71372" w:rsidRPr="005E3764" w:rsidRDefault="003D7D00" w:rsidP="006536CD">
      <w:pPr>
        <w:pStyle w:val="Akapitzlist"/>
        <w:numPr>
          <w:ilvl w:val="0"/>
          <w:numId w:val="66"/>
        </w:numPr>
        <w:spacing w:line="276" w:lineRule="auto"/>
        <w:ind w:left="426" w:hanging="426"/>
        <w:rPr>
          <w:color w:val="000000" w:themeColor="text1"/>
          <w:sz w:val="22"/>
          <w:szCs w:val="22"/>
        </w:rPr>
      </w:pPr>
      <w:r w:rsidRPr="005E3764">
        <w:rPr>
          <w:color w:val="000000" w:themeColor="text1"/>
          <w:sz w:val="22"/>
          <w:szCs w:val="22"/>
        </w:rPr>
        <w:t>O udzielenie zamówienia mogą ubiegać się Wykonawcy, którzy</w:t>
      </w:r>
      <w:r w:rsidR="00C71372" w:rsidRPr="005E3764">
        <w:rPr>
          <w:color w:val="000000" w:themeColor="text1"/>
          <w:sz w:val="22"/>
          <w:szCs w:val="22"/>
        </w:rPr>
        <w:t>:</w:t>
      </w:r>
      <w:r w:rsidRPr="005E3764">
        <w:rPr>
          <w:color w:val="000000" w:themeColor="text1"/>
          <w:sz w:val="22"/>
          <w:szCs w:val="22"/>
        </w:rPr>
        <w:t xml:space="preserve"> </w:t>
      </w:r>
    </w:p>
    <w:p w14:paraId="3BBDF34A" w14:textId="77777777" w:rsidR="00C71372" w:rsidRPr="005E3764" w:rsidRDefault="00C71372" w:rsidP="006536CD">
      <w:pPr>
        <w:pStyle w:val="Akapitzlist"/>
        <w:numPr>
          <w:ilvl w:val="0"/>
          <w:numId w:val="70"/>
        </w:numPr>
        <w:spacing w:line="276" w:lineRule="auto"/>
        <w:ind w:left="709" w:hanging="283"/>
        <w:rPr>
          <w:color w:val="000000" w:themeColor="text1"/>
          <w:sz w:val="22"/>
          <w:szCs w:val="22"/>
        </w:rPr>
      </w:pPr>
      <w:r w:rsidRPr="005E3764">
        <w:rPr>
          <w:color w:val="000000" w:themeColor="text1"/>
          <w:sz w:val="22"/>
          <w:szCs w:val="22"/>
        </w:rPr>
        <w:t>nie podlegają wykluczeniu,</w:t>
      </w:r>
    </w:p>
    <w:p w14:paraId="012B2299" w14:textId="77777777" w:rsidR="00956F15" w:rsidRPr="005E3764" w:rsidRDefault="003D7D00" w:rsidP="006536CD">
      <w:pPr>
        <w:pStyle w:val="Akapitzlist"/>
        <w:numPr>
          <w:ilvl w:val="0"/>
          <w:numId w:val="70"/>
        </w:numPr>
        <w:spacing w:line="276" w:lineRule="auto"/>
        <w:ind w:left="709" w:hanging="283"/>
        <w:rPr>
          <w:color w:val="000000" w:themeColor="text1"/>
          <w:sz w:val="22"/>
          <w:szCs w:val="22"/>
        </w:rPr>
      </w:pPr>
      <w:r w:rsidRPr="005E3764">
        <w:rPr>
          <w:color w:val="000000" w:themeColor="text1"/>
          <w:sz w:val="22"/>
          <w:szCs w:val="22"/>
        </w:rPr>
        <w:t>spełniają warunki udziału w postępowaniu i wymagania określone w niniejszej SWZ.</w:t>
      </w:r>
    </w:p>
    <w:p w14:paraId="6EDAEA59" w14:textId="77777777" w:rsidR="003D7D00" w:rsidRPr="005E3764" w:rsidRDefault="00E93B94" w:rsidP="006536CD">
      <w:pPr>
        <w:pStyle w:val="Akapitzlist"/>
        <w:numPr>
          <w:ilvl w:val="0"/>
          <w:numId w:val="66"/>
        </w:numPr>
        <w:spacing w:line="276" w:lineRule="auto"/>
        <w:ind w:left="426" w:hanging="426"/>
        <w:rPr>
          <w:color w:val="000000" w:themeColor="text1"/>
          <w:sz w:val="22"/>
          <w:szCs w:val="22"/>
        </w:rPr>
      </w:pPr>
      <w:r w:rsidRPr="005E3764">
        <w:rPr>
          <w:color w:val="000000" w:themeColor="text1"/>
          <w:sz w:val="22"/>
          <w:szCs w:val="22"/>
        </w:rPr>
        <w:t>O udzielenie zamówienia mogą ubiegać się Wykonawcy, którzy spełniają następujące warunki:</w:t>
      </w:r>
    </w:p>
    <w:p w14:paraId="5F5D3CF6" w14:textId="77777777" w:rsidR="00E93B94" w:rsidRPr="005E3764" w:rsidRDefault="00170FE7" w:rsidP="006536CD">
      <w:pPr>
        <w:pStyle w:val="Akapitzlist"/>
        <w:numPr>
          <w:ilvl w:val="0"/>
          <w:numId w:val="67"/>
        </w:numPr>
        <w:spacing w:line="276" w:lineRule="auto"/>
        <w:ind w:left="709" w:hanging="283"/>
        <w:rPr>
          <w:b/>
          <w:color w:val="000000" w:themeColor="text1"/>
          <w:sz w:val="22"/>
          <w:szCs w:val="22"/>
        </w:rPr>
      </w:pPr>
      <w:r w:rsidRPr="005E3764">
        <w:rPr>
          <w:b/>
          <w:color w:val="000000" w:themeColor="text1"/>
          <w:sz w:val="22"/>
          <w:szCs w:val="22"/>
        </w:rPr>
        <w:t>Z</w:t>
      </w:r>
      <w:r w:rsidR="00E93B94" w:rsidRPr="005E3764">
        <w:rPr>
          <w:b/>
          <w:color w:val="000000" w:themeColor="text1"/>
          <w:sz w:val="22"/>
          <w:szCs w:val="22"/>
        </w:rPr>
        <w:t>dolność do występowania w obrocie gospodarczym</w:t>
      </w:r>
    </w:p>
    <w:p w14:paraId="16F88CA6" w14:textId="77777777" w:rsidR="00170FE7" w:rsidRPr="005E3764" w:rsidRDefault="00170FE7" w:rsidP="00170FE7">
      <w:pPr>
        <w:pStyle w:val="Akapitzlist"/>
        <w:spacing w:line="276" w:lineRule="auto"/>
        <w:ind w:left="709"/>
        <w:rPr>
          <w:color w:val="000000" w:themeColor="text1"/>
          <w:sz w:val="22"/>
          <w:szCs w:val="22"/>
        </w:rPr>
      </w:pPr>
      <w:r w:rsidRPr="005E3764">
        <w:rPr>
          <w:color w:val="000000" w:themeColor="text1"/>
          <w:sz w:val="22"/>
          <w:szCs w:val="22"/>
        </w:rPr>
        <w:t>Zamawiający nie stawia warunku</w:t>
      </w:r>
      <w:r w:rsidR="006E7B46" w:rsidRPr="005E3764">
        <w:rPr>
          <w:color w:val="000000" w:themeColor="text1"/>
          <w:sz w:val="22"/>
          <w:szCs w:val="22"/>
        </w:rPr>
        <w:t xml:space="preserve"> w </w:t>
      </w:r>
      <w:r w:rsidR="00F44E07" w:rsidRPr="005E3764">
        <w:rPr>
          <w:color w:val="000000" w:themeColor="text1"/>
          <w:sz w:val="22"/>
          <w:szCs w:val="22"/>
        </w:rPr>
        <w:t xml:space="preserve">tym </w:t>
      </w:r>
      <w:r w:rsidR="006E7B46" w:rsidRPr="005E3764">
        <w:rPr>
          <w:color w:val="000000" w:themeColor="text1"/>
          <w:sz w:val="22"/>
          <w:szCs w:val="22"/>
        </w:rPr>
        <w:t>zakresie</w:t>
      </w:r>
      <w:r w:rsidRPr="005E3764">
        <w:rPr>
          <w:color w:val="000000" w:themeColor="text1"/>
          <w:sz w:val="22"/>
          <w:szCs w:val="22"/>
        </w:rPr>
        <w:t>.</w:t>
      </w:r>
    </w:p>
    <w:p w14:paraId="583889A1" w14:textId="77777777" w:rsidR="00E93B94" w:rsidRPr="005E3764" w:rsidRDefault="00170FE7" w:rsidP="006536CD">
      <w:pPr>
        <w:pStyle w:val="Akapitzlist"/>
        <w:numPr>
          <w:ilvl w:val="0"/>
          <w:numId w:val="67"/>
        </w:numPr>
        <w:spacing w:line="276" w:lineRule="auto"/>
        <w:ind w:left="709" w:hanging="283"/>
        <w:rPr>
          <w:b/>
          <w:color w:val="000000" w:themeColor="text1"/>
          <w:sz w:val="22"/>
          <w:szCs w:val="22"/>
        </w:rPr>
      </w:pPr>
      <w:r w:rsidRPr="005E3764">
        <w:rPr>
          <w:b/>
          <w:color w:val="000000" w:themeColor="text1"/>
          <w:sz w:val="22"/>
          <w:szCs w:val="22"/>
        </w:rPr>
        <w:t>Uprawnienia do prowadzenia określonej działalności gospodarczej lub zawodowej, o ile wynika to z odrębnych przepisów</w:t>
      </w:r>
    </w:p>
    <w:p w14:paraId="0C04D0B7" w14:textId="77777777" w:rsidR="00170FE7" w:rsidRPr="005E3764" w:rsidRDefault="006E7B46" w:rsidP="00170FE7">
      <w:pPr>
        <w:pStyle w:val="Akapitzlist"/>
        <w:spacing w:line="276" w:lineRule="auto"/>
        <w:ind w:left="709"/>
        <w:rPr>
          <w:color w:val="000000" w:themeColor="text1"/>
          <w:sz w:val="22"/>
          <w:szCs w:val="22"/>
        </w:rPr>
      </w:pPr>
      <w:r w:rsidRPr="005E3764">
        <w:rPr>
          <w:color w:val="000000" w:themeColor="text1"/>
          <w:sz w:val="22"/>
          <w:szCs w:val="22"/>
        </w:rPr>
        <w:t xml:space="preserve">Zamawiający nie stawia warunku w </w:t>
      </w:r>
      <w:r w:rsidR="00F44E07" w:rsidRPr="005E3764">
        <w:rPr>
          <w:color w:val="000000" w:themeColor="text1"/>
          <w:sz w:val="22"/>
          <w:szCs w:val="22"/>
        </w:rPr>
        <w:t>tym</w:t>
      </w:r>
      <w:r w:rsidRPr="005E3764">
        <w:rPr>
          <w:color w:val="000000" w:themeColor="text1"/>
          <w:sz w:val="22"/>
          <w:szCs w:val="22"/>
        </w:rPr>
        <w:t xml:space="preserve"> zakresie.</w:t>
      </w:r>
    </w:p>
    <w:p w14:paraId="2FC7AD2F" w14:textId="52AF7F0D" w:rsidR="00170FE7" w:rsidRPr="005E3764" w:rsidRDefault="00170FE7" w:rsidP="006536CD">
      <w:pPr>
        <w:pStyle w:val="Akapitzlist"/>
        <w:numPr>
          <w:ilvl w:val="0"/>
          <w:numId w:val="67"/>
        </w:numPr>
        <w:spacing w:line="276" w:lineRule="auto"/>
        <w:ind w:left="709" w:hanging="283"/>
        <w:rPr>
          <w:b/>
          <w:color w:val="000000" w:themeColor="text1"/>
          <w:sz w:val="22"/>
          <w:szCs w:val="22"/>
        </w:rPr>
      </w:pPr>
      <w:r w:rsidRPr="005E3764">
        <w:rPr>
          <w:b/>
          <w:bCs/>
          <w:color w:val="000000" w:themeColor="text1"/>
          <w:sz w:val="22"/>
          <w:szCs w:val="22"/>
        </w:rPr>
        <w:lastRenderedPageBreak/>
        <w:t>Sytuacja ekonomiczna lub finansowa</w:t>
      </w:r>
    </w:p>
    <w:p w14:paraId="31A9FF39" w14:textId="44FC4E96" w:rsidR="006A6B75" w:rsidRDefault="006A6B75" w:rsidP="006A6B75">
      <w:pPr>
        <w:pStyle w:val="Akapitzlist"/>
        <w:spacing w:line="276" w:lineRule="auto"/>
        <w:ind w:left="709"/>
        <w:rPr>
          <w:color w:val="000000" w:themeColor="text1"/>
          <w:sz w:val="22"/>
          <w:szCs w:val="22"/>
        </w:rPr>
      </w:pPr>
      <w:r w:rsidRPr="005E3764">
        <w:rPr>
          <w:color w:val="000000" w:themeColor="text1"/>
          <w:sz w:val="22"/>
          <w:szCs w:val="22"/>
        </w:rPr>
        <w:t>Zamawiający uzna ww. warunek za spełniony, jeżeli Wykonawca wykaże, że:</w:t>
      </w:r>
    </w:p>
    <w:p w14:paraId="7BE960D2" w14:textId="76D0290D" w:rsidR="00F3036D" w:rsidRPr="00405A44" w:rsidRDefault="00F3036D" w:rsidP="00F3036D">
      <w:pPr>
        <w:pStyle w:val="Akapitzlist"/>
        <w:numPr>
          <w:ilvl w:val="2"/>
          <w:numId w:val="51"/>
        </w:numPr>
        <w:spacing w:line="276" w:lineRule="auto"/>
        <w:rPr>
          <w:b/>
          <w:color w:val="000000" w:themeColor="text1"/>
          <w:sz w:val="22"/>
          <w:szCs w:val="22"/>
        </w:rPr>
      </w:pPr>
      <w:r>
        <w:rPr>
          <w:color w:val="000000" w:themeColor="text1"/>
          <w:sz w:val="22"/>
          <w:szCs w:val="22"/>
        </w:rPr>
        <w:t xml:space="preserve">posiada </w:t>
      </w:r>
      <w:r w:rsidR="00405A44">
        <w:rPr>
          <w:color w:val="000000" w:themeColor="text1"/>
          <w:sz w:val="22"/>
          <w:szCs w:val="22"/>
        </w:rPr>
        <w:t>środki finansowe lub zdolność kredytową w łącznej wysokości co najmniej 2 000 000,00 zł.</w:t>
      </w:r>
    </w:p>
    <w:p w14:paraId="280F878E" w14:textId="30C99E9E" w:rsidR="00405A44" w:rsidRPr="005E3764" w:rsidRDefault="00405A44" w:rsidP="00F3036D">
      <w:pPr>
        <w:pStyle w:val="Akapitzlist"/>
        <w:numPr>
          <w:ilvl w:val="2"/>
          <w:numId w:val="51"/>
        </w:numPr>
        <w:spacing w:line="276" w:lineRule="auto"/>
        <w:rPr>
          <w:b/>
          <w:color w:val="000000" w:themeColor="text1"/>
          <w:sz w:val="22"/>
          <w:szCs w:val="22"/>
        </w:rPr>
      </w:pPr>
      <w:r>
        <w:rPr>
          <w:color w:val="000000" w:themeColor="text1"/>
          <w:sz w:val="22"/>
          <w:szCs w:val="22"/>
        </w:rPr>
        <w:t>Posiada ubezpieczenie odpowiedzialności cywilnej w zakresie prowadzonej działalności związanej z przedmiotem zamówienia na minimalną sumę gwarancyjną 2 000 000,00 zł.</w:t>
      </w:r>
    </w:p>
    <w:p w14:paraId="5345D439" w14:textId="73A64F70" w:rsidR="00C414A9" w:rsidRPr="005E3764" w:rsidRDefault="00C414A9" w:rsidP="00C414A9">
      <w:pPr>
        <w:spacing w:line="276" w:lineRule="auto"/>
        <w:ind w:left="709"/>
        <w:rPr>
          <w:color w:val="000000" w:themeColor="text1"/>
          <w:sz w:val="22"/>
          <w:szCs w:val="22"/>
        </w:rPr>
      </w:pPr>
      <w:r w:rsidRPr="005E3764">
        <w:rPr>
          <w:color w:val="000000" w:themeColor="text1"/>
          <w:sz w:val="22"/>
          <w:szCs w:val="22"/>
        </w:rPr>
        <w:t>W przypadku wspólnego ubiegania się dwóch lub więcej Wykonawców o udzielenie niniejszego zamówienia, oceniana będzie ich łączna sytuacja ekonomiczna i finansowa – w tym celu dokumenty ma obowiązek złożyć ten lub ci z Wykonawców, którzy w imieniu wszystkich wykazywać będą spełnianie tego warunku.</w:t>
      </w:r>
    </w:p>
    <w:p w14:paraId="4E425FA4" w14:textId="77777777" w:rsidR="00C414A9" w:rsidRPr="005E3764" w:rsidRDefault="00C414A9" w:rsidP="00C414A9">
      <w:pPr>
        <w:spacing w:line="276" w:lineRule="auto"/>
        <w:ind w:left="709"/>
        <w:rPr>
          <w:color w:val="000000" w:themeColor="text1"/>
          <w:sz w:val="22"/>
          <w:szCs w:val="22"/>
        </w:rPr>
      </w:pPr>
    </w:p>
    <w:p w14:paraId="67234748" w14:textId="77777777" w:rsidR="00170FE7" w:rsidRPr="005E3764" w:rsidRDefault="00170FE7" w:rsidP="006536CD">
      <w:pPr>
        <w:pStyle w:val="Akapitzlist"/>
        <w:numPr>
          <w:ilvl w:val="0"/>
          <w:numId w:val="67"/>
        </w:numPr>
        <w:spacing w:line="276" w:lineRule="auto"/>
        <w:ind w:left="709" w:hanging="283"/>
        <w:rPr>
          <w:b/>
          <w:color w:val="000000" w:themeColor="text1"/>
          <w:sz w:val="22"/>
          <w:szCs w:val="22"/>
        </w:rPr>
      </w:pPr>
      <w:r w:rsidRPr="005E3764">
        <w:rPr>
          <w:b/>
          <w:bCs/>
          <w:color w:val="000000" w:themeColor="text1"/>
          <w:sz w:val="22"/>
          <w:szCs w:val="22"/>
        </w:rPr>
        <w:t>Zdolność techniczna lub zawodowa</w:t>
      </w:r>
    </w:p>
    <w:p w14:paraId="4F727BE2" w14:textId="77777777" w:rsidR="00170FE7" w:rsidRPr="005E3764" w:rsidRDefault="006E7B46" w:rsidP="00170FE7">
      <w:pPr>
        <w:pStyle w:val="Akapitzlist"/>
        <w:spacing w:line="276" w:lineRule="auto"/>
        <w:ind w:left="709"/>
        <w:rPr>
          <w:color w:val="000000" w:themeColor="text1"/>
          <w:sz w:val="22"/>
          <w:szCs w:val="22"/>
        </w:rPr>
      </w:pPr>
      <w:r w:rsidRPr="005E3764">
        <w:rPr>
          <w:color w:val="000000" w:themeColor="text1"/>
          <w:sz w:val="22"/>
          <w:szCs w:val="22"/>
        </w:rPr>
        <w:t>Zamawiający uzna ww. warunek za spełniony, jeżeli Wykonawca wykaże, że:</w:t>
      </w:r>
    </w:p>
    <w:p w14:paraId="76076810" w14:textId="7B14702F" w:rsidR="004B0A1A" w:rsidRPr="005E3764" w:rsidRDefault="004B0A1A" w:rsidP="006536CD">
      <w:pPr>
        <w:pStyle w:val="Akapitzlist"/>
        <w:numPr>
          <w:ilvl w:val="0"/>
          <w:numId w:val="68"/>
        </w:numPr>
        <w:spacing w:line="276" w:lineRule="auto"/>
        <w:ind w:left="993" w:hanging="284"/>
        <w:rPr>
          <w:color w:val="000000" w:themeColor="text1"/>
          <w:sz w:val="22"/>
          <w:szCs w:val="22"/>
        </w:rPr>
      </w:pPr>
      <w:r w:rsidRPr="005E3764">
        <w:rPr>
          <w:b/>
          <w:color w:val="000000" w:themeColor="text1"/>
          <w:sz w:val="22"/>
          <w:szCs w:val="22"/>
        </w:rPr>
        <w:t>dysponuje lub będzie dysponował</w:t>
      </w:r>
      <w:r w:rsidR="006A6B75" w:rsidRPr="005E3764">
        <w:rPr>
          <w:b/>
          <w:color w:val="000000" w:themeColor="text1"/>
          <w:sz w:val="22"/>
          <w:szCs w:val="22"/>
        </w:rPr>
        <w:t xml:space="preserve"> minimum</w:t>
      </w:r>
      <w:r w:rsidRPr="005E3764">
        <w:rPr>
          <w:color w:val="000000" w:themeColor="text1"/>
          <w:sz w:val="22"/>
          <w:szCs w:val="22"/>
        </w:rPr>
        <w:t xml:space="preserve">: </w:t>
      </w:r>
    </w:p>
    <w:p w14:paraId="5B4F7E37" w14:textId="2F27AC96" w:rsidR="006A6B75" w:rsidRPr="005E3764" w:rsidRDefault="006A6B75" w:rsidP="006536CD">
      <w:pPr>
        <w:pStyle w:val="Akapitzlist"/>
        <w:numPr>
          <w:ilvl w:val="0"/>
          <w:numId w:val="69"/>
        </w:numPr>
        <w:spacing w:line="276" w:lineRule="auto"/>
        <w:ind w:left="1276" w:hanging="283"/>
        <w:rPr>
          <w:color w:val="000000" w:themeColor="text1"/>
          <w:sz w:val="22"/>
          <w:szCs w:val="22"/>
        </w:rPr>
      </w:pPr>
      <w:r w:rsidRPr="005E3764">
        <w:rPr>
          <w:color w:val="000000" w:themeColor="text1"/>
          <w:sz w:val="22"/>
          <w:szCs w:val="22"/>
        </w:rPr>
        <w:t xml:space="preserve">jedną osobą, która pełnić będzie funkcję </w:t>
      </w:r>
      <w:r w:rsidRPr="005E3764">
        <w:rPr>
          <w:b/>
          <w:color w:val="000000" w:themeColor="text1"/>
          <w:sz w:val="22"/>
          <w:szCs w:val="22"/>
        </w:rPr>
        <w:t>projektanta</w:t>
      </w:r>
      <w:r w:rsidRPr="005E3764">
        <w:rPr>
          <w:color w:val="000000" w:themeColor="text1"/>
          <w:sz w:val="22"/>
          <w:szCs w:val="22"/>
        </w:rPr>
        <w:t>, posiadającą uprawnienia</w:t>
      </w:r>
      <w:r w:rsidR="00820487" w:rsidRPr="005E3764">
        <w:rPr>
          <w:color w:val="000000" w:themeColor="text1"/>
          <w:sz w:val="22"/>
          <w:szCs w:val="22"/>
        </w:rPr>
        <w:t xml:space="preserve"> budowlane</w:t>
      </w:r>
      <w:r w:rsidRPr="005E3764">
        <w:rPr>
          <w:color w:val="000000" w:themeColor="text1"/>
          <w:sz w:val="22"/>
          <w:szCs w:val="22"/>
        </w:rPr>
        <w:t xml:space="preserve"> do projektowania bez ograniczeń </w:t>
      </w:r>
      <w:r w:rsidRPr="005E3764">
        <w:rPr>
          <w:b/>
          <w:color w:val="000000" w:themeColor="text1"/>
          <w:sz w:val="22"/>
          <w:szCs w:val="22"/>
        </w:rPr>
        <w:t>w specjalności</w:t>
      </w:r>
      <w:r w:rsidR="00497AB2">
        <w:rPr>
          <w:b/>
          <w:color w:val="000000" w:themeColor="text1"/>
          <w:sz w:val="22"/>
          <w:szCs w:val="22"/>
        </w:rPr>
        <w:t xml:space="preserve"> drogowej</w:t>
      </w:r>
      <w:r w:rsidR="001919FE" w:rsidRPr="005E3764">
        <w:rPr>
          <w:b/>
          <w:color w:val="000000" w:themeColor="text1"/>
          <w:sz w:val="22"/>
          <w:szCs w:val="22"/>
        </w:rPr>
        <w:t xml:space="preserve"> </w:t>
      </w:r>
      <w:r w:rsidR="001919FE" w:rsidRPr="005E3764">
        <w:rPr>
          <w:color w:val="000000" w:themeColor="text1"/>
          <w:sz w:val="22"/>
          <w:szCs w:val="22"/>
        </w:rPr>
        <w:t>,</w:t>
      </w:r>
    </w:p>
    <w:p w14:paraId="4498EABD" w14:textId="7E4DA46D" w:rsidR="006A6B75" w:rsidRPr="005E3764" w:rsidRDefault="00704DE2" w:rsidP="006536CD">
      <w:pPr>
        <w:pStyle w:val="Akapitzlist"/>
        <w:numPr>
          <w:ilvl w:val="0"/>
          <w:numId w:val="69"/>
        </w:numPr>
        <w:spacing w:line="276" w:lineRule="auto"/>
        <w:ind w:left="1276" w:hanging="283"/>
        <w:rPr>
          <w:color w:val="000000" w:themeColor="text1"/>
          <w:sz w:val="22"/>
          <w:szCs w:val="22"/>
        </w:rPr>
      </w:pPr>
      <w:r w:rsidRPr="005E3764">
        <w:rPr>
          <w:color w:val="000000" w:themeColor="text1"/>
          <w:sz w:val="22"/>
          <w:szCs w:val="22"/>
        </w:rPr>
        <w:t xml:space="preserve">jedną osobą, która pełnić będzie funkcję </w:t>
      </w:r>
      <w:r w:rsidRPr="005E3764">
        <w:rPr>
          <w:b/>
          <w:color w:val="000000" w:themeColor="text1"/>
          <w:sz w:val="22"/>
          <w:szCs w:val="22"/>
        </w:rPr>
        <w:t>kierownika budowy</w:t>
      </w:r>
      <w:r w:rsidRPr="005E3764">
        <w:rPr>
          <w:color w:val="000000" w:themeColor="text1"/>
          <w:sz w:val="22"/>
          <w:szCs w:val="22"/>
        </w:rPr>
        <w:t xml:space="preserve">, posiadającą następujące kwalifikacje: </w:t>
      </w:r>
      <w:r w:rsidRPr="005E3764">
        <w:rPr>
          <w:b/>
          <w:color w:val="000000" w:themeColor="text1"/>
          <w:sz w:val="22"/>
          <w:szCs w:val="22"/>
        </w:rPr>
        <w:t>minimum 5-letnie doświadczenie zawodowe</w:t>
      </w:r>
      <w:r w:rsidRPr="005E3764">
        <w:rPr>
          <w:color w:val="000000" w:themeColor="text1"/>
          <w:sz w:val="22"/>
          <w:szCs w:val="22"/>
        </w:rPr>
        <w:t xml:space="preserve"> przy wykonywaniu samodzielnych funkcji technicznych w budownictwie jako kierownik budowy/robót branży </w:t>
      </w:r>
      <w:r w:rsidR="00F54111">
        <w:rPr>
          <w:color w:val="000000" w:themeColor="text1"/>
          <w:sz w:val="22"/>
          <w:szCs w:val="22"/>
        </w:rPr>
        <w:t>drogowej</w:t>
      </w:r>
      <w:r w:rsidRPr="005E3764">
        <w:rPr>
          <w:color w:val="000000" w:themeColor="text1"/>
          <w:sz w:val="22"/>
          <w:szCs w:val="22"/>
        </w:rPr>
        <w:t xml:space="preserve">, uprawnienia budowlane do kierowania robotami </w:t>
      </w:r>
      <w:r w:rsidR="00A90739">
        <w:rPr>
          <w:color w:val="000000" w:themeColor="text1"/>
          <w:sz w:val="22"/>
          <w:szCs w:val="22"/>
        </w:rPr>
        <w:t xml:space="preserve"> branży </w:t>
      </w:r>
      <w:r w:rsidRPr="005E3764">
        <w:rPr>
          <w:b/>
          <w:color w:val="000000" w:themeColor="text1"/>
          <w:sz w:val="22"/>
          <w:szCs w:val="22"/>
        </w:rPr>
        <w:t xml:space="preserve"> </w:t>
      </w:r>
      <w:r w:rsidR="002C7525">
        <w:rPr>
          <w:b/>
          <w:color w:val="000000" w:themeColor="text1"/>
          <w:sz w:val="22"/>
          <w:szCs w:val="22"/>
        </w:rPr>
        <w:t xml:space="preserve">drogowej </w:t>
      </w:r>
      <w:r w:rsidRPr="005E3764">
        <w:rPr>
          <w:color w:val="000000" w:themeColor="text1"/>
          <w:sz w:val="22"/>
          <w:szCs w:val="22"/>
        </w:rPr>
        <w:t>bez ograniczeń</w:t>
      </w:r>
      <w:r w:rsidR="00820487" w:rsidRPr="005E3764">
        <w:rPr>
          <w:color w:val="000000" w:themeColor="text1"/>
          <w:sz w:val="22"/>
          <w:szCs w:val="22"/>
        </w:rPr>
        <w:t>,</w:t>
      </w:r>
    </w:p>
    <w:p w14:paraId="7BE779EA" w14:textId="77777777" w:rsidR="000B102E" w:rsidRPr="005E3764" w:rsidRDefault="000B102E" w:rsidP="000B102E">
      <w:pPr>
        <w:pStyle w:val="Akapitzlist"/>
        <w:spacing w:line="276" w:lineRule="auto"/>
        <w:ind w:left="1276"/>
        <w:rPr>
          <w:color w:val="000000" w:themeColor="text1"/>
          <w:sz w:val="22"/>
          <w:szCs w:val="22"/>
        </w:rPr>
      </w:pPr>
    </w:p>
    <w:p w14:paraId="7A3CFF77" w14:textId="45D56D44" w:rsidR="000B102E" w:rsidRPr="005E3764" w:rsidRDefault="00820487" w:rsidP="00894E99">
      <w:pPr>
        <w:pStyle w:val="Akapitzlist"/>
        <w:spacing w:line="276" w:lineRule="auto"/>
        <w:ind w:left="993"/>
        <w:rPr>
          <w:color w:val="000000" w:themeColor="text1"/>
          <w:sz w:val="22"/>
          <w:szCs w:val="22"/>
        </w:rPr>
      </w:pPr>
      <w:r w:rsidRPr="005E3764">
        <w:rPr>
          <w:color w:val="000000" w:themeColor="text1"/>
          <w:sz w:val="22"/>
          <w:szCs w:val="22"/>
        </w:rPr>
        <w:t>Przez uprawnienia budowlane Zamawiający rozumie uprawnienia wydane zgodnie z przepisami ustawy z dnia 7 lipca 1994 r. Prawo budowlane lub odpowiadające im ważne uprawnienia wydane na podstawie wcześniej obowiązujących przepisów, lub odpowiadające im uprawnienia budowlane, które zostały wydane obywatelom państw Europejskiego Obszaru Gospodarczego oraz Konfederacji Szwajcarskiej, z zastrzeżeniem art. 12a oraz innych przepisów ustawy Prawo Budowlane oraz przepisów ustawy z dnia 22 grudnia 2015 r. o zasadach uznawania kwalifikacji zawodowych nabytych w państwach członkowskich Unii Europejskiej.</w:t>
      </w:r>
      <w:r w:rsidR="000B102E" w:rsidRPr="005E3764">
        <w:rPr>
          <w:color w:val="000000" w:themeColor="text1"/>
          <w:sz w:val="22"/>
          <w:szCs w:val="22"/>
        </w:rPr>
        <w:t xml:space="preserve"> </w:t>
      </w:r>
    </w:p>
    <w:p w14:paraId="11216302" w14:textId="77777777" w:rsidR="000B102E" w:rsidRPr="005E3764" w:rsidRDefault="000B102E" w:rsidP="000B102E">
      <w:pPr>
        <w:pStyle w:val="Akapitzlist"/>
        <w:spacing w:line="276" w:lineRule="auto"/>
        <w:ind w:left="1276"/>
        <w:rPr>
          <w:color w:val="000000" w:themeColor="text1"/>
          <w:sz w:val="22"/>
          <w:szCs w:val="22"/>
        </w:rPr>
      </w:pPr>
    </w:p>
    <w:p w14:paraId="48DFF10F" w14:textId="77777777" w:rsidR="000B102E" w:rsidRPr="005E3764" w:rsidRDefault="000B102E" w:rsidP="00894E99">
      <w:pPr>
        <w:pStyle w:val="Akapitzlist"/>
        <w:spacing w:line="276" w:lineRule="auto"/>
        <w:ind w:left="993"/>
        <w:rPr>
          <w:color w:val="000000" w:themeColor="text1"/>
          <w:sz w:val="22"/>
          <w:szCs w:val="22"/>
        </w:rPr>
      </w:pPr>
      <w:r w:rsidRPr="005E3764">
        <w:rPr>
          <w:color w:val="000000" w:themeColor="text1"/>
          <w:sz w:val="22"/>
          <w:szCs w:val="22"/>
        </w:rPr>
        <w:t>Zamawiający dopuszcza połączenie wyżej wskazanych funkcji pod warunkiem spełnienia przez osobę łączącą te funkcje wszystkich warunków wymaganych dla poszczególnych funkcji.</w:t>
      </w:r>
    </w:p>
    <w:p w14:paraId="522FA22B" w14:textId="77777777" w:rsidR="000B102E" w:rsidRPr="005E3764" w:rsidRDefault="000B102E" w:rsidP="000B102E">
      <w:pPr>
        <w:spacing w:line="276" w:lineRule="auto"/>
        <w:rPr>
          <w:color w:val="000000" w:themeColor="text1"/>
          <w:sz w:val="22"/>
          <w:szCs w:val="22"/>
        </w:rPr>
      </w:pPr>
    </w:p>
    <w:p w14:paraId="086D1DAC" w14:textId="77777777" w:rsidR="00607628" w:rsidRPr="005E3764" w:rsidRDefault="00C07EBB" w:rsidP="006536CD">
      <w:pPr>
        <w:pStyle w:val="Akapitzlist"/>
        <w:numPr>
          <w:ilvl w:val="0"/>
          <w:numId w:val="68"/>
        </w:numPr>
        <w:spacing w:line="276" w:lineRule="auto"/>
        <w:ind w:left="993" w:hanging="284"/>
        <w:rPr>
          <w:color w:val="000000" w:themeColor="text1"/>
          <w:sz w:val="22"/>
          <w:szCs w:val="22"/>
        </w:rPr>
      </w:pPr>
      <w:r w:rsidRPr="005E3764">
        <w:rPr>
          <w:b/>
          <w:color w:val="000000" w:themeColor="text1"/>
          <w:sz w:val="22"/>
          <w:szCs w:val="22"/>
          <w:u w:val="single"/>
        </w:rPr>
        <w:t>posiada doświadczenie zawodowe</w:t>
      </w:r>
      <w:r w:rsidR="00607628" w:rsidRPr="005E3764">
        <w:rPr>
          <w:color w:val="000000" w:themeColor="text1"/>
          <w:sz w:val="22"/>
          <w:szCs w:val="22"/>
        </w:rPr>
        <w:t xml:space="preserve"> rozumiane jako należyte wykonanie w okresie ostatnich 5 lat przed upływem terminu składania ofert (a jeżeli okres prowadzenia działalności jest krótszy - w tym okresie): </w:t>
      </w:r>
    </w:p>
    <w:p w14:paraId="47839A02" w14:textId="1DC036F7" w:rsidR="00BB66E7" w:rsidRPr="00A90739" w:rsidRDefault="00BB66E7" w:rsidP="006A1449">
      <w:pPr>
        <w:spacing w:line="276" w:lineRule="auto"/>
        <w:ind w:left="993" w:firstLine="27"/>
        <w:rPr>
          <w:b/>
          <w:sz w:val="22"/>
          <w:szCs w:val="22"/>
        </w:rPr>
      </w:pPr>
      <w:r w:rsidRPr="005E3764">
        <w:rPr>
          <w:b/>
          <w:color w:val="000000" w:themeColor="text1"/>
          <w:sz w:val="22"/>
          <w:szCs w:val="22"/>
        </w:rPr>
        <w:t xml:space="preserve">-    </w:t>
      </w:r>
      <w:r w:rsidR="00607628" w:rsidRPr="005E3764">
        <w:rPr>
          <w:b/>
          <w:color w:val="000000" w:themeColor="text1"/>
          <w:sz w:val="22"/>
          <w:szCs w:val="22"/>
        </w:rPr>
        <w:t xml:space="preserve">co najmniej 1 </w:t>
      </w:r>
      <w:r w:rsidR="00ED70C9" w:rsidRPr="005E3764">
        <w:rPr>
          <w:b/>
          <w:color w:val="000000" w:themeColor="text1"/>
          <w:sz w:val="22"/>
          <w:szCs w:val="22"/>
        </w:rPr>
        <w:t>robot</w:t>
      </w:r>
      <w:r w:rsidR="009E549D" w:rsidRPr="005E3764">
        <w:rPr>
          <w:b/>
          <w:color w:val="000000" w:themeColor="text1"/>
          <w:sz w:val="22"/>
          <w:szCs w:val="22"/>
        </w:rPr>
        <w:t>ę</w:t>
      </w:r>
      <w:r w:rsidR="00ED70C9" w:rsidRPr="005E3764">
        <w:rPr>
          <w:b/>
          <w:color w:val="000000" w:themeColor="text1"/>
          <w:sz w:val="22"/>
          <w:szCs w:val="22"/>
        </w:rPr>
        <w:t xml:space="preserve"> budowlan</w:t>
      </w:r>
      <w:r w:rsidR="009E549D" w:rsidRPr="005E3764">
        <w:rPr>
          <w:b/>
          <w:color w:val="000000" w:themeColor="text1"/>
          <w:sz w:val="22"/>
          <w:szCs w:val="22"/>
        </w:rPr>
        <w:t>ą</w:t>
      </w:r>
      <w:r w:rsidR="00607628" w:rsidRPr="005E3764">
        <w:rPr>
          <w:b/>
          <w:color w:val="000000" w:themeColor="text1"/>
          <w:sz w:val="22"/>
          <w:szCs w:val="22"/>
        </w:rPr>
        <w:t xml:space="preserve"> polegając</w:t>
      </w:r>
      <w:r w:rsidR="009E549D" w:rsidRPr="005E3764">
        <w:rPr>
          <w:b/>
          <w:color w:val="000000" w:themeColor="text1"/>
          <w:sz w:val="22"/>
          <w:szCs w:val="22"/>
        </w:rPr>
        <w:t>ą</w:t>
      </w:r>
      <w:r w:rsidR="00607628" w:rsidRPr="005E3764">
        <w:rPr>
          <w:b/>
          <w:color w:val="000000" w:themeColor="text1"/>
          <w:sz w:val="22"/>
          <w:szCs w:val="22"/>
        </w:rPr>
        <w:t xml:space="preserve"> na budowie</w:t>
      </w:r>
      <w:r w:rsidR="00DF3609" w:rsidRPr="005E3764">
        <w:rPr>
          <w:b/>
          <w:color w:val="000000" w:themeColor="text1"/>
          <w:sz w:val="22"/>
          <w:szCs w:val="22"/>
        </w:rPr>
        <w:t xml:space="preserve">, rozbudowie lub </w:t>
      </w:r>
      <w:r w:rsidR="001D59E3" w:rsidRPr="005E3764">
        <w:rPr>
          <w:b/>
          <w:color w:val="000000" w:themeColor="text1"/>
          <w:sz w:val="22"/>
          <w:szCs w:val="22"/>
        </w:rPr>
        <w:t>przebudowie</w:t>
      </w:r>
      <w:r w:rsidR="00E63E82">
        <w:rPr>
          <w:b/>
          <w:color w:val="000000" w:themeColor="text1"/>
          <w:sz w:val="22"/>
          <w:szCs w:val="22"/>
        </w:rPr>
        <w:t xml:space="preserve"> </w:t>
      </w:r>
      <w:r w:rsidR="006A1449">
        <w:rPr>
          <w:b/>
          <w:color w:val="000000" w:themeColor="text1"/>
          <w:sz w:val="22"/>
          <w:szCs w:val="22"/>
        </w:rPr>
        <w:br/>
      </w:r>
      <w:r w:rsidR="00E63E82">
        <w:rPr>
          <w:b/>
          <w:color w:val="000000" w:themeColor="text1"/>
          <w:sz w:val="22"/>
          <w:szCs w:val="22"/>
        </w:rPr>
        <w:t xml:space="preserve">w </w:t>
      </w:r>
      <w:r w:rsidR="00E63E82" w:rsidRPr="00A90739">
        <w:rPr>
          <w:b/>
          <w:sz w:val="22"/>
          <w:szCs w:val="22"/>
        </w:rPr>
        <w:t>jednym zamówieniu publicznym w formule zapr</w:t>
      </w:r>
      <w:r w:rsidR="006A1449">
        <w:rPr>
          <w:b/>
          <w:sz w:val="22"/>
          <w:szCs w:val="22"/>
        </w:rPr>
        <w:t xml:space="preserve">ojektuj i wybuduj, co najmniej 2 </w:t>
      </w:r>
      <w:r w:rsidR="00E63E82" w:rsidRPr="00A90739">
        <w:rPr>
          <w:b/>
          <w:sz w:val="22"/>
          <w:szCs w:val="22"/>
        </w:rPr>
        <w:t xml:space="preserve">dróg </w:t>
      </w:r>
      <w:r w:rsidR="006A1449">
        <w:rPr>
          <w:b/>
          <w:sz w:val="22"/>
          <w:szCs w:val="22"/>
        </w:rPr>
        <w:br/>
      </w:r>
      <w:r w:rsidR="00E63E82" w:rsidRPr="00A90739">
        <w:rPr>
          <w:b/>
          <w:sz w:val="22"/>
          <w:szCs w:val="22"/>
        </w:rPr>
        <w:t xml:space="preserve">o </w:t>
      </w:r>
      <w:r w:rsidR="00F3036D">
        <w:rPr>
          <w:b/>
          <w:sz w:val="22"/>
          <w:szCs w:val="22"/>
        </w:rPr>
        <w:t xml:space="preserve">łącznej </w:t>
      </w:r>
      <w:r w:rsidR="00E63E82" w:rsidRPr="00A90739">
        <w:rPr>
          <w:b/>
          <w:sz w:val="22"/>
          <w:szCs w:val="22"/>
        </w:rPr>
        <w:t xml:space="preserve">wartości nie mniejszej niż </w:t>
      </w:r>
      <w:r w:rsidR="006A1449">
        <w:rPr>
          <w:b/>
          <w:sz w:val="22"/>
          <w:szCs w:val="22"/>
        </w:rPr>
        <w:t>2</w:t>
      </w:r>
      <w:r w:rsidR="00EF36FD" w:rsidRPr="00A90739">
        <w:rPr>
          <w:b/>
          <w:sz w:val="22"/>
          <w:szCs w:val="22"/>
        </w:rPr>
        <w:t>.000.000,00 zł</w:t>
      </w:r>
    </w:p>
    <w:p w14:paraId="7C9E0FE4" w14:textId="77777777" w:rsidR="000B102E" w:rsidRPr="00A90739" w:rsidRDefault="000B102E" w:rsidP="00ED70C9">
      <w:pPr>
        <w:pStyle w:val="Akapitzlist"/>
        <w:spacing w:line="276" w:lineRule="auto"/>
        <w:ind w:left="1276"/>
        <w:rPr>
          <w:sz w:val="22"/>
          <w:szCs w:val="22"/>
        </w:rPr>
      </w:pPr>
    </w:p>
    <w:p w14:paraId="56D491D1" w14:textId="77777777" w:rsidR="00ED70C9" w:rsidRPr="005E3764" w:rsidRDefault="00ED70C9" w:rsidP="00ED70C9">
      <w:pPr>
        <w:pStyle w:val="Akapitzlist"/>
        <w:spacing w:line="276" w:lineRule="auto"/>
        <w:ind w:left="1276"/>
        <w:rPr>
          <w:color w:val="000000" w:themeColor="text1"/>
          <w:sz w:val="22"/>
          <w:szCs w:val="22"/>
        </w:rPr>
      </w:pPr>
      <w:r w:rsidRPr="005E3764">
        <w:rPr>
          <w:color w:val="000000" w:themeColor="text1"/>
          <w:sz w:val="22"/>
          <w:szCs w:val="22"/>
        </w:rPr>
        <w:t>Przez 1 robotę budowlaną Zamawiający rozumie wykonan</w:t>
      </w:r>
      <w:bookmarkStart w:id="1" w:name="_GoBack"/>
      <w:bookmarkEnd w:id="1"/>
      <w:r w:rsidRPr="005E3764">
        <w:rPr>
          <w:color w:val="000000" w:themeColor="text1"/>
          <w:sz w:val="22"/>
          <w:szCs w:val="22"/>
        </w:rPr>
        <w:t>ie roboty w ramach jednej umowy.</w:t>
      </w:r>
    </w:p>
    <w:p w14:paraId="33EADFA9" w14:textId="77777777" w:rsidR="00ED70C9" w:rsidRPr="005E3764" w:rsidRDefault="00ED70C9" w:rsidP="00ED70C9">
      <w:pPr>
        <w:pStyle w:val="Akapitzlist"/>
        <w:spacing w:line="276" w:lineRule="auto"/>
        <w:ind w:left="1276"/>
        <w:rPr>
          <w:color w:val="000000" w:themeColor="text1"/>
          <w:sz w:val="22"/>
          <w:szCs w:val="22"/>
        </w:rPr>
      </w:pPr>
      <w:r w:rsidRPr="005E3764">
        <w:rPr>
          <w:color w:val="000000" w:themeColor="text1"/>
          <w:sz w:val="22"/>
          <w:szCs w:val="22"/>
        </w:rPr>
        <w:t>Przez roboty budowlane wykonane należy rozumieć:</w:t>
      </w:r>
    </w:p>
    <w:p w14:paraId="54931CFA" w14:textId="77777777" w:rsidR="00ED70C9" w:rsidRPr="005E3764" w:rsidRDefault="000B102E" w:rsidP="003E2673">
      <w:pPr>
        <w:pStyle w:val="Akapitzlist"/>
        <w:spacing w:line="276" w:lineRule="auto"/>
        <w:ind w:left="1560" w:hanging="284"/>
        <w:rPr>
          <w:color w:val="000000" w:themeColor="text1"/>
          <w:sz w:val="22"/>
          <w:szCs w:val="22"/>
        </w:rPr>
      </w:pPr>
      <w:r w:rsidRPr="005E3764">
        <w:rPr>
          <w:color w:val="000000" w:themeColor="text1"/>
          <w:sz w:val="22"/>
          <w:szCs w:val="22"/>
        </w:rPr>
        <w:t xml:space="preserve">1) </w:t>
      </w:r>
      <w:r w:rsidR="00ED70C9" w:rsidRPr="005E3764">
        <w:rPr>
          <w:color w:val="000000" w:themeColor="text1"/>
          <w:sz w:val="22"/>
          <w:szCs w:val="22"/>
        </w:rPr>
        <w:t>roboty budowlane rozpoczęte i zakończone w w/w okresie</w:t>
      </w:r>
    </w:p>
    <w:p w14:paraId="2ACB80B5" w14:textId="77777777" w:rsidR="00ED70C9" w:rsidRPr="005E3764" w:rsidRDefault="000B102E" w:rsidP="003E2673">
      <w:pPr>
        <w:pStyle w:val="Akapitzlist"/>
        <w:spacing w:line="276" w:lineRule="auto"/>
        <w:ind w:left="1560" w:hanging="284"/>
        <w:rPr>
          <w:color w:val="000000" w:themeColor="text1"/>
          <w:sz w:val="22"/>
          <w:szCs w:val="22"/>
        </w:rPr>
      </w:pPr>
      <w:r w:rsidRPr="005E3764">
        <w:rPr>
          <w:color w:val="000000" w:themeColor="text1"/>
          <w:sz w:val="22"/>
          <w:szCs w:val="22"/>
        </w:rPr>
        <w:t xml:space="preserve">2) </w:t>
      </w:r>
      <w:r w:rsidR="00ED70C9" w:rsidRPr="005E3764">
        <w:rPr>
          <w:color w:val="000000" w:themeColor="text1"/>
          <w:sz w:val="22"/>
          <w:szCs w:val="22"/>
        </w:rPr>
        <w:t>roboty budowlane zakończone w w/w okresie, których rozpoczęcie mogło nastąpić wcześniej niż w w/w okresie.</w:t>
      </w:r>
    </w:p>
    <w:p w14:paraId="5C156A15" w14:textId="72095F65" w:rsidR="00780AE9" w:rsidRPr="005E3764" w:rsidRDefault="00780AE9" w:rsidP="00ED70C9">
      <w:pPr>
        <w:pStyle w:val="Akapitzlist"/>
        <w:spacing w:line="276" w:lineRule="auto"/>
        <w:ind w:left="1276"/>
        <w:rPr>
          <w:color w:val="000000" w:themeColor="text1"/>
          <w:sz w:val="22"/>
          <w:szCs w:val="22"/>
        </w:rPr>
      </w:pPr>
      <w:r w:rsidRPr="005E3764">
        <w:rPr>
          <w:color w:val="000000" w:themeColor="text1"/>
          <w:sz w:val="22"/>
          <w:szCs w:val="22"/>
        </w:rPr>
        <w:t xml:space="preserve">Jeżeli Wykonawca powołuje się na doświadczenie w realizacji robót budowlanych wspólnie </w:t>
      </w:r>
      <w:r w:rsidR="006A1449">
        <w:rPr>
          <w:color w:val="000000" w:themeColor="text1"/>
          <w:sz w:val="22"/>
          <w:szCs w:val="22"/>
        </w:rPr>
        <w:br/>
      </w:r>
      <w:r w:rsidRPr="005E3764">
        <w:rPr>
          <w:color w:val="000000" w:themeColor="text1"/>
          <w:sz w:val="22"/>
          <w:szCs w:val="22"/>
        </w:rPr>
        <w:t xml:space="preserve">z innymi wykonawcami powyższy wykaz musi dotyczyć robót budowlanych, w których wykonaniu ten wykonawca bezpośrednio uczestniczył. </w:t>
      </w:r>
    </w:p>
    <w:p w14:paraId="3C9388A9" w14:textId="77777777" w:rsidR="00F44E07" w:rsidRPr="005E3764" w:rsidRDefault="00A7617D" w:rsidP="006536CD">
      <w:pPr>
        <w:pStyle w:val="Akapitzlist"/>
        <w:keepNext/>
        <w:numPr>
          <w:ilvl w:val="0"/>
          <w:numId w:val="66"/>
        </w:numPr>
        <w:spacing w:before="240" w:line="276" w:lineRule="auto"/>
        <w:ind w:left="425" w:hanging="425"/>
        <w:rPr>
          <w:b/>
          <w:color w:val="000000" w:themeColor="text1"/>
          <w:sz w:val="22"/>
          <w:szCs w:val="22"/>
          <w:u w:val="single"/>
        </w:rPr>
      </w:pPr>
      <w:r w:rsidRPr="005E3764">
        <w:rPr>
          <w:b/>
          <w:color w:val="000000" w:themeColor="text1"/>
          <w:sz w:val="22"/>
          <w:szCs w:val="22"/>
          <w:u w:val="single"/>
        </w:rPr>
        <w:lastRenderedPageBreak/>
        <w:t>Z</w:t>
      </w:r>
      <w:r w:rsidR="00F44E07" w:rsidRPr="005E3764">
        <w:rPr>
          <w:b/>
          <w:color w:val="000000" w:themeColor="text1"/>
          <w:sz w:val="22"/>
          <w:szCs w:val="22"/>
          <w:u w:val="single"/>
        </w:rPr>
        <w:t>asob</w:t>
      </w:r>
      <w:r w:rsidRPr="005E3764">
        <w:rPr>
          <w:b/>
          <w:color w:val="000000" w:themeColor="text1"/>
          <w:sz w:val="22"/>
          <w:szCs w:val="22"/>
          <w:u w:val="single"/>
        </w:rPr>
        <w:t>y</w:t>
      </w:r>
      <w:r w:rsidR="00F44E07" w:rsidRPr="005E3764">
        <w:rPr>
          <w:b/>
          <w:color w:val="000000" w:themeColor="text1"/>
          <w:sz w:val="22"/>
          <w:szCs w:val="22"/>
          <w:u w:val="single"/>
        </w:rPr>
        <w:t xml:space="preserve"> innych podmiotów</w:t>
      </w:r>
      <w:r w:rsidR="00876374" w:rsidRPr="005E3764">
        <w:rPr>
          <w:b/>
          <w:color w:val="000000" w:themeColor="text1"/>
          <w:sz w:val="22"/>
          <w:szCs w:val="22"/>
          <w:u w:val="single"/>
        </w:rPr>
        <w:t>:</w:t>
      </w:r>
    </w:p>
    <w:p w14:paraId="02EE9DDB" w14:textId="77777777" w:rsidR="00876374" w:rsidRPr="005E3764" w:rsidRDefault="00876374" w:rsidP="006536CD">
      <w:pPr>
        <w:pStyle w:val="Akapitzlist"/>
        <w:numPr>
          <w:ilvl w:val="0"/>
          <w:numId w:val="71"/>
        </w:numPr>
        <w:spacing w:line="276" w:lineRule="auto"/>
        <w:ind w:left="709" w:hanging="283"/>
        <w:rPr>
          <w:color w:val="000000" w:themeColor="text1"/>
          <w:sz w:val="22"/>
          <w:szCs w:val="22"/>
        </w:rPr>
      </w:pPr>
      <w:r w:rsidRPr="005E3764">
        <w:rPr>
          <w:color w:val="000000" w:themeColor="text1"/>
          <w:sz w:val="22"/>
          <w:szCs w:val="22"/>
        </w:rPr>
        <w:t xml:space="preserve">Wykonawca może w celu potwierdzenia spełnienia warunków udziału w postępowaniu polegać na zdolnościach technicznych lub zawodowych lub sytuacji finansowej lub ekonomicznej podmiotów trzecich, na zasadach określonych w </w:t>
      </w:r>
      <w:r w:rsidRPr="005E3764">
        <w:rPr>
          <w:color w:val="000000" w:themeColor="text1"/>
          <w:sz w:val="22"/>
          <w:szCs w:val="22"/>
          <w:u w:val="single"/>
        </w:rPr>
        <w:t>art. 118–123 ustawy Pzp.</w:t>
      </w:r>
    </w:p>
    <w:p w14:paraId="172A8199" w14:textId="77777777" w:rsidR="00876374" w:rsidRPr="005E3764" w:rsidRDefault="00876374" w:rsidP="006536CD">
      <w:pPr>
        <w:pStyle w:val="Akapitzlist"/>
        <w:numPr>
          <w:ilvl w:val="0"/>
          <w:numId w:val="71"/>
        </w:numPr>
        <w:spacing w:line="276" w:lineRule="auto"/>
        <w:ind w:left="709" w:hanging="283"/>
        <w:rPr>
          <w:color w:val="000000" w:themeColor="text1"/>
          <w:sz w:val="22"/>
          <w:szCs w:val="22"/>
        </w:rPr>
      </w:pPr>
      <w:r w:rsidRPr="005E3764">
        <w:rPr>
          <w:color w:val="000000" w:themeColor="text1"/>
          <w:sz w:val="22"/>
          <w:szCs w:val="22"/>
        </w:rPr>
        <w:t>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w:t>
      </w:r>
      <w:r w:rsidR="0058271D" w:rsidRPr="005E3764">
        <w:rPr>
          <w:color w:val="000000" w:themeColor="text1"/>
          <w:sz w:val="22"/>
          <w:szCs w:val="22"/>
        </w:rPr>
        <w:t>.</w:t>
      </w:r>
    </w:p>
    <w:p w14:paraId="54BA9669" w14:textId="77777777" w:rsidR="0058271D" w:rsidRPr="005E3764" w:rsidRDefault="0058271D" w:rsidP="006536CD">
      <w:pPr>
        <w:pStyle w:val="Akapitzlist"/>
        <w:numPr>
          <w:ilvl w:val="0"/>
          <w:numId w:val="71"/>
        </w:numPr>
        <w:spacing w:line="276" w:lineRule="auto"/>
        <w:ind w:left="709" w:hanging="283"/>
        <w:rPr>
          <w:color w:val="000000" w:themeColor="text1"/>
          <w:sz w:val="22"/>
          <w:szCs w:val="22"/>
        </w:rPr>
      </w:pPr>
      <w:r w:rsidRPr="005E3764">
        <w:rPr>
          <w:color w:val="000000" w:themeColor="text1"/>
          <w:sz w:val="22"/>
          <w:szCs w:val="22"/>
        </w:rPr>
        <w:t>Wykonawca, który polega na zdolnościach lub sytuacji podmiotów udostępniających zasoby, zobowiązany jest:</w:t>
      </w:r>
    </w:p>
    <w:p w14:paraId="15292419" w14:textId="77777777" w:rsidR="0058271D" w:rsidRPr="005E3764" w:rsidRDefault="0058271D" w:rsidP="006536CD">
      <w:pPr>
        <w:pStyle w:val="Akapitzlist"/>
        <w:numPr>
          <w:ilvl w:val="0"/>
          <w:numId w:val="72"/>
        </w:numPr>
        <w:spacing w:line="276" w:lineRule="auto"/>
        <w:ind w:left="993" w:hanging="284"/>
        <w:rPr>
          <w:color w:val="000000" w:themeColor="text1"/>
          <w:sz w:val="22"/>
          <w:szCs w:val="22"/>
        </w:rPr>
      </w:pPr>
      <w:r w:rsidRPr="005E3764">
        <w:rPr>
          <w:color w:val="000000" w:themeColor="text1"/>
          <w:sz w:val="22"/>
          <w:szCs w:val="22"/>
          <w:u w:val="single"/>
        </w:rPr>
        <w:t>złożyć wraz z ofertą</w:t>
      </w:r>
      <w:r w:rsidRPr="005E3764">
        <w:rPr>
          <w:color w:val="000000" w:themeColor="text1"/>
          <w:sz w:val="22"/>
          <w:szCs w:val="22"/>
        </w:rPr>
        <w:t xml:space="preserve"> </w:t>
      </w:r>
      <w:r w:rsidR="00784CD5" w:rsidRPr="005E3764">
        <w:rPr>
          <w:color w:val="000000" w:themeColor="text1"/>
          <w:sz w:val="22"/>
          <w:szCs w:val="22"/>
        </w:rPr>
        <w:t>z</w:t>
      </w:r>
      <w:r w:rsidR="00784CD5" w:rsidRPr="005E3764">
        <w:rPr>
          <w:bCs/>
          <w:iCs/>
          <w:color w:val="000000" w:themeColor="text1"/>
          <w:sz w:val="22"/>
          <w:szCs w:val="22"/>
        </w:rPr>
        <w:t>obowiązanie podmiotu udostępniającego zasoby do oddania Wykonawcy do dyspozycji niezbędnych zasobów na potrzeby realizacji zamówienia</w:t>
      </w:r>
      <w:r w:rsidRPr="005E3764">
        <w:rPr>
          <w:color w:val="000000" w:themeColor="text1"/>
          <w:sz w:val="22"/>
          <w:szCs w:val="22"/>
        </w:rPr>
        <w:t xml:space="preserve"> lub inny podmiotowy środek dowodowy potwierdzający, że Wykonawca realizując zamówienie, będzie dysponował niezbędnymi zasobami tych podmiotów. Zobowiązanie podmiotu udostępniającego zasoby lub inny podmiotowy środek dowodowy, musi potwierdzać, że stosunek łączący Wykonawcę z podmiotami udostępniającymi zasoby gwarantuje rzeczywisty dostęp do tych zasobów oraz określać w szczególności:</w:t>
      </w:r>
    </w:p>
    <w:p w14:paraId="665A8069" w14:textId="77777777" w:rsidR="0058271D" w:rsidRPr="005E3764" w:rsidRDefault="0058271D" w:rsidP="006536CD">
      <w:pPr>
        <w:pStyle w:val="Akapitzlist"/>
        <w:numPr>
          <w:ilvl w:val="0"/>
          <w:numId w:val="69"/>
        </w:numPr>
        <w:spacing w:line="276" w:lineRule="auto"/>
        <w:ind w:left="1276" w:hanging="283"/>
        <w:rPr>
          <w:color w:val="000000" w:themeColor="text1"/>
          <w:sz w:val="22"/>
          <w:szCs w:val="22"/>
        </w:rPr>
      </w:pPr>
      <w:r w:rsidRPr="005E3764">
        <w:rPr>
          <w:color w:val="000000" w:themeColor="text1"/>
          <w:sz w:val="22"/>
          <w:szCs w:val="22"/>
        </w:rPr>
        <w:t>zakres dostępnych Wykonawcy zasobów podmiotu udostępniającego zasoby,</w:t>
      </w:r>
    </w:p>
    <w:p w14:paraId="38FD383A" w14:textId="77777777" w:rsidR="0058271D" w:rsidRPr="005E3764" w:rsidRDefault="0058271D" w:rsidP="006536CD">
      <w:pPr>
        <w:pStyle w:val="Akapitzlist"/>
        <w:numPr>
          <w:ilvl w:val="0"/>
          <w:numId w:val="69"/>
        </w:numPr>
        <w:spacing w:line="276" w:lineRule="auto"/>
        <w:ind w:left="1276" w:hanging="283"/>
        <w:rPr>
          <w:color w:val="000000" w:themeColor="text1"/>
          <w:sz w:val="22"/>
          <w:szCs w:val="22"/>
        </w:rPr>
      </w:pPr>
      <w:r w:rsidRPr="005E3764">
        <w:rPr>
          <w:color w:val="000000" w:themeColor="text1"/>
          <w:sz w:val="22"/>
          <w:szCs w:val="22"/>
        </w:rPr>
        <w:t>sposób i okres udostępnienia Wykonawcy i wykorzystania przez niego zasobów podmiotu udostępniającego te zasoby przy wykonywaniu zamówienia,</w:t>
      </w:r>
    </w:p>
    <w:p w14:paraId="6562DB1D" w14:textId="77777777" w:rsidR="0058271D" w:rsidRPr="005E3764" w:rsidRDefault="008B54DD" w:rsidP="006536CD">
      <w:pPr>
        <w:pStyle w:val="Akapitzlist"/>
        <w:numPr>
          <w:ilvl w:val="0"/>
          <w:numId w:val="69"/>
        </w:numPr>
        <w:spacing w:line="276" w:lineRule="auto"/>
        <w:ind w:left="1276" w:hanging="283"/>
        <w:rPr>
          <w:color w:val="000000" w:themeColor="text1"/>
          <w:sz w:val="22"/>
          <w:szCs w:val="22"/>
        </w:rPr>
      </w:pPr>
      <w:r w:rsidRPr="005E3764">
        <w:rPr>
          <w:color w:val="000000" w:themeColor="text1"/>
          <w:sz w:val="22"/>
          <w:szCs w:val="22"/>
        </w:rPr>
        <w:t>czy i w jakim zakresie podmiot udostępniający zasoby, na zdolnościach którego Wykonawca polega w odniesieniu do warunków udziału w postępowaniu dotyczących wykształcenia, kwalifikacji zawodowych lub doświadczenia, zrealizuje roboty budowlane lub usługi, któ</w:t>
      </w:r>
      <w:r w:rsidR="00552F3D" w:rsidRPr="005E3764">
        <w:rPr>
          <w:color w:val="000000" w:themeColor="text1"/>
          <w:sz w:val="22"/>
          <w:szCs w:val="22"/>
        </w:rPr>
        <w:t>rych wskazane zdolności dotyczą;</w:t>
      </w:r>
    </w:p>
    <w:p w14:paraId="1C7CE3C5" w14:textId="77777777" w:rsidR="0058271D" w:rsidRPr="005E3764" w:rsidRDefault="008B54DD" w:rsidP="006536CD">
      <w:pPr>
        <w:pStyle w:val="Akapitzlist"/>
        <w:numPr>
          <w:ilvl w:val="0"/>
          <w:numId w:val="72"/>
        </w:numPr>
        <w:spacing w:line="276" w:lineRule="auto"/>
        <w:ind w:left="993" w:hanging="284"/>
        <w:rPr>
          <w:color w:val="000000" w:themeColor="text1"/>
          <w:sz w:val="22"/>
          <w:szCs w:val="22"/>
        </w:rPr>
      </w:pPr>
      <w:r w:rsidRPr="005E3764">
        <w:rPr>
          <w:color w:val="000000" w:themeColor="text1"/>
          <w:sz w:val="22"/>
          <w:szCs w:val="22"/>
          <w:u w:val="single"/>
        </w:rPr>
        <w:t>złożyć wraz z ofertą</w:t>
      </w:r>
      <w:r w:rsidRPr="005E3764">
        <w:rPr>
          <w:color w:val="000000" w:themeColor="text1"/>
          <w:sz w:val="22"/>
          <w:szCs w:val="22"/>
        </w:rPr>
        <w:t xml:space="preserve"> </w:t>
      </w:r>
      <w:r w:rsidR="00784CD5" w:rsidRPr="005E3764">
        <w:rPr>
          <w:color w:val="000000" w:themeColor="text1"/>
          <w:sz w:val="22"/>
          <w:szCs w:val="22"/>
        </w:rPr>
        <w:t>o</w:t>
      </w:r>
      <w:r w:rsidRPr="005E3764">
        <w:rPr>
          <w:color w:val="000000" w:themeColor="text1"/>
          <w:sz w:val="22"/>
          <w:szCs w:val="22"/>
        </w:rPr>
        <w:t>świadczenie o niepodleganiu wykluczeniu oraz spełnianiu warunków podmiotu udostępniającego zasoby, potwierdzające brak podstaw wykluczenia tego podmiotu oraz odpowiednio spełnianie warunków udział</w:t>
      </w:r>
      <w:r w:rsidR="00784CD5" w:rsidRPr="005E3764">
        <w:rPr>
          <w:color w:val="000000" w:themeColor="text1"/>
          <w:sz w:val="22"/>
          <w:szCs w:val="22"/>
        </w:rPr>
        <w:t>u w postępowaniu, w zakresie, w </w:t>
      </w:r>
      <w:r w:rsidRPr="005E3764">
        <w:rPr>
          <w:color w:val="000000" w:themeColor="text1"/>
          <w:sz w:val="22"/>
          <w:szCs w:val="22"/>
        </w:rPr>
        <w:t>jakim Wykona</w:t>
      </w:r>
      <w:r w:rsidR="00552F3D" w:rsidRPr="005E3764">
        <w:rPr>
          <w:color w:val="000000" w:themeColor="text1"/>
          <w:sz w:val="22"/>
          <w:szCs w:val="22"/>
        </w:rPr>
        <w:t>wca powołuje się na jego zasoby;</w:t>
      </w:r>
    </w:p>
    <w:p w14:paraId="7E3AB62F" w14:textId="77777777" w:rsidR="00552F3D" w:rsidRPr="005E3764" w:rsidRDefault="00552F3D" w:rsidP="00552F3D">
      <w:pPr>
        <w:spacing w:line="276" w:lineRule="auto"/>
        <w:ind w:left="709"/>
        <w:rPr>
          <w:color w:val="000000" w:themeColor="text1"/>
          <w:sz w:val="22"/>
          <w:szCs w:val="22"/>
        </w:rPr>
      </w:pPr>
      <w:r w:rsidRPr="005E3764">
        <w:rPr>
          <w:color w:val="000000" w:themeColor="text1"/>
          <w:sz w:val="22"/>
          <w:szCs w:val="22"/>
        </w:rPr>
        <w:t xml:space="preserve">- wg </w:t>
      </w:r>
      <w:r w:rsidRPr="005E3764">
        <w:rPr>
          <w:b/>
          <w:color w:val="000000" w:themeColor="text1"/>
          <w:sz w:val="22"/>
          <w:szCs w:val="22"/>
        </w:rPr>
        <w:t>Załącznika nr 3 do SWZ</w:t>
      </w:r>
      <w:r w:rsidR="00784CD5" w:rsidRPr="005E3764">
        <w:rPr>
          <w:b/>
          <w:color w:val="000000" w:themeColor="text1"/>
          <w:sz w:val="22"/>
          <w:szCs w:val="22"/>
        </w:rPr>
        <w:t>.</w:t>
      </w:r>
    </w:p>
    <w:p w14:paraId="2D6C1D11" w14:textId="77777777" w:rsidR="001C159D" w:rsidRPr="005E3764" w:rsidRDefault="001C159D" w:rsidP="006536CD">
      <w:pPr>
        <w:pStyle w:val="Akapitzlist"/>
        <w:numPr>
          <w:ilvl w:val="0"/>
          <w:numId w:val="71"/>
        </w:numPr>
        <w:spacing w:line="276" w:lineRule="auto"/>
        <w:ind w:left="709" w:hanging="283"/>
        <w:rPr>
          <w:color w:val="000000" w:themeColor="text1"/>
          <w:sz w:val="22"/>
          <w:szCs w:val="22"/>
        </w:rPr>
      </w:pPr>
      <w:r w:rsidRPr="005E3764">
        <w:rPr>
          <w:color w:val="000000" w:themeColor="text1"/>
          <w:sz w:val="22"/>
          <w:szCs w:val="22"/>
        </w:rPr>
        <w:t>Zobowiązanie  podmiotu udostępniającego zasoby lub inny dokument musi być podpisane przez osobę/y uprawnioną/e do reprezentacji podmiotu udostepniającego zasoby.</w:t>
      </w:r>
    </w:p>
    <w:p w14:paraId="27A3CF8C" w14:textId="77777777" w:rsidR="0058271D" w:rsidRPr="005E3764" w:rsidRDefault="008B54DD" w:rsidP="006536CD">
      <w:pPr>
        <w:pStyle w:val="Akapitzlist"/>
        <w:numPr>
          <w:ilvl w:val="0"/>
          <w:numId w:val="71"/>
        </w:numPr>
        <w:spacing w:line="276" w:lineRule="auto"/>
        <w:ind w:left="709" w:hanging="283"/>
        <w:rPr>
          <w:color w:val="000000" w:themeColor="text1"/>
          <w:sz w:val="22"/>
          <w:szCs w:val="22"/>
        </w:rPr>
      </w:pPr>
      <w:r w:rsidRPr="005E3764">
        <w:rPr>
          <w:color w:val="000000" w:themeColor="text1"/>
          <w:sz w:val="22"/>
          <w:szCs w:val="22"/>
        </w:rPr>
        <w:t>Zamawiający oceni, czy udostępniane Wykonawcy przez podmioty udostępniające zasoby zdolności techniczne lub zawodowe lub ich sytuacja finansowa lub ekonomiczna, pozwalają na wykazanie przez Wykonawcę spełniania warunków udziału w postępowaniu, a także zbada, czy nie zachodzą wobec tych podmiotów podstawy wykluczenia, które zostały przewidziane względem Wykonawcy</w:t>
      </w:r>
      <w:r w:rsidR="00A7617D" w:rsidRPr="005E3764">
        <w:rPr>
          <w:color w:val="000000" w:themeColor="text1"/>
          <w:sz w:val="22"/>
          <w:szCs w:val="22"/>
        </w:rPr>
        <w:t xml:space="preserve"> w SWZ.</w:t>
      </w:r>
    </w:p>
    <w:p w14:paraId="525DF471" w14:textId="77777777" w:rsidR="00A7617D" w:rsidRPr="005E3764" w:rsidRDefault="00A7617D" w:rsidP="006536CD">
      <w:pPr>
        <w:pStyle w:val="Akapitzlist"/>
        <w:numPr>
          <w:ilvl w:val="0"/>
          <w:numId w:val="71"/>
        </w:numPr>
        <w:spacing w:line="276" w:lineRule="auto"/>
        <w:ind w:left="709" w:hanging="283"/>
        <w:rPr>
          <w:color w:val="000000" w:themeColor="text1"/>
          <w:sz w:val="22"/>
          <w:szCs w:val="22"/>
        </w:rPr>
      </w:pPr>
      <w:r w:rsidRPr="005E3764">
        <w:rPr>
          <w:color w:val="000000" w:themeColor="text1"/>
          <w:sz w:val="22"/>
          <w:szCs w:val="22"/>
        </w:rPr>
        <w:t>Jeżeli zdolności techniczne lub zawodowe, sytuacja ekonomiczna lub finansowa podmiotu udostępniającego zasoby nie potwierdzą spełniania przez Wykonawcę warunków udziału w postępowaniu lub zajdą wobec tego podmiotu podstawy wykluczenia, Zamawiający zażąda, aby Wykonawca w terminie określonym przez Zamawiającego zastąpił ten podmiot innym podmiotem lub podmiotami albo wykazał, że samodzielnie spełnia warunki udziału w postępowaniu.</w:t>
      </w:r>
    </w:p>
    <w:p w14:paraId="797770EF" w14:textId="77777777" w:rsidR="00A7617D" w:rsidRPr="005E3764" w:rsidRDefault="00A7617D" w:rsidP="006536CD">
      <w:pPr>
        <w:pStyle w:val="Akapitzlist"/>
        <w:numPr>
          <w:ilvl w:val="0"/>
          <w:numId w:val="71"/>
        </w:numPr>
        <w:spacing w:line="276" w:lineRule="auto"/>
        <w:ind w:left="709" w:hanging="283"/>
        <w:rPr>
          <w:color w:val="000000" w:themeColor="text1"/>
          <w:sz w:val="22"/>
          <w:szCs w:val="22"/>
        </w:rPr>
      </w:pPr>
      <w:r w:rsidRPr="005E3764">
        <w:rPr>
          <w:color w:val="000000" w:themeColor="text1"/>
          <w:sz w:val="22"/>
          <w:szCs w:val="22"/>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76347183" w14:textId="77777777" w:rsidR="001C159D" w:rsidRPr="00A15914" w:rsidRDefault="001055CF" w:rsidP="006536CD">
      <w:pPr>
        <w:pStyle w:val="Akapitzlist"/>
        <w:numPr>
          <w:ilvl w:val="0"/>
          <w:numId w:val="66"/>
        </w:numPr>
        <w:spacing w:before="240" w:line="276" w:lineRule="auto"/>
        <w:ind w:left="426" w:hanging="426"/>
        <w:rPr>
          <w:b/>
          <w:color w:val="000000" w:themeColor="text1"/>
          <w:sz w:val="22"/>
          <w:szCs w:val="22"/>
        </w:rPr>
      </w:pPr>
      <w:r w:rsidRPr="00A15914">
        <w:rPr>
          <w:b/>
          <w:color w:val="000000" w:themeColor="text1"/>
          <w:sz w:val="22"/>
          <w:szCs w:val="22"/>
        </w:rPr>
        <w:t>Podwykonaw</w:t>
      </w:r>
      <w:r w:rsidR="001C159D" w:rsidRPr="00A15914">
        <w:rPr>
          <w:b/>
          <w:color w:val="000000" w:themeColor="text1"/>
          <w:sz w:val="22"/>
          <w:szCs w:val="22"/>
        </w:rPr>
        <w:t>cy</w:t>
      </w:r>
    </w:p>
    <w:p w14:paraId="54F3B5FC" w14:textId="75FA0D49" w:rsidR="001C159D" w:rsidRPr="004E61D0" w:rsidRDefault="004E61D0" w:rsidP="004E61D0">
      <w:pPr>
        <w:spacing w:line="276" w:lineRule="auto"/>
        <w:ind w:left="360"/>
        <w:rPr>
          <w:color w:val="000000" w:themeColor="text1"/>
          <w:sz w:val="22"/>
          <w:szCs w:val="22"/>
        </w:rPr>
      </w:pPr>
      <w:r>
        <w:rPr>
          <w:color w:val="000000" w:themeColor="text1"/>
          <w:sz w:val="22"/>
          <w:szCs w:val="22"/>
        </w:rPr>
        <w:t xml:space="preserve">1) </w:t>
      </w:r>
      <w:r w:rsidR="00D711CD" w:rsidRPr="004E61D0">
        <w:rPr>
          <w:color w:val="000000" w:themeColor="text1"/>
          <w:sz w:val="22"/>
          <w:szCs w:val="22"/>
        </w:rPr>
        <w:t>Wykonawca może powierzyć wykonanie części zamówienia podwykonawcy.</w:t>
      </w:r>
    </w:p>
    <w:p w14:paraId="24996714" w14:textId="437896A3" w:rsidR="00D711CD" w:rsidRPr="004E61D0" w:rsidRDefault="004E61D0" w:rsidP="004E61D0">
      <w:pPr>
        <w:spacing w:line="276" w:lineRule="auto"/>
        <w:rPr>
          <w:color w:val="000000" w:themeColor="text1"/>
          <w:sz w:val="22"/>
          <w:szCs w:val="22"/>
        </w:rPr>
      </w:pPr>
      <w:r>
        <w:rPr>
          <w:color w:val="000000" w:themeColor="text1"/>
          <w:sz w:val="22"/>
          <w:szCs w:val="22"/>
        </w:rPr>
        <w:t xml:space="preserve">      2)</w:t>
      </w:r>
      <w:r w:rsidR="00D711CD" w:rsidRPr="004E61D0">
        <w:rPr>
          <w:color w:val="000000" w:themeColor="text1"/>
          <w:sz w:val="22"/>
          <w:szCs w:val="22"/>
        </w:rPr>
        <w:t>Zamawiający żąda wskazania przez wykonawcę w ofercie części zamówienia, których wykonanie zamierza powierzyć podwykonawcom oraz podania nazw ewentualnych podwykonawców, jeżeli są już znani.</w:t>
      </w:r>
    </w:p>
    <w:p w14:paraId="2C143EA3" w14:textId="303165F9" w:rsidR="00D711CD" w:rsidRPr="004E61D0" w:rsidRDefault="004E61D0" w:rsidP="004E61D0">
      <w:pPr>
        <w:spacing w:line="276" w:lineRule="auto"/>
        <w:rPr>
          <w:color w:val="000000" w:themeColor="text1"/>
          <w:sz w:val="22"/>
          <w:szCs w:val="22"/>
        </w:rPr>
      </w:pPr>
      <w:r>
        <w:rPr>
          <w:color w:val="000000" w:themeColor="text1"/>
          <w:sz w:val="22"/>
          <w:szCs w:val="22"/>
        </w:rPr>
        <w:t xml:space="preserve">       3)</w:t>
      </w:r>
      <w:r w:rsidR="00D711CD" w:rsidRPr="004E61D0">
        <w:rPr>
          <w:color w:val="000000" w:themeColor="text1"/>
          <w:sz w:val="22"/>
          <w:szCs w:val="22"/>
        </w:rPr>
        <w:t>Zamawiający nie wymaga od podwykonawców na zasobach których Wykonawca nie polega w celu wykazania spełnienia warunków złożenia podmiotowych środków dowodowych na potwierdzenie braku podstaw do wykluczenia.</w:t>
      </w:r>
    </w:p>
    <w:p w14:paraId="1FB3BAEC" w14:textId="77777777" w:rsidR="001C159D" w:rsidRPr="00A15914" w:rsidRDefault="001C159D" w:rsidP="006536CD">
      <w:pPr>
        <w:pStyle w:val="Akapitzlist"/>
        <w:numPr>
          <w:ilvl w:val="0"/>
          <w:numId w:val="66"/>
        </w:numPr>
        <w:spacing w:before="240" w:line="276" w:lineRule="auto"/>
        <w:ind w:left="426" w:hanging="426"/>
        <w:rPr>
          <w:b/>
          <w:color w:val="000000" w:themeColor="text1"/>
          <w:sz w:val="22"/>
          <w:szCs w:val="22"/>
        </w:rPr>
      </w:pPr>
      <w:r w:rsidRPr="00A15914">
        <w:rPr>
          <w:b/>
          <w:bCs/>
          <w:color w:val="000000" w:themeColor="text1"/>
          <w:sz w:val="22"/>
          <w:szCs w:val="22"/>
        </w:rPr>
        <w:lastRenderedPageBreak/>
        <w:t>Wykonawcy wspólnie ubiegający się o udzielenie zamówienia</w:t>
      </w:r>
    </w:p>
    <w:p w14:paraId="4D16C30E" w14:textId="77777777" w:rsidR="00093BDB" w:rsidRPr="00A15914" w:rsidRDefault="00093BDB" w:rsidP="00EE1562">
      <w:pPr>
        <w:pStyle w:val="Akapitzlist"/>
        <w:numPr>
          <w:ilvl w:val="1"/>
          <w:numId w:val="2"/>
        </w:numPr>
        <w:spacing w:line="276" w:lineRule="auto"/>
        <w:ind w:left="709" w:hanging="283"/>
        <w:rPr>
          <w:color w:val="000000" w:themeColor="text1"/>
          <w:sz w:val="22"/>
          <w:szCs w:val="22"/>
        </w:rPr>
      </w:pPr>
      <w:r w:rsidRPr="00A15914">
        <w:rPr>
          <w:color w:val="000000" w:themeColor="text1"/>
          <w:sz w:val="22"/>
          <w:szCs w:val="22"/>
        </w:rPr>
        <w:t>Wykonawcy mogą wspólnie ubiegać się o udzielenie zamówienia.</w:t>
      </w:r>
    </w:p>
    <w:p w14:paraId="7D45C952" w14:textId="77777777" w:rsidR="00093BDB" w:rsidRPr="00A15914" w:rsidRDefault="00093BDB" w:rsidP="00EE1562">
      <w:pPr>
        <w:pStyle w:val="Akapitzlist"/>
        <w:numPr>
          <w:ilvl w:val="1"/>
          <w:numId w:val="2"/>
        </w:numPr>
        <w:spacing w:line="276" w:lineRule="auto"/>
        <w:ind w:left="709" w:hanging="283"/>
        <w:rPr>
          <w:color w:val="000000" w:themeColor="text1"/>
          <w:sz w:val="22"/>
          <w:szCs w:val="22"/>
        </w:rPr>
      </w:pPr>
      <w:r w:rsidRPr="00A15914">
        <w:rPr>
          <w:color w:val="000000" w:themeColor="text1"/>
          <w:sz w:val="22"/>
          <w:szCs w:val="22"/>
        </w:rPr>
        <w:t>W takim przypadku Wykonawcy ustanawiają pełnomocnika do reprezentowania ich w postępowaniu o udzielenie zamówienia albo reprezentowania w postępowaniu i zawarcia umowy w sprawie zamówienia publicznego.</w:t>
      </w:r>
    </w:p>
    <w:p w14:paraId="79495BCD" w14:textId="77777777" w:rsidR="00093BDB" w:rsidRPr="00A15914" w:rsidRDefault="00093BDB" w:rsidP="00EE1562">
      <w:pPr>
        <w:pStyle w:val="Akapitzlist"/>
        <w:numPr>
          <w:ilvl w:val="1"/>
          <w:numId w:val="2"/>
        </w:numPr>
        <w:spacing w:line="276" w:lineRule="auto"/>
        <w:ind w:left="709" w:hanging="283"/>
        <w:rPr>
          <w:color w:val="000000" w:themeColor="text1"/>
          <w:sz w:val="22"/>
          <w:szCs w:val="22"/>
        </w:rPr>
      </w:pPr>
      <w:r w:rsidRPr="00A15914">
        <w:rPr>
          <w:color w:val="000000" w:themeColor="text1"/>
          <w:sz w:val="22"/>
          <w:szCs w:val="22"/>
        </w:rPr>
        <w:t xml:space="preserve">Wszelka korespondencja będzie prowadzona </w:t>
      </w:r>
      <w:r w:rsidRPr="00A15914">
        <w:rPr>
          <w:b/>
          <w:color w:val="000000" w:themeColor="text1"/>
          <w:sz w:val="22"/>
          <w:szCs w:val="22"/>
        </w:rPr>
        <w:t>wyłącznie</w:t>
      </w:r>
      <w:r w:rsidRPr="00A15914">
        <w:rPr>
          <w:color w:val="000000" w:themeColor="text1"/>
          <w:sz w:val="22"/>
          <w:szCs w:val="22"/>
        </w:rPr>
        <w:t xml:space="preserve"> z pełnomocnikiem.</w:t>
      </w:r>
    </w:p>
    <w:p w14:paraId="0E53C1FC" w14:textId="77777777" w:rsidR="00D35E89" w:rsidRPr="00A15914" w:rsidRDefault="00D35E89" w:rsidP="00EE1562">
      <w:pPr>
        <w:pStyle w:val="Akapitzlist"/>
        <w:numPr>
          <w:ilvl w:val="1"/>
          <w:numId w:val="2"/>
        </w:numPr>
        <w:spacing w:line="276" w:lineRule="auto"/>
        <w:ind w:left="709" w:hanging="283"/>
        <w:rPr>
          <w:color w:val="000000" w:themeColor="text1"/>
          <w:sz w:val="22"/>
          <w:szCs w:val="22"/>
        </w:rPr>
      </w:pPr>
      <w:r w:rsidRPr="00A15914">
        <w:rPr>
          <w:b/>
          <w:color w:val="000000" w:themeColor="text1"/>
          <w:sz w:val="22"/>
          <w:szCs w:val="22"/>
          <w:u w:val="single"/>
        </w:rPr>
        <w:t>W formularzu OFERTA w miejscu „nazwa i adres wykonawcy” należy wpisać dane dotyczące wszystkich podmiotów wspólnie ubiegających się o udzielenie zamówienie, a nie tylko pełnomocnika.</w:t>
      </w:r>
    </w:p>
    <w:p w14:paraId="3E45936C" w14:textId="77777777" w:rsidR="00093BDB" w:rsidRPr="00A15914" w:rsidRDefault="00093BDB" w:rsidP="00650F6C">
      <w:pPr>
        <w:pStyle w:val="Akapitzlist"/>
        <w:numPr>
          <w:ilvl w:val="1"/>
          <w:numId w:val="2"/>
        </w:numPr>
        <w:spacing w:line="276" w:lineRule="auto"/>
        <w:ind w:left="709" w:hanging="283"/>
        <w:rPr>
          <w:color w:val="000000" w:themeColor="text1"/>
          <w:sz w:val="22"/>
          <w:szCs w:val="22"/>
        </w:rPr>
      </w:pPr>
      <w:r w:rsidRPr="00A15914">
        <w:rPr>
          <w:color w:val="000000" w:themeColor="text1"/>
          <w:sz w:val="22"/>
          <w:szCs w:val="22"/>
          <w:u w:val="single"/>
        </w:rPr>
        <w:t>Przed podpisaniem umowy</w:t>
      </w:r>
      <w:r w:rsidRPr="00A15914">
        <w:rPr>
          <w:color w:val="000000" w:themeColor="text1"/>
          <w:sz w:val="22"/>
          <w:szCs w:val="22"/>
        </w:rPr>
        <w:t xml:space="preserve"> od Wykonawców ubiegających się wspólnie o zamówienie publiczne, których oferta została wybrana Zamawiający będzie żądać umowy regulującej ich współpracę.</w:t>
      </w:r>
    </w:p>
    <w:p w14:paraId="0E357CE4" w14:textId="257D194C" w:rsidR="001055CF" w:rsidRPr="00A15914" w:rsidRDefault="00A4782A" w:rsidP="00EE1562">
      <w:pPr>
        <w:pStyle w:val="Akapitzlist"/>
        <w:numPr>
          <w:ilvl w:val="1"/>
          <w:numId w:val="2"/>
        </w:numPr>
        <w:spacing w:line="276" w:lineRule="auto"/>
        <w:ind w:left="709" w:hanging="283"/>
        <w:rPr>
          <w:color w:val="000000" w:themeColor="text1"/>
          <w:sz w:val="22"/>
          <w:szCs w:val="22"/>
        </w:rPr>
      </w:pPr>
      <w:r w:rsidRPr="00A15914">
        <w:rPr>
          <w:bCs/>
          <w:color w:val="000000" w:themeColor="text1"/>
          <w:sz w:val="22"/>
          <w:szCs w:val="22"/>
        </w:rPr>
        <w:t xml:space="preserve">Wykonawcy wspólnie ubiegający się o udzielenie zamówienia dołączają do oferty oświadczenie, </w:t>
      </w:r>
      <w:r w:rsidR="002B6F5C">
        <w:rPr>
          <w:bCs/>
          <w:color w:val="000000" w:themeColor="text1"/>
          <w:sz w:val="22"/>
          <w:szCs w:val="22"/>
        </w:rPr>
        <w:br/>
      </w:r>
      <w:r w:rsidRPr="00A15914">
        <w:rPr>
          <w:bCs/>
          <w:color w:val="000000" w:themeColor="text1"/>
          <w:sz w:val="22"/>
          <w:szCs w:val="22"/>
        </w:rPr>
        <w:t>z którego wynika, które elementy zamówienia wykonają poszczególni wykonawcy</w:t>
      </w:r>
      <w:r w:rsidR="006C3372" w:rsidRPr="00A15914">
        <w:rPr>
          <w:color w:val="000000" w:themeColor="text1"/>
          <w:sz w:val="22"/>
          <w:szCs w:val="22"/>
        </w:rPr>
        <w:t xml:space="preserve"> </w:t>
      </w:r>
      <w:r w:rsidR="006C3372" w:rsidRPr="00A15914">
        <w:rPr>
          <w:bCs/>
          <w:color w:val="000000" w:themeColor="text1"/>
          <w:sz w:val="22"/>
          <w:szCs w:val="22"/>
        </w:rPr>
        <w:t xml:space="preserve">– wg wzoru stanowiącego </w:t>
      </w:r>
      <w:r w:rsidR="006C3372" w:rsidRPr="00A15914">
        <w:rPr>
          <w:b/>
          <w:bCs/>
          <w:color w:val="000000" w:themeColor="text1"/>
          <w:sz w:val="22"/>
          <w:szCs w:val="22"/>
        </w:rPr>
        <w:t>Załącznik nr 4</w:t>
      </w:r>
      <w:r w:rsidR="006C3372" w:rsidRPr="00A15914">
        <w:rPr>
          <w:bCs/>
          <w:color w:val="000000" w:themeColor="text1"/>
          <w:sz w:val="22"/>
          <w:szCs w:val="22"/>
        </w:rPr>
        <w:t xml:space="preserve"> </w:t>
      </w:r>
      <w:r w:rsidR="006C3372" w:rsidRPr="00A15914">
        <w:rPr>
          <w:b/>
          <w:bCs/>
          <w:color w:val="000000" w:themeColor="text1"/>
          <w:sz w:val="22"/>
          <w:szCs w:val="22"/>
        </w:rPr>
        <w:t>do SWZ</w:t>
      </w:r>
      <w:r w:rsidR="006C3372" w:rsidRPr="00A15914">
        <w:rPr>
          <w:bCs/>
          <w:color w:val="000000" w:themeColor="text1"/>
          <w:sz w:val="22"/>
          <w:szCs w:val="22"/>
        </w:rPr>
        <w:t>.</w:t>
      </w:r>
    </w:p>
    <w:p w14:paraId="3504E476" w14:textId="77777777" w:rsidR="001055CF" w:rsidRPr="00A15914" w:rsidRDefault="00A4782A" w:rsidP="00113EF3">
      <w:pPr>
        <w:pStyle w:val="Akapitzlist"/>
        <w:numPr>
          <w:ilvl w:val="1"/>
          <w:numId w:val="2"/>
        </w:numPr>
        <w:spacing w:line="276" w:lineRule="auto"/>
        <w:ind w:left="709" w:hanging="283"/>
        <w:rPr>
          <w:color w:val="000000" w:themeColor="text1"/>
          <w:sz w:val="22"/>
          <w:szCs w:val="22"/>
        </w:rPr>
      </w:pPr>
      <w:r w:rsidRPr="00A15914">
        <w:rPr>
          <w:bCs/>
          <w:color w:val="000000" w:themeColor="text1"/>
          <w:sz w:val="22"/>
          <w:szCs w:val="22"/>
        </w:rPr>
        <w:t>Oświadczenia i dokumenty potwierdzające brak podstaw do wykluczenia z postępowania składa każdy z Wykonawców wspólnie ubiegających się o zamówienie</w:t>
      </w:r>
      <w:r w:rsidR="00626846" w:rsidRPr="00A15914">
        <w:rPr>
          <w:bCs/>
          <w:color w:val="000000" w:themeColor="text1"/>
          <w:sz w:val="22"/>
          <w:szCs w:val="22"/>
        </w:rPr>
        <w:t xml:space="preserve"> – wg wzoru stanowiącego </w:t>
      </w:r>
      <w:r w:rsidR="00784CD5" w:rsidRPr="00A15914">
        <w:rPr>
          <w:b/>
          <w:bCs/>
          <w:color w:val="000000" w:themeColor="text1"/>
          <w:sz w:val="22"/>
          <w:szCs w:val="22"/>
        </w:rPr>
        <w:t>Załącznik nr 2</w:t>
      </w:r>
      <w:r w:rsidR="00626846" w:rsidRPr="00A15914">
        <w:rPr>
          <w:bCs/>
          <w:color w:val="000000" w:themeColor="text1"/>
          <w:sz w:val="22"/>
          <w:szCs w:val="22"/>
        </w:rPr>
        <w:t xml:space="preserve"> </w:t>
      </w:r>
      <w:r w:rsidR="00626846" w:rsidRPr="00A15914">
        <w:rPr>
          <w:b/>
          <w:bCs/>
          <w:color w:val="000000" w:themeColor="text1"/>
          <w:sz w:val="22"/>
          <w:szCs w:val="22"/>
        </w:rPr>
        <w:t>do SWZ</w:t>
      </w:r>
      <w:r w:rsidR="00626846" w:rsidRPr="00A15914">
        <w:rPr>
          <w:bCs/>
          <w:color w:val="000000" w:themeColor="text1"/>
          <w:sz w:val="22"/>
          <w:szCs w:val="22"/>
        </w:rPr>
        <w:t>.</w:t>
      </w:r>
    </w:p>
    <w:p w14:paraId="17BD4E19" w14:textId="77777777" w:rsidR="00F878BB" w:rsidRPr="00A15914" w:rsidRDefault="00F878BB" w:rsidP="00F878BB">
      <w:pPr>
        <w:pStyle w:val="Nagwek1"/>
      </w:pPr>
      <w:r w:rsidRPr="00A15914">
        <w:t>Informacja o podmiotowych środkach dowodowych, jeżeli Zamawiający będzie wymagał ich złożenia</w:t>
      </w:r>
    </w:p>
    <w:p w14:paraId="5469D6A5" w14:textId="77777777" w:rsidR="00993E29" w:rsidRPr="00A15914" w:rsidRDefault="007F7B11" w:rsidP="006536CD">
      <w:pPr>
        <w:pStyle w:val="Akapitzlist"/>
        <w:numPr>
          <w:ilvl w:val="0"/>
          <w:numId w:val="83"/>
        </w:numPr>
        <w:spacing w:line="276" w:lineRule="auto"/>
        <w:ind w:left="426" w:hanging="426"/>
        <w:rPr>
          <w:color w:val="000000" w:themeColor="text1"/>
          <w:sz w:val="22"/>
          <w:szCs w:val="22"/>
        </w:rPr>
      </w:pPr>
      <w:r w:rsidRPr="00A15914">
        <w:rPr>
          <w:b/>
          <w:bCs/>
          <w:color w:val="000000" w:themeColor="text1"/>
          <w:sz w:val="22"/>
          <w:szCs w:val="22"/>
        </w:rPr>
        <w:t xml:space="preserve">Wykaz oświadczeń w celu wstępnego potwierdzenia że, wykonawca nie podlega wykluczeniu oraz spełnia warunki udziału w postępowaniu </w:t>
      </w:r>
      <w:r w:rsidRPr="00A15914">
        <w:rPr>
          <w:bCs/>
          <w:i/>
          <w:color w:val="000000" w:themeColor="text1"/>
          <w:sz w:val="22"/>
          <w:szCs w:val="22"/>
        </w:rPr>
        <w:t>(składa każdy wykonawca wraz z ofertą)</w:t>
      </w:r>
      <w:r w:rsidR="00993E29" w:rsidRPr="00A15914">
        <w:rPr>
          <w:color w:val="000000" w:themeColor="text1"/>
          <w:sz w:val="22"/>
          <w:szCs w:val="22"/>
        </w:rPr>
        <w:t>:</w:t>
      </w:r>
    </w:p>
    <w:p w14:paraId="7B5C4F4E" w14:textId="77777777" w:rsidR="007F7B11" w:rsidRPr="00A15914" w:rsidRDefault="007F7B11" w:rsidP="006536CD">
      <w:pPr>
        <w:pStyle w:val="Akapitzlist"/>
        <w:numPr>
          <w:ilvl w:val="1"/>
          <w:numId w:val="77"/>
        </w:numPr>
        <w:spacing w:line="276" w:lineRule="auto"/>
        <w:ind w:left="709" w:hanging="283"/>
        <w:rPr>
          <w:color w:val="000000" w:themeColor="text1"/>
          <w:sz w:val="22"/>
          <w:szCs w:val="22"/>
        </w:rPr>
      </w:pPr>
      <w:r w:rsidRPr="00A15914">
        <w:rPr>
          <w:b/>
          <w:color w:val="000000" w:themeColor="text1"/>
          <w:sz w:val="22"/>
          <w:szCs w:val="22"/>
          <w:lang w:bidi="pl-PL"/>
        </w:rPr>
        <w:t>Oświadczenie</w:t>
      </w:r>
      <w:r w:rsidR="00642F1F" w:rsidRPr="00A15914">
        <w:rPr>
          <w:b/>
          <w:color w:val="000000" w:themeColor="text1"/>
          <w:sz w:val="22"/>
          <w:szCs w:val="22"/>
          <w:lang w:bidi="pl-PL"/>
        </w:rPr>
        <w:t xml:space="preserve"> </w:t>
      </w:r>
      <w:r w:rsidR="00642F1F" w:rsidRPr="00A15914">
        <w:rPr>
          <w:b/>
          <w:color w:val="000000" w:themeColor="text1"/>
          <w:sz w:val="22"/>
          <w:szCs w:val="22"/>
        </w:rPr>
        <w:t>o spełnianiu warunków udziału w postępowaniu</w:t>
      </w:r>
      <w:r w:rsidRPr="00A15914">
        <w:rPr>
          <w:b/>
          <w:color w:val="000000" w:themeColor="text1"/>
          <w:sz w:val="22"/>
          <w:szCs w:val="22"/>
          <w:lang w:bidi="pl-PL"/>
        </w:rPr>
        <w:t xml:space="preserve"> </w:t>
      </w:r>
      <w:r w:rsidR="00642F1F" w:rsidRPr="00A15914">
        <w:rPr>
          <w:b/>
          <w:color w:val="000000" w:themeColor="text1"/>
          <w:sz w:val="22"/>
          <w:szCs w:val="22"/>
          <w:lang w:bidi="pl-PL"/>
        </w:rPr>
        <w:t xml:space="preserve">oraz </w:t>
      </w:r>
      <w:r w:rsidRPr="00A15914">
        <w:rPr>
          <w:b/>
          <w:color w:val="000000" w:themeColor="text1"/>
          <w:sz w:val="22"/>
          <w:szCs w:val="22"/>
          <w:lang w:bidi="pl-PL"/>
        </w:rPr>
        <w:t>o niepodleganiu wykluczeniu</w:t>
      </w:r>
      <w:r w:rsidRPr="00A15914">
        <w:rPr>
          <w:color w:val="000000" w:themeColor="text1"/>
          <w:sz w:val="22"/>
          <w:szCs w:val="22"/>
          <w:lang w:bidi="pl-PL"/>
        </w:rPr>
        <w:t xml:space="preserve"> </w:t>
      </w:r>
      <w:r w:rsidR="00642F1F" w:rsidRPr="00A15914">
        <w:rPr>
          <w:color w:val="000000" w:themeColor="text1"/>
          <w:sz w:val="22"/>
          <w:szCs w:val="22"/>
          <w:lang w:bidi="pl-PL"/>
        </w:rPr>
        <w:t>stanowiące wstępne potwierdzenie spełnienia warunków udziału w postępowaniu oraz braku podstaw wykluczenia</w:t>
      </w:r>
      <w:r w:rsidRPr="00A15914">
        <w:rPr>
          <w:color w:val="000000" w:themeColor="text1"/>
          <w:sz w:val="22"/>
          <w:szCs w:val="22"/>
          <w:lang w:bidi="pl-PL"/>
        </w:rPr>
        <w:t xml:space="preserve"> –  </w:t>
      </w:r>
      <w:r w:rsidR="00642F1F" w:rsidRPr="00A15914">
        <w:rPr>
          <w:color w:val="000000" w:themeColor="text1"/>
          <w:sz w:val="22"/>
          <w:szCs w:val="22"/>
          <w:lang w:bidi="pl-PL"/>
        </w:rPr>
        <w:t xml:space="preserve">wg wzoru stanowiącego </w:t>
      </w:r>
      <w:r w:rsidR="00642F1F" w:rsidRPr="00A15914">
        <w:rPr>
          <w:b/>
          <w:color w:val="000000" w:themeColor="text1"/>
          <w:sz w:val="22"/>
          <w:szCs w:val="22"/>
          <w:lang w:bidi="pl-PL"/>
        </w:rPr>
        <w:t>Załącznik nr 2 do SWZ</w:t>
      </w:r>
      <w:r w:rsidRPr="00A15914">
        <w:rPr>
          <w:color w:val="000000" w:themeColor="text1"/>
          <w:sz w:val="22"/>
          <w:szCs w:val="22"/>
          <w:lang w:bidi="pl-PL"/>
        </w:rPr>
        <w:t>.</w:t>
      </w:r>
    </w:p>
    <w:p w14:paraId="1F5B5B99" w14:textId="77777777" w:rsidR="00642F1F" w:rsidRPr="00A15914" w:rsidRDefault="00642F1F" w:rsidP="006536CD">
      <w:pPr>
        <w:pStyle w:val="Akapitzlist"/>
        <w:numPr>
          <w:ilvl w:val="1"/>
          <w:numId w:val="77"/>
        </w:numPr>
        <w:spacing w:line="276" w:lineRule="auto"/>
        <w:ind w:left="709" w:hanging="283"/>
        <w:rPr>
          <w:color w:val="000000" w:themeColor="text1"/>
          <w:sz w:val="22"/>
          <w:szCs w:val="22"/>
        </w:rPr>
      </w:pPr>
      <w:r w:rsidRPr="00A15914">
        <w:rPr>
          <w:b/>
          <w:bCs/>
          <w:color w:val="000000" w:themeColor="text1"/>
          <w:sz w:val="22"/>
          <w:szCs w:val="22"/>
        </w:rPr>
        <w:t xml:space="preserve">Zobowiązanie podmiotów trzecich do oddania do dyspozycji niezbędnych zasobów - </w:t>
      </w:r>
      <w:r w:rsidRPr="00A15914">
        <w:rPr>
          <w:bCs/>
          <w:color w:val="000000" w:themeColor="text1"/>
          <w:sz w:val="22"/>
          <w:szCs w:val="22"/>
        </w:rPr>
        <w:t xml:space="preserve">Aktualne na dzień składania ofert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 wg wzoru stanowiącego </w:t>
      </w:r>
      <w:r w:rsidRPr="00A15914">
        <w:rPr>
          <w:b/>
          <w:bCs/>
          <w:color w:val="000000" w:themeColor="text1"/>
          <w:sz w:val="22"/>
          <w:szCs w:val="22"/>
        </w:rPr>
        <w:t xml:space="preserve">Załącznik nr </w:t>
      </w:r>
      <w:r w:rsidR="00B92BF1" w:rsidRPr="00A15914">
        <w:rPr>
          <w:b/>
          <w:bCs/>
          <w:color w:val="000000" w:themeColor="text1"/>
          <w:sz w:val="22"/>
          <w:szCs w:val="22"/>
        </w:rPr>
        <w:t>3</w:t>
      </w:r>
      <w:r w:rsidRPr="00A15914">
        <w:rPr>
          <w:b/>
          <w:bCs/>
          <w:color w:val="000000" w:themeColor="text1"/>
          <w:sz w:val="22"/>
          <w:szCs w:val="22"/>
        </w:rPr>
        <w:t xml:space="preserve"> do SWZ</w:t>
      </w:r>
      <w:r w:rsidRPr="00A15914">
        <w:rPr>
          <w:bCs/>
          <w:color w:val="000000" w:themeColor="text1"/>
          <w:sz w:val="22"/>
          <w:szCs w:val="22"/>
        </w:rPr>
        <w:t>.</w:t>
      </w:r>
    </w:p>
    <w:p w14:paraId="0ED5C497" w14:textId="77777777" w:rsidR="00993E29" w:rsidRPr="00A15914" w:rsidRDefault="007F7B11" w:rsidP="006536CD">
      <w:pPr>
        <w:pStyle w:val="Akapitzlist"/>
        <w:numPr>
          <w:ilvl w:val="1"/>
          <w:numId w:val="77"/>
        </w:numPr>
        <w:spacing w:line="276" w:lineRule="auto"/>
        <w:ind w:left="709" w:hanging="283"/>
        <w:rPr>
          <w:color w:val="000000" w:themeColor="text1"/>
          <w:sz w:val="22"/>
          <w:szCs w:val="22"/>
        </w:rPr>
      </w:pPr>
      <w:r w:rsidRPr="00A15914">
        <w:rPr>
          <w:color w:val="000000" w:themeColor="text1"/>
          <w:sz w:val="22"/>
          <w:szCs w:val="22"/>
        </w:rPr>
        <w:t xml:space="preserve">Każdy z </w:t>
      </w:r>
      <w:r w:rsidRPr="00A15914">
        <w:rPr>
          <w:b/>
          <w:color w:val="000000" w:themeColor="text1"/>
          <w:sz w:val="22"/>
          <w:szCs w:val="22"/>
        </w:rPr>
        <w:t>wykonawców ubiegających się wspólnie</w:t>
      </w:r>
      <w:r w:rsidRPr="00A15914">
        <w:rPr>
          <w:color w:val="000000" w:themeColor="text1"/>
          <w:sz w:val="22"/>
          <w:szCs w:val="22"/>
        </w:rPr>
        <w:t xml:space="preserve"> </w:t>
      </w:r>
      <w:r w:rsidRPr="00A15914">
        <w:rPr>
          <w:b/>
          <w:color w:val="000000" w:themeColor="text1"/>
          <w:sz w:val="22"/>
          <w:szCs w:val="22"/>
        </w:rPr>
        <w:t>o udzielenie zamówienia</w:t>
      </w:r>
      <w:r w:rsidRPr="00A15914">
        <w:rPr>
          <w:color w:val="000000" w:themeColor="text1"/>
          <w:sz w:val="22"/>
          <w:szCs w:val="22"/>
        </w:rPr>
        <w:t xml:space="preserve"> składa oświadczenie/a o którym mowa w ust. 1 pkt. 1</w:t>
      </w:r>
      <w:r w:rsidR="004C50F2" w:rsidRPr="00A15914">
        <w:rPr>
          <w:color w:val="000000" w:themeColor="text1"/>
          <w:sz w:val="22"/>
          <w:szCs w:val="22"/>
        </w:rPr>
        <w:t xml:space="preserve"> niniejszego rozdziału</w:t>
      </w:r>
      <w:r w:rsidRPr="00A15914">
        <w:rPr>
          <w:color w:val="000000" w:themeColor="text1"/>
          <w:sz w:val="22"/>
          <w:szCs w:val="22"/>
        </w:rPr>
        <w:t>.</w:t>
      </w:r>
    </w:p>
    <w:p w14:paraId="39E39DB0" w14:textId="11254D17" w:rsidR="007F7B11" w:rsidRPr="00A15914" w:rsidRDefault="007F7B11" w:rsidP="006536CD">
      <w:pPr>
        <w:pStyle w:val="Akapitzlist"/>
        <w:numPr>
          <w:ilvl w:val="1"/>
          <w:numId w:val="77"/>
        </w:numPr>
        <w:spacing w:line="276" w:lineRule="auto"/>
        <w:ind w:left="709" w:hanging="283"/>
        <w:rPr>
          <w:color w:val="000000" w:themeColor="text1"/>
          <w:sz w:val="22"/>
          <w:szCs w:val="22"/>
        </w:rPr>
      </w:pPr>
      <w:r w:rsidRPr="00A15914">
        <w:rPr>
          <w:color w:val="000000" w:themeColor="text1"/>
          <w:sz w:val="22"/>
          <w:szCs w:val="22"/>
        </w:rPr>
        <w:t xml:space="preserve">Wykonawca w przypadku polegania na zdolnościach technicznych lub zawodowych lub sytuacji finansowej lub ekonomicznej </w:t>
      </w:r>
      <w:r w:rsidRPr="00A15914">
        <w:rPr>
          <w:b/>
          <w:bCs/>
          <w:color w:val="000000" w:themeColor="text1"/>
          <w:sz w:val="22"/>
          <w:szCs w:val="22"/>
        </w:rPr>
        <w:t>podmiotów udostępniających zasoby</w:t>
      </w:r>
      <w:r w:rsidRPr="00A15914">
        <w:rPr>
          <w:color w:val="000000" w:themeColor="text1"/>
          <w:sz w:val="22"/>
          <w:szCs w:val="22"/>
        </w:rPr>
        <w:t xml:space="preserve"> składa także oświadczenie podmiotu udostępniającego zasoby, potwierdzające brak podstaw wykluczenia tego podmiotu na dzień składania ofert</w:t>
      </w:r>
      <w:r w:rsidR="007F3922">
        <w:rPr>
          <w:color w:val="000000" w:themeColor="text1"/>
          <w:sz w:val="22"/>
          <w:szCs w:val="22"/>
        </w:rPr>
        <w:t xml:space="preserve"> </w:t>
      </w:r>
      <w:r w:rsidRPr="00A15914">
        <w:rPr>
          <w:color w:val="000000" w:themeColor="text1"/>
          <w:sz w:val="22"/>
          <w:szCs w:val="22"/>
        </w:rPr>
        <w:t xml:space="preserve">oraz spełnianie warunków udziału w postępowaniu na dzień składania ofert, </w:t>
      </w:r>
      <w:r w:rsidR="007F3922">
        <w:rPr>
          <w:color w:val="000000" w:themeColor="text1"/>
          <w:sz w:val="22"/>
          <w:szCs w:val="22"/>
        </w:rPr>
        <w:br/>
      </w:r>
      <w:r w:rsidRPr="00A15914">
        <w:rPr>
          <w:color w:val="000000" w:themeColor="text1"/>
          <w:sz w:val="22"/>
          <w:szCs w:val="22"/>
        </w:rPr>
        <w:t>w zakresie, w jakim wykonawca powołuje się na jego zasoby</w:t>
      </w:r>
      <w:r w:rsidR="00D42D36" w:rsidRPr="00A15914">
        <w:rPr>
          <w:color w:val="000000" w:themeColor="text1"/>
          <w:sz w:val="22"/>
          <w:szCs w:val="22"/>
        </w:rPr>
        <w:t xml:space="preserve"> – </w:t>
      </w:r>
      <w:r w:rsidR="00D42D36" w:rsidRPr="00A15914">
        <w:rPr>
          <w:b/>
          <w:color w:val="000000" w:themeColor="text1"/>
          <w:sz w:val="22"/>
          <w:szCs w:val="22"/>
        </w:rPr>
        <w:t>wg Załą</w:t>
      </w:r>
      <w:r w:rsidR="00B92BF1" w:rsidRPr="00A15914">
        <w:rPr>
          <w:b/>
          <w:color w:val="000000" w:themeColor="text1"/>
          <w:sz w:val="22"/>
          <w:szCs w:val="22"/>
        </w:rPr>
        <w:t>cznika nr 3</w:t>
      </w:r>
      <w:r w:rsidR="00D42D36" w:rsidRPr="00A15914">
        <w:rPr>
          <w:b/>
          <w:color w:val="000000" w:themeColor="text1"/>
          <w:sz w:val="22"/>
          <w:szCs w:val="22"/>
        </w:rPr>
        <w:t xml:space="preserve"> do SWZ</w:t>
      </w:r>
      <w:r w:rsidRPr="00A15914">
        <w:rPr>
          <w:bCs/>
          <w:color w:val="000000" w:themeColor="text1"/>
          <w:sz w:val="22"/>
          <w:szCs w:val="22"/>
        </w:rPr>
        <w:t>.</w:t>
      </w:r>
    </w:p>
    <w:p w14:paraId="6C2531B1" w14:textId="77777777" w:rsidR="007F7B11" w:rsidRPr="00C414A9" w:rsidRDefault="007F7B11" w:rsidP="007F7B11">
      <w:pPr>
        <w:pStyle w:val="Akapitzlist"/>
        <w:keepNext/>
        <w:spacing w:line="276" w:lineRule="auto"/>
        <w:ind w:left="709"/>
        <w:rPr>
          <w:color w:val="000000" w:themeColor="text1"/>
          <w:sz w:val="22"/>
          <w:szCs w:val="22"/>
        </w:rPr>
      </w:pPr>
      <w:r w:rsidRPr="00A15914">
        <w:rPr>
          <w:color w:val="000000" w:themeColor="text1"/>
          <w:sz w:val="22"/>
          <w:szCs w:val="22"/>
        </w:rPr>
        <w:t>Wykonawca zamieszcza także info</w:t>
      </w:r>
      <w:r w:rsidR="00B92BF1" w:rsidRPr="00A15914">
        <w:rPr>
          <w:color w:val="000000" w:themeColor="text1"/>
          <w:sz w:val="22"/>
          <w:szCs w:val="22"/>
        </w:rPr>
        <w:t xml:space="preserve">rmacje o poleganiu na zasobach </w:t>
      </w:r>
      <w:r w:rsidRPr="00A15914">
        <w:rPr>
          <w:color w:val="000000" w:themeColor="text1"/>
          <w:sz w:val="22"/>
          <w:szCs w:val="22"/>
        </w:rPr>
        <w:t xml:space="preserve">podmiotów </w:t>
      </w:r>
      <w:r w:rsidRPr="00C414A9">
        <w:rPr>
          <w:color w:val="000000" w:themeColor="text1"/>
          <w:sz w:val="22"/>
          <w:szCs w:val="22"/>
        </w:rPr>
        <w:t>udostępniających zasoby w druku OFERTA.</w:t>
      </w:r>
    </w:p>
    <w:p w14:paraId="69F03B73" w14:textId="77777777" w:rsidR="00993E29" w:rsidRPr="00C414A9" w:rsidRDefault="00993E29" w:rsidP="007F7B11">
      <w:pPr>
        <w:pStyle w:val="Akapitzlist"/>
        <w:spacing w:line="276" w:lineRule="auto"/>
        <w:ind w:left="709"/>
        <w:rPr>
          <w:color w:val="000000" w:themeColor="text1"/>
          <w:sz w:val="22"/>
          <w:szCs w:val="22"/>
        </w:rPr>
      </w:pPr>
    </w:p>
    <w:p w14:paraId="40259733" w14:textId="77777777" w:rsidR="001C2332" w:rsidRPr="00C414A9" w:rsidRDefault="007F7B11" w:rsidP="006536CD">
      <w:pPr>
        <w:pStyle w:val="Akapitzlist"/>
        <w:numPr>
          <w:ilvl w:val="0"/>
          <w:numId w:val="83"/>
        </w:numPr>
        <w:spacing w:line="276" w:lineRule="auto"/>
        <w:ind w:left="426" w:hanging="426"/>
        <w:rPr>
          <w:color w:val="000000" w:themeColor="text1"/>
          <w:sz w:val="22"/>
          <w:szCs w:val="22"/>
        </w:rPr>
      </w:pPr>
      <w:r w:rsidRPr="00C414A9">
        <w:rPr>
          <w:b/>
          <w:bCs/>
          <w:color w:val="000000" w:themeColor="text1"/>
          <w:sz w:val="22"/>
          <w:szCs w:val="22"/>
        </w:rPr>
        <w:t xml:space="preserve">Wykaz podmiotowych środków dowodowych na potwierdzenie spełniania warunków udziału w postępowaniu, które Wykonawca składa na wezwanie Zamawiającego </w:t>
      </w:r>
      <w:r w:rsidRPr="00C414A9">
        <w:rPr>
          <w:bCs/>
          <w:i/>
          <w:color w:val="000000" w:themeColor="text1"/>
          <w:sz w:val="22"/>
          <w:szCs w:val="22"/>
        </w:rPr>
        <w:t>(dotyczy Wykonawcy którego oferta została najwyżej oceniona)</w:t>
      </w:r>
      <w:r w:rsidRPr="00C414A9">
        <w:rPr>
          <w:color w:val="000000" w:themeColor="text1"/>
          <w:sz w:val="22"/>
          <w:szCs w:val="22"/>
        </w:rPr>
        <w:t>:</w:t>
      </w:r>
    </w:p>
    <w:p w14:paraId="7D2652FE" w14:textId="77777777" w:rsidR="00477B5E" w:rsidRPr="00C414A9" w:rsidRDefault="00477B5E" w:rsidP="006536CD">
      <w:pPr>
        <w:pStyle w:val="Akapitzlist"/>
        <w:numPr>
          <w:ilvl w:val="0"/>
          <w:numId w:val="73"/>
        </w:numPr>
        <w:spacing w:line="276" w:lineRule="auto"/>
        <w:ind w:hanging="294"/>
        <w:rPr>
          <w:color w:val="000000" w:themeColor="text1"/>
          <w:sz w:val="22"/>
          <w:szCs w:val="22"/>
        </w:rPr>
      </w:pPr>
      <w:r w:rsidRPr="00C414A9">
        <w:rPr>
          <w:b/>
          <w:bCs/>
          <w:color w:val="000000" w:themeColor="text1"/>
          <w:sz w:val="22"/>
          <w:szCs w:val="22"/>
        </w:rPr>
        <w:t>Zdolność do występowania w obrocie gospodarczym</w:t>
      </w:r>
      <w:r w:rsidR="004A1B46" w:rsidRPr="00C414A9">
        <w:rPr>
          <w:b/>
          <w:bCs/>
          <w:color w:val="000000" w:themeColor="text1"/>
          <w:sz w:val="22"/>
          <w:szCs w:val="22"/>
        </w:rPr>
        <w:t xml:space="preserve"> - </w:t>
      </w:r>
      <w:r w:rsidRPr="00C414A9">
        <w:rPr>
          <w:color w:val="000000" w:themeColor="text1"/>
          <w:sz w:val="22"/>
          <w:szCs w:val="22"/>
        </w:rPr>
        <w:t>Zamawiający nie wymaga żadnego podmiotowego środka dowodowego.</w:t>
      </w:r>
    </w:p>
    <w:p w14:paraId="424AE7D0" w14:textId="77777777" w:rsidR="004A1B46" w:rsidRPr="00C414A9" w:rsidRDefault="00477B5E" w:rsidP="006536CD">
      <w:pPr>
        <w:pStyle w:val="Akapitzlist"/>
        <w:numPr>
          <w:ilvl w:val="0"/>
          <w:numId w:val="73"/>
        </w:numPr>
        <w:spacing w:line="276" w:lineRule="auto"/>
        <w:ind w:hanging="294"/>
        <w:rPr>
          <w:color w:val="000000" w:themeColor="text1"/>
          <w:sz w:val="22"/>
          <w:szCs w:val="22"/>
        </w:rPr>
      </w:pPr>
      <w:r w:rsidRPr="00C414A9">
        <w:rPr>
          <w:b/>
          <w:color w:val="000000" w:themeColor="text1"/>
          <w:sz w:val="22"/>
          <w:szCs w:val="22"/>
        </w:rPr>
        <w:t>Uprawnienia do prowadzenia określonej działalności zawodowej, o ile wynika to z odrębnych przepisów</w:t>
      </w:r>
      <w:r w:rsidR="004A1B46" w:rsidRPr="00C414A9">
        <w:rPr>
          <w:b/>
          <w:color w:val="000000" w:themeColor="text1"/>
          <w:sz w:val="22"/>
          <w:szCs w:val="22"/>
        </w:rPr>
        <w:t xml:space="preserve"> - </w:t>
      </w:r>
      <w:r w:rsidR="004A1B46" w:rsidRPr="00C414A9">
        <w:rPr>
          <w:color w:val="000000" w:themeColor="text1"/>
          <w:sz w:val="22"/>
          <w:szCs w:val="22"/>
        </w:rPr>
        <w:t>Zamawiający nie wymaga żadnego podmiotowego środka dowodowego.</w:t>
      </w:r>
    </w:p>
    <w:p w14:paraId="7DC790A0" w14:textId="77777777" w:rsidR="00C414A9" w:rsidRPr="00C414A9" w:rsidRDefault="004A1B46" w:rsidP="006536CD">
      <w:pPr>
        <w:pStyle w:val="Akapitzlist"/>
        <w:numPr>
          <w:ilvl w:val="0"/>
          <w:numId w:val="73"/>
        </w:numPr>
        <w:spacing w:line="276" w:lineRule="auto"/>
        <w:ind w:hanging="294"/>
        <w:rPr>
          <w:color w:val="000000" w:themeColor="text1"/>
          <w:sz w:val="22"/>
          <w:szCs w:val="22"/>
        </w:rPr>
      </w:pPr>
      <w:r w:rsidRPr="00C414A9">
        <w:rPr>
          <w:b/>
          <w:bCs/>
          <w:color w:val="000000" w:themeColor="text1"/>
          <w:sz w:val="22"/>
          <w:szCs w:val="22"/>
        </w:rPr>
        <w:t xml:space="preserve">Sytuacja ekonomiczna lub finansowa - </w:t>
      </w:r>
      <w:r w:rsidR="00C414A9" w:rsidRPr="00C414A9">
        <w:rPr>
          <w:color w:val="000000" w:themeColor="text1"/>
          <w:sz w:val="22"/>
          <w:szCs w:val="22"/>
        </w:rPr>
        <w:t>Zamawiający wymaga podmiotowe środki dowodowe:</w:t>
      </w:r>
    </w:p>
    <w:p w14:paraId="1F65013D" w14:textId="252FAA82" w:rsidR="00C414A9" w:rsidRPr="00A90739" w:rsidRDefault="00C414A9" w:rsidP="006536CD">
      <w:pPr>
        <w:pStyle w:val="Akapitzlist"/>
        <w:numPr>
          <w:ilvl w:val="0"/>
          <w:numId w:val="74"/>
        </w:numPr>
        <w:spacing w:line="276" w:lineRule="auto"/>
        <w:ind w:left="993" w:hanging="284"/>
        <w:rPr>
          <w:sz w:val="22"/>
          <w:szCs w:val="22"/>
        </w:rPr>
      </w:pPr>
      <w:r w:rsidRPr="00C414A9">
        <w:rPr>
          <w:color w:val="000000" w:themeColor="text1"/>
          <w:sz w:val="22"/>
          <w:szCs w:val="22"/>
        </w:rPr>
        <w:lastRenderedPageBreak/>
        <w:t>informacji banku lub spółdzielczej kasy oszczędnościowo-kredytowej potwierdzającej wysokość posiadanych środków finansowych lub zdolność kredytową wykonawcy, w okresie nie wcześniejszym niż 3 miesiące przed jej złożeniem</w:t>
      </w:r>
      <w:r w:rsidR="00EF36FD">
        <w:rPr>
          <w:color w:val="000000" w:themeColor="text1"/>
          <w:sz w:val="22"/>
          <w:szCs w:val="22"/>
        </w:rPr>
        <w:t xml:space="preserve"> min</w:t>
      </w:r>
      <w:r w:rsidR="00A90739">
        <w:rPr>
          <w:color w:val="FF0000"/>
          <w:sz w:val="22"/>
          <w:szCs w:val="22"/>
        </w:rPr>
        <w:t xml:space="preserve">. </w:t>
      </w:r>
      <w:r w:rsidR="00A90739" w:rsidRPr="00A90739">
        <w:rPr>
          <w:sz w:val="22"/>
          <w:szCs w:val="22"/>
        </w:rPr>
        <w:t>2 000 000,00 zł</w:t>
      </w:r>
      <w:r w:rsidR="00EF36FD" w:rsidRPr="00A90739">
        <w:rPr>
          <w:sz w:val="22"/>
          <w:szCs w:val="22"/>
        </w:rPr>
        <w:t xml:space="preserve">. </w:t>
      </w:r>
      <w:r w:rsidRPr="00A90739">
        <w:rPr>
          <w:sz w:val="22"/>
          <w:szCs w:val="22"/>
        </w:rPr>
        <w:t>,</w:t>
      </w:r>
    </w:p>
    <w:p w14:paraId="4EABF50C" w14:textId="54D8E20D" w:rsidR="004A1B46" w:rsidRPr="009C3146" w:rsidRDefault="00C414A9" w:rsidP="006536CD">
      <w:pPr>
        <w:pStyle w:val="Akapitzlist"/>
        <w:numPr>
          <w:ilvl w:val="0"/>
          <w:numId w:val="74"/>
        </w:numPr>
        <w:spacing w:line="276" w:lineRule="auto"/>
        <w:ind w:left="993" w:hanging="284"/>
        <w:rPr>
          <w:color w:val="000000" w:themeColor="text1"/>
          <w:sz w:val="22"/>
          <w:szCs w:val="22"/>
        </w:rPr>
      </w:pPr>
      <w:r w:rsidRPr="00C414A9">
        <w:rPr>
          <w:color w:val="000000" w:themeColor="text1"/>
          <w:sz w:val="22"/>
          <w:szCs w:val="22"/>
        </w:rPr>
        <w:t xml:space="preserve">dokumentów potwierdzających, że wykonawca jest ubezpieczony od odpowiedzialności cywilnej w zakresie prowadzonej działalności związanej z przedmiotem zamówienia ze </w:t>
      </w:r>
      <w:r w:rsidRPr="009C3146">
        <w:rPr>
          <w:color w:val="000000" w:themeColor="text1"/>
          <w:sz w:val="22"/>
          <w:szCs w:val="22"/>
        </w:rPr>
        <w:t>wskazaniem sumy gwarancyjnej tego ubezpieczenia</w:t>
      </w:r>
      <w:r w:rsidR="004A1B46" w:rsidRPr="009C3146">
        <w:rPr>
          <w:color w:val="000000" w:themeColor="text1"/>
          <w:sz w:val="22"/>
          <w:szCs w:val="22"/>
        </w:rPr>
        <w:t>.</w:t>
      </w:r>
    </w:p>
    <w:p w14:paraId="35E4A913" w14:textId="77777777" w:rsidR="004A1B46" w:rsidRPr="009C3146" w:rsidRDefault="004A1B46" w:rsidP="006536CD">
      <w:pPr>
        <w:pStyle w:val="Akapitzlist"/>
        <w:numPr>
          <w:ilvl w:val="0"/>
          <w:numId w:val="73"/>
        </w:numPr>
        <w:spacing w:line="276" w:lineRule="auto"/>
        <w:ind w:hanging="294"/>
        <w:rPr>
          <w:color w:val="000000" w:themeColor="text1"/>
          <w:sz w:val="22"/>
          <w:szCs w:val="22"/>
        </w:rPr>
      </w:pPr>
      <w:r w:rsidRPr="009C3146">
        <w:rPr>
          <w:b/>
          <w:bCs/>
          <w:color w:val="000000" w:themeColor="text1"/>
          <w:sz w:val="22"/>
          <w:szCs w:val="22"/>
        </w:rPr>
        <w:t xml:space="preserve">Zdolność techniczna lub zawodowa - </w:t>
      </w:r>
      <w:r w:rsidRPr="009C3146">
        <w:rPr>
          <w:color w:val="000000" w:themeColor="text1"/>
          <w:sz w:val="22"/>
          <w:szCs w:val="22"/>
        </w:rPr>
        <w:t>Zamawiający wy</w:t>
      </w:r>
      <w:r w:rsidR="00456C44" w:rsidRPr="009C3146">
        <w:rPr>
          <w:color w:val="000000" w:themeColor="text1"/>
          <w:sz w:val="22"/>
          <w:szCs w:val="22"/>
        </w:rPr>
        <w:t>maga podmiotowe środki dowodowe:</w:t>
      </w:r>
    </w:p>
    <w:p w14:paraId="2036FDF8" w14:textId="77777777" w:rsidR="00456C44" w:rsidRPr="009C3146" w:rsidRDefault="00456C44" w:rsidP="008B21BC">
      <w:pPr>
        <w:pStyle w:val="Akapitzlist"/>
        <w:numPr>
          <w:ilvl w:val="0"/>
          <w:numId w:val="104"/>
        </w:numPr>
        <w:spacing w:line="276" w:lineRule="auto"/>
        <w:ind w:left="993" w:hanging="284"/>
        <w:rPr>
          <w:color w:val="000000" w:themeColor="text1"/>
          <w:sz w:val="22"/>
          <w:szCs w:val="22"/>
        </w:rPr>
      </w:pPr>
      <w:r w:rsidRPr="009C3146">
        <w:rPr>
          <w:color w:val="000000" w:themeColor="text1"/>
          <w:sz w:val="22"/>
          <w:szCs w:val="22"/>
        </w:rPr>
        <w:t xml:space="preserve">wykaz osób, 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 – wg wzoru stanowiącego </w:t>
      </w:r>
      <w:r w:rsidRPr="009C3146">
        <w:rPr>
          <w:b/>
          <w:color w:val="000000" w:themeColor="text1"/>
          <w:sz w:val="22"/>
          <w:szCs w:val="22"/>
        </w:rPr>
        <w:t>Załącznik nr 5 do SWZ</w:t>
      </w:r>
      <w:r w:rsidRPr="009C3146">
        <w:rPr>
          <w:color w:val="000000" w:themeColor="text1"/>
          <w:sz w:val="22"/>
          <w:szCs w:val="22"/>
        </w:rPr>
        <w:t>,</w:t>
      </w:r>
    </w:p>
    <w:p w14:paraId="78B9D22E" w14:textId="77777777" w:rsidR="001C2332" w:rsidRPr="00FE1FD6" w:rsidRDefault="00456C44" w:rsidP="008B21BC">
      <w:pPr>
        <w:pStyle w:val="Akapitzlist"/>
        <w:numPr>
          <w:ilvl w:val="0"/>
          <w:numId w:val="104"/>
        </w:numPr>
        <w:spacing w:line="276" w:lineRule="auto"/>
        <w:ind w:left="993" w:hanging="284"/>
        <w:rPr>
          <w:color w:val="000000" w:themeColor="text1"/>
          <w:sz w:val="22"/>
          <w:szCs w:val="22"/>
        </w:rPr>
      </w:pPr>
      <w:r w:rsidRPr="009C3146">
        <w:rPr>
          <w:color w:val="000000" w:themeColor="text1"/>
          <w:sz w:val="22"/>
          <w:szCs w:val="22"/>
        </w:rPr>
        <w:t xml:space="preserve">wykaz robót budowlanych wykonanych nie wcześniej niż w okresie ostatnich 5 lat, a jeżeli okres prowadzenia działalności jest krótszy - w tym okresie, 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w:t>
      </w:r>
      <w:r w:rsidRPr="00FE1FD6">
        <w:rPr>
          <w:color w:val="000000" w:themeColor="text1"/>
          <w:sz w:val="22"/>
          <w:szCs w:val="22"/>
        </w:rPr>
        <w:t xml:space="preserve">tych dokumentów - inne odpowiednie dokumenty – wg wzoru stanowiącego </w:t>
      </w:r>
      <w:r w:rsidRPr="00FE1FD6">
        <w:rPr>
          <w:b/>
          <w:color w:val="000000" w:themeColor="text1"/>
          <w:sz w:val="22"/>
          <w:szCs w:val="22"/>
        </w:rPr>
        <w:t>Załącznik nr 6 do SWZ</w:t>
      </w:r>
      <w:r w:rsidRPr="00FE1FD6">
        <w:rPr>
          <w:color w:val="000000" w:themeColor="text1"/>
          <w:sz w:val="22"/>
          <w:szCs w:val="22"/>
        </w:rPr>
        <w:t>.</w:t>
      </w:r>
    </w:p>
    <w:p w14:paraId="0BC12CAB" w14:textId="77777777" w:rsidR="000C435A" w:rsidRPr="00FE1FD6" w:rsidRDefault="000C435A" w:rsidP="000C435A">
      <w:pPr>
        <w:pStyle w:val="Akapitzlist"/>
        <w:spacing w:line="276" w:lineRule="auto"/>
        <w:ind w:left="993"/>
        <w:rPr>
          <w:color w:val="000000" w:themeColor="text1"/>
          <w:sz w:val="22"/>
          <w:szCs w:val="22"/>
        </w:rPr>
      </w:pPr>
    </w:p>
    <w:p w14:paraId="70E1113A" w14:textId="34ACC903" w:rsidR="009C3146" w:rsidRPr="008E0E79" w:rsidRDefault="009C3146" w:rsidP="006536CD">
      <w:pPr>
        <w:pStyle w:val="Akapitzlist"/>
        <w:numPr>
          <w:ilvl w:val="0"/>
          <w:numId w:val="83"/>
        </w:numPr>
        <w:spacing w:line="276" w:lineRule="auto"/>
        <w:ind w:left="426" w:hanging="426"/>
        <w:rPr>
          <w:color w:val="000000" w:themeColor="text1"/>
          <w:sz w:val="22"/>
          <w:szCs w:val="22"/>
        </w:rPr>
      </w:pPr>
      <w:r w:rsidRPr="00FE1FD6">
        <w:rPr>
          <w:b/>
          <w:bCs/>
          <w:color w:val="000000" w:themeColor="text1"/>
          <w:sz w:val="22"/>
          <w:szCs w:val="22"/>
        </w:rPr>
        <w:t xml:space="preserve">Wykaz podmiotowych środków dowodowych na potwierdzenie braku podstaw do wykluczenia, które Wykonawca składa na wezwanie Zamawiającego </w:t>
      </w:r>
      <w:r w:rsidRPr="00FE1FD6">
        <w:rPr>
          <w:bCs/>
          <w:i/>
          <w:color w:val="000000" w:themeColor="text1"/>
          <w:sz w:val="22"/>
          <w:szCs w:val="22"/>
        </w:rPr>
        <w:t xml:space="preserve">(dotyczy Wykonawcy którego oferta została </w:t>
      </w:r>
      <w:r w:rsidRPr="008E0E79">
        <w:rPr>
          <w:bCs/>
          <w:i/>
          <w:color w:val="000000" w:themeColor="text1"/>
          <w:sz w:val="22"/>
          <w:szCs w:val="22"/>
        </w:rPr>
        <w:t>najwyżej oceniona)</w:t>
      </w:r>
      <w:r w:rsidRPr="008E0E79">
        <w:rPr>
          <w:color w:val="000000" w:themeColor="text1"/>
          <w:sz w:val="22"/>
          <w:szCs w:val="22"/>
        </w:rPr>
        <w:t>:</w:t>
      </w:r>
    </w:p>
    <w:p w14:paraId="2AB19D75" w14:textId="25E50A16" w:rsidR="00DC343F" w:rsidRPr="008E0E79" w:rsidRDefault="00F713F2" w:rsidP="008B21BC">
      <w:pPr>
        <w:pStyle w:val="Akapitzlist"/>
        <w:numPr>
          <w:ilvl w:val="0"/>
          <w:numId w:val="130"/>
        </w:numPr>
        <w:spacing w:line="276" w:lineRule="auto"/>
        <w:ind w:left="851" w:hanging="425"/>
        <w:rPr>
          <w:color w:val="000000" w:themeColor="text1"/>
          <w:sz w:val="22"/>
          <w:szCs w:val="22"/>
        </w:rPr>
      </w:pPr>
      <w:r w:rsidRPr="008E0E79">
        <w:rPr>
          <w:color w:val="000000" w:themeColor="text1"/>
          <w:sz w:val="22"/>
          <w:szCs w:val="22"/>
          <w:shd w:val="clear" w:color="auto" w:fill="FFFFFF"/>
        </w:rPr>
        <w:t>o</w:t>
      </w:r>
      <w:r w:rsidRPr="008E0E79">
        <w:rPr>
          <w:rFonts w:hint="eastAsia"/>
          <w:color w:val="000000" w:themeColor="text1"/>
          <w:sz w:val="22"/>
          <w:szCs w:val="22"/>
          <w:shd w:val="clear" w:color="auto" w:fill="FFFFFF"/>
        </w:rPr>
        <w:t>ś</w:t>
      </w:r>
      <w:r w:rsidRPr="008E0E79">
        <w:rPr>
          <w:color w:val="000000" w:themeColor="text1"/>
          <w:sz w:val="22"/>
          <w:szCs w:val="22"/>
          <w:shd w:val="clear" w:color="auto" w:fill="FFFFFF"/>
        </w:rPr>
        <w:t>wiadczenia wykonawcy, w zakresie art. 108 ust. 1 pkt 5 ustawy, o braku przynale</w:t>
      </w:r>
      <w:r w:rsidRPr="008E0E79">
        <w:rPr>
          <w:rFonts w:hint="eastAsia"/>
          <w:color w:val="000000" w:themeColor="text1"/>
          <w:sz w:val="22"/>
          <w:szCs w:val="22"/>
          <w:shd w:val="clear" w:color="auto" w:fill="FFFFFF"/>
        </w:rPr>
        <w:t>ż</w:t>
      </w:r>
      <w:r w:rsidRPr="008E0E79">
        <w:rPr>
          <w:color w:val="000000" w:themeColor="text1"/>
          <w:sz w:val="22"/>
          <w:szCs w:val="22"/>
          <w:shd w:val="clear" w:color="auto" w:fill="FFFFFF"/>
        </w:rPr>
        <w:t>no</w:t>
      </w:r>
      <w:r w:rsidRPr="008E0E79">
        <w:rPr>
          <w:rFonts w:hint="eastAsia"/>
          <w:color w:val="000000" w:themeColor="text1"/>
          <w:sz w:val="22"/>
          <w:szCs w:val="22"/>
          <w:shd w:val="clear" w:color="auto" w:fill="FFFFFF"/>
        </w:rPr>
        <w:t>ś</w:t>
      </w:r>
      <w:r w:rsidRPr="008E0E79">
        <w:rPr>
          <w:color w:val="000000" w:themeColor="text1"/>
          <w:sz w:val="22"/>
          <w:szCs w:val="22"/>
          <w:shd w:val="clear" w:color="auto" w:fill="FFFFFF"/>
        </w:rPr>
        <w:t>ci do tej samej grupy kapita</w:t>
      </w:r>
      <w:r w:rsidRPr="008E0E79">
        <w:rPr>
          <w:rFonts w:hint="eastAsia"/>
          <w:color w:val="000000" w:themeColor="text1"/>
          <w:sz w:val="22"/>
          <w:szCs w:val="22"/>
          <w:shd w:val="clear" w:color="auto" w:fill="FFFFFF"/>
        </w:rPr>
        <w:t>ł</w:t>
      </w:r>
      <w:r w:rsidRPr="008E0E79">
        <w:rPr>
          <w:color w:val="000000" w:themeColor="text1"/>
          <w:sz w:val="22"/>
          <w:szCs w:val="22"/>
          <w:shd w:val="clear" w:color="auto" w:fill="FFFFFF"/>
        </w:rPr>
        <w:t xml:space="preserve">owej w rozumieniu ustawy z dnia 16 lutego 2007 r. o ochronie konkurencji </w:t>
      </w:r>
      <w:r w:rsidR="007F3922">
        <w:rPr>
          <w:color w:val="000000" w:themeColor="text1"/>
          <w:sz w:val="22"/>
          <w:szCs w:val="22"/>
          <w:shd w:val="clear" w:color="auto" w:fill="FFFFFF"/>
        </w:rPr>
        <w:br/>
      </w:r>
      <w:r w:rsidRPr="008E0E79">
        <w:rPr>
          <w:color w:val="000000" w:themeColor="text1"/>
          <w:sz w:val="22"/>
          <w:szCs w:val="22"/>
          <w:shd w:val="clear" w:color="auto" w:fill="FFFFFF"/>
        </w:rPr>
        <w:t>i konsument</w:t>
      </w:r>
      <w:r w:rsidRPr="008E0E79">
        <w:rPr>
          <w:rFonts w:hint="eastAsia"/>
          <w:color w:val="000000" w:themeColor="text1"/>
          <w:sz w:val="22"/>
          <w:szCs w:val="22"/>
          <w:shd w:val="clear" w:color="auto" w:fill="FFFFFF"/>
        </w:rPr>
        <w:t>ó</w:t>
      </w:r>
      <w:r w:rsidRPr="008E0E79">
        <w:rPr>
          <w:color w:val="000000" w:themeColor="text1"/>
          <w:sz w:val="22"/>
          <w:szCs w:val="22"/>
          <w:shd w:val="clear" w:color="auto" w:fill="FFFFFF"/>
        </w:rPr>
        <w:t>w (Dz. U. z 2020 r. poz. 1076 i 1086), z innym wykonawc</w:t>
      </w:r>
      <w:r w:rsidRPr="008E0E79">
        <w:rPr>
          <w:rFonts w:hint="eastAsia"/>
          <w:color w:val="000000" w:themeColor="text1"/>
          <w:sz w:val="22"/>
          <w:szCs w:val="22"/>
          <w:shd w:val="clear" w:color="auto" w:fill="FFFFFF"/>
        </w:rPr>
        <w:t>ą</w:t>
      </w:r>
      <w:r w:rsidRPr="008E0E79">
        <w:rPr>
          <w:color w:val="000000" w:themeColor="text1"/>
          <w:sz w:val="22"/>
          <w:szCs w:val="22"/>
          <w:shd w:val="clear" w:color="auto" w:fill="FFFFFF"/>
        </w:rPr>
        <w:t>, kt</w:t>
      </w:r>
      <w:r w:rsidRPr="008E0E79">
        <w:rPr>
          <w:rFonts w:hint="eastAsia"/>
          <w:color w:val="000000" w:themeColor="text1"/>
          <w:sz w:val="22"/>
          <w:szCs w:val="22"/>
          <w:shd w:val="clear" w:color="auto" w:fill="FFFFFF"/>
        </w:rPr>
        <w:t>ó</w:t>
      </w:r>
      <w:r w:rsidRPr="008E0E79">
        <w:rPr>
          <w:color w:val="000000" w:themeColor="text1"/>
          <w:sz w:val="22"/>
          <w:szCs w:val="22"/>
          <w:shd w:val="clear" w:color="auto" w:fill="FFFFFF"/>
        </w:rPr>
        <w:t>ry z</w:t>
      </w:r>
      <w:r w:rsidRPr="008E0E79">
        <w:rPr>
          <w:rFonts w:hint="eastAsia"/>
          <w:color w:val="000000" w:themeColor="text1"/>
          <w:sz w:val="22"/>
          <w:szCs w:val="22"/>
          <w:shd w:val="clear" w:color="auto" w:fill="FFFFFF"/>
        </w:rPr>
        <w:t>ł</w:t>
      </w:r>
      <w:r w:rsidRPr="008E0E79">
        <w:rPr>
          <w:color w:val="000000" w:themeColor="text1"/>
          <w:sz w:val="22"/>
          <w:szCs w:val="22"/>
          <w:shd w:val="clear" w:color="auto" w:fill="FFFFFF"/>
        </w:rPr>
        <w:t>o</w:t>
      </w:r>
      <w:r w:rsidRPr="008E0E79">
        <w:rPr>
          <w:rFonts w:hint="eastAsia"/>
          <w:color w:val="000000" w:themeColor="text1"/>
          <w:sz w:val="22"/>
          <w:szCs w:val="22"/>
          <w:shd w:val="clear" w:color="auto" w:fill="FFFFFF"/>
        </w:rPr>
        <w:t>ż</w:t>
      </w:r>
      <w:r w:rsidRPr="008E0E79">
        <w:rPr>
          <w:color w:val="000000" w:themeColor="text1"/>
          <w:sz w:val="22"/>
          <w:szCs w:val="22"/>
          <w:shd w:val="clear" w:color="auto" w:fill="FFFFFF"/>
        </w:rPr>
        <w:t>y</w:t>
      </w:r>
      <w:r w:rsidRPr="008E0E79">
        <w:rPr>
          <w:rFonts w:hint="eastAsia"/>
          <w:color w:val="000000" w:themeColor="text1"/>
          <w:sz w:val="22"/>
          <w:szCs w:val="22"/>
          <w:shd w:val="clear" w:color="auto" w:fill="FFFFFF"/>
        </w:rPr>
        <w:t>ł</w:t>
      </w:r>
      <w:r w:rsidRPr="008E0E79">
        <w:rPr>
          <w:color w:val="000000" w:themeColor="text1"/>
          <w:sz w:val="22"/>
          <w:szCs w:val="22"/>
          <w:shd w:val="clear" w:color="auto" w:fill="FFFFFF"/>
        </w:rPr>
        <w:t xml:space="preserve"> odr</w:t>
      </w:r>
      <w:r w:rsidRPr="008E0E79">
        <w:rPr>
          <w:rFonts w:hint="eastAsia"/>
          <w:color w:val="000000" w:themeColor="text1"/>
          <w:sz w:val="22"/>
          <w:szCs w:val="22"/>
          <w:shd w:val="clear" w:color="auto" w:fill="FFFFFF"/>
        </w:rPr>
        <w:t>ę</w:t>
      </w:r>
      <w:r w:rsidRPr="008E0E79">
        <w:rPr>
          <w:color w:val="000000" w:themeColor="text1"/>
          <w:sz w:val="22"/>
          <w:szCs w:val="22"/>
          <w:shd w:val="clear" w:color="auto" w:fill="FFFFFF"/>
        </w:rPr>
        <w:t>bn</w:t>
      </w:r>
      <w:r w:rsidRPr="008E0E79">
        <w:rPr>
          <w:rFonts w:hint="eastAsia"/>
          <w:color w:val="000000" w:themeColor="text1"/>
          <w:sz w:val="22"/>
          <w:szCs w:val="22"/>
          <w:shd w:val="clear" w:color="auto" w:fill="FFFFFF"/>
        </w:rPr>
        <w:t>ą</w:t>
      </w:r>
      <w:r w:rsidRPr="008E0E79">
        <w:rPr>
          <w:color w:val="000000" w:themeColor="text1"/>
          <w:sz w:val="22"/>
          <w:szCs w:val="22"/>
          <w:shd w:val="clear" w:color="auto" w:fill="FFFFFF"/>
        </w:rPr>
        <w:t xml:space="preserve"> ofert</w:t>
      </w:r>
      <w:r w:rsidRPr="008E0E79">
        <w:rPr>
          <w:rFonts w:hint="eastAsia"/>
          <w:color w:val="000000" w:themeColor="text1"/>
          <w:sz w:val="22"/>
          <w:szCs w:val="22"/>
          <w:shd w:val="clear" w:color="auto" w:fill="FFFFFF"/>
        </w:rPr>
        <w:t>ę</w:t>
      </w:r>
      <w:r w:rsidRPr="008E0E79">
        <w:rPr>
          <w:color w:val="000000" w:themeColor="text1"/>
          <w:sz w:val="22"/>
          <w:szCs w:val="22"/>
          <w:shd w:val="clear" w:color="auto" w:fill="FFFFFF"/>
        </w:rPr>
        <w:t>, ofert</w:t>
      </w:r>
      <w:r w:rsidRPr="008E0E79">
        <w:rPr>
          <w:rFonts w:hint="eastAsia"/>
          <w:color w:val="000000" w:themeColor="text1"/>
          <w:sz w:val="22"/>
          <w:szCs w:val="22"/>
          <w:shd w:val="clear" w:color="auto" w:fill="FFFFFF"/>
        </w:rPr>
        <w:t>ę</w:t>
      </w:r>
      <w:r w:rsidRPr="008E0E79">
        <w:rPr>
          <w:color w:val="000000" w:themeColor="text1"/>
          <w:sz w:val="22"/>
          <w:szCs w:val="22"/>
          <w:shd w:val="clear" w:color="auto" w:fill="FFFFFF"/>
        </w:rPr>
        <w:t xml:space="preserve"> cz</w:t>
      </w:r>
      <w:r w:rsidRPr="008E0E79">
        <w:rPr>
          <w:rFonts w:hint="eastAsia"/>
          <w:color w:val="000000" w:themeColor="text1"/>
          <w:sz w:val="22"/>
          <w:szCs w:val="22"/>
          <w:shd w:val="clear" w:color="auto" w:fill="FFFFFF"/>
        </w:rPr>
        <w:t>ęś</w:t>
      </w:r>
      <w:r w:rsidRPr="008E0E79">
        <w:rPr>
          <w:color w:val="000000" w:themeColor="text1"/>
          <w:sz w:val="22"/>
          <w:szCs w:val="22"/>
          <w:shd w:val="clear" w:color="auto" w:fill="FFFFFF"/>
        </w:rPr>
        <w:t>ciow</w:t>
      </w:r>
      <w:r w:rsidRPr="008E0E79">
        <w:rPr>
          <w:rFonts w:hint="eastAsia"/>
          <w:color w:val="000000" w:themeColor="text1"/>
          <w:sz w:val="22"/>
          <w:szCs w:val="22"/>
          <w:shd w:val="clear" w:color="auto" w:fill="FFFFFF"/>
        </w:rPr>
        <w:t>ą</w:t>
      </w:r>
      <w:r w:rsidRPr="008E0E79">
        <w:rPr>
          <w:color w:val="000000" w:themeColor="text1"/>
          <w:sz w:val="22"/>
          <w:szCs w:val="22"/>
          <w:shd w:val="clear" w:color="auto" w:fill="FFFFFF"/>
        </w:rPr>
        <w:t xml:space="preserve"> lub wniosek o dopuszczenie do udziału w post</w:t>
      </w:r>
      <w:r w:rsidRPr="008E0E79">
        <w:rPr>
          <w:rFonts w:hint="eastAsia"/>
          <w:color w:val="000000" w:themeColor="text1"/>
          <w:sz w:val="22"/>
          <w:szCs w:val="22"/>
          <w:shd w:val="clear" w:color="auto" w:fill="FFFFFF"/>
        </w:rPr>
        <w:t>ę</w:t>
      </w:r>
      <w:r w:rsidRPr="008E0E79">
        <w:rPr>
          <w:color w:val="000000" w:themeColor="text1"/>
          <w:sz w:val="22"/>
          <w:szCs w:val="22"/>
          <w:shd w:val="clear" w:color="auto" w:fill="FFFFFF"/>
        </w:rPr>
        <w:t>powaniu, albo o</w:t>
      </w:r>
      <w:r w:rsidRPr="008E0E79">
        <w:rPr>
          <w:rFonts w:hint="eastAsia"/>
          <w:color w:val="000000" w:themeColor="text1"/>
          <w:sz w:val="22"/>
          <w:szCs w:val="22"/>
          <w:shd w:val="clear" w:color="auto" w:fill="FFFFFF"/>
        </w:rPr>
        <w:t>ś</w:t>
      </w:r>
      <w:r w:rsidRPr="008E0E79">
        <w:rPr>
          <w:color w:val="000000" w:themeColor="text1"/>
          <w:sz w:val="22"/>
          <w:szCs w:val="22"/>
          <w:shd w:val="clear" w:color="auto" w:fill="FFFFFF"/>
        </w:rPr>
        <w:t xml:space="preserve">wiadczenia </w:t>
      </w:r>
      <w:r w:rsidR="007F3922">
        <w:rPr>
          <w:color w:val="000000" w:themeColor="text1"/>
          <w:sz w:val="22"/>
          <w:szCs w:val="22"/>
          <w:shd w:val="clear" w:color="auto" w:fill="FFFFFF"/>
        </w:rPr>
        <w:br/>
      </w:r>
      <w:r w:rsidRPr="008E0E79">
        <w:rPr>
          <w:color w:val="000000" w:themeColor="text1"/>
          <w:sz w:val="22"/>
          <w:szCs w:val="22"/>
          <w:shd w:val="clear" w:color="auto" w:fill="FFFFFF"/>
        </w:rPr>
        <w:t>o przynale</w:t>
      </w:r>
      <w:r w:rsidRPr="008E0E79">
        <w:rPr>
          <w:rFonts w:hint="eastAsia"/>
          <w:color w:val="000000" w:themeColor="text1"/>
          <w:sz w:val="22"/>
          <w:szCs w:val="22"/>
          <w:shd w:val="clear" w:color="auto" w:fill="FFFFFF"/>
        </w:rPr>
        <w:t>ż</w:t>
      </w:r>
      <w:r w:rsidRPr="008E0E79">
        <w:rPr>
          <w:color w:val="000000" w:themeColor="text1"/>
          <w:sz w:val="22"/>
          <w:szCs w:val="22"/>
          <w:shd w:val="clear" w:color="auto" w:fill="FFFFFF"/>
        </w:rPr>
        <w:t>no</w:t>
      </w:r>
      <w:r w:rsidRPr="008E0E79">
        <w:rPr>
          <w:rFonts w:hint="eastAsia"/>
          <w:color w:val="000000" w:themeColor="text1"/>
          <w:sz w:val="22"/>
          <w:szCs w:val="22"/>
          <w:shd w:val="clear" w:color="auto" w:fill="FFFFFF"/>
        </w:rPr>
        <w:t>ś</w:t>
      </w:r>
      <w:r w:rsidRPr="008E0E79">
        <w:rPr>
          <w:color w:val="000000" w:themeColor="text1"/>
          <w:sz w:val="22"/>
          <w:szCs w:val="22"/>
          <w:shd w:val="clear" w:color="auto" w:fill="FFFFFF"/>
        </w:rPr>
        <w:t>ci do tej samej grupy kapitałowej wraz z dokumentami lub informacjami potwierdzaj</w:t>
      </w:r>
      <w:r w:rsidRPr="008E0E79">
        <w:rPr>
          <w:rFonts w:hint="eastAsia"/>
          <w:color w:val="000000" w:themeColor="text1"/>
          <w:sz w:val="22"/>
          <w:szCs w:val="22"/>
          <w:shd w:val="clear" w:color="auto" w:fill="FFFFFF"/>
        </w:rPr>
        <w:t>ą</w:t>
      </w:r>
      <w:r w:rsidRPr="008E0E79">
        <w:rPr>
          <w:color w:val="000000" w:themeColor="text1"/>
          <w:sz w:val="22"/>
          <w:szCs w:val="22"/>
          <w:shd w:val="clear" w:color="auto" w:fill="FFFFFF"/>
        </w:rPr>
        <w:t>cymi przygotowanie oferty, oferty cz</w:t>
      </w:r>
      <w:r w:rsidRPr="008E0E79">
        <w:rPr>
          <w:rFonts w:hint="eastAsia"/>
          <w:color w:val="000000" w:themeColor="text1"/>
          <w:sz w:val="22"/>
          <w:szCs w:val="22"/>
          <w:shd w:val="clear" w:color="auto" w:fill="FFFFFF"/>
        </w:rPr>
        <w:t>ęś</w:t>
      </w:r>
      <w:r w:rsidRPr="008E0E79">
        <w:rPr>
          <w:color w:val="000000" w:themeColor="text1"/>
          <w:sz w:val="22"/>
          <w:szCs w:val="22"/>
          <w:shd w:val="clear" w:color="auto" w:fill="FFFFFF"/>
        </w:rPr>
        <w:t>ciowej lub wniosku o dopuszczenie do udzia</w:t>
      </w:r>
      <w:r w:rsidRPr="008E0E79">
        <w:rPr>
          <w:rFonts w:hint="eastAsia"/>
          <w:color w:val="000000" w:themeColor="text1"/>
          <w:sz w:val="22"/>
          <w:szCs w:val="22"/>
          <w:shd w:val="clear" w:color="auto" w:fill="FFFFFF"/>
        </w:rPr>
        <w:t>ł</w:t>
      </w:r>
      <w:r w:rsidRPr="008E0E79">
        <w:rPr>
          <w:color w:val="000000" w:themeColor="text1"/>
          <w:sz w:val="22"/>
          <w:szCs w:val="22"/>
          <w:shd w:val="clear" w:color="auto" w:fill="FFFFFF"/>
        </w:rPr>
        <w:t>u w post</w:t>
      </w:r>
      <w:r w:rsidRPr="008E0E79">
        <w:rPr>
          <w:rFonts w:hint="eastAsia"/>
          <w:color w:val="000000" w:themeColor="text1"/>
          <w:sz w:val="22"/>
          <w:szCs w:val="22"/>
          <w:shd w:val="clear" w:color="auto" w:fill="FFFFFF"/>
        </w:rPr>
        <w:t>ę</w:t>
      </w:r>
      <w:r w:rsidRPr="008E0E79">
        <w:rPr>
          <w:color w:val="000000" w:themeColor="text1"/>
          <w:sz w:val="22"/>
          <w:szCs w:val="22"/>
          <w:shd w:val="clear" w:color="auto" w:fill="FFFFFF"/>
        </w:rPr>
        <w:t>powaniu niezale</w:t>
      </w:r>
      <w:r w:rsidRPr="008E0E79">
        <w:rPr>
          <w:rFonts w:hint="eastAsia"/>
          <w:color w:val="000000" w:themeColor="text1"/>
          <w:sz w:val="22"/>
          <w:szCs w:val="22"/>
          <w:shd w:val="clear" w:color="auto" w:fill="FFFFFF"/>
        </w:rPr>
        <w:t>ż</w:t>
      </w:r>
      <w:r w:rsidRPr="008E0E79">
        <w:rPr>
          <w:color w:val="000000" w:themeColor="text1"/>
          <w:sz w:val="22"/>
          <w:szCs w:val="22"/>
          <w:shd w:val="clear" w:color="auto" w:fill="FFFFFF"/>
        </w:rPr>
        <w:t>nie od innego wykonawcy nale</w:t>
      </w:r>
      <w:r w:rsidRPr="008E0E79">
        <w:rPr>
          <w:rFonts w:hint="eastAsia"/>
          <w:color w:val="000000" w:themeColor="text1"/>
          <w:sz w:val="22"/>
          <w:szCs w:val="22"/>
          <w:shd w:val="clear" w:color="auto" w:fill="FFFFFF"/>
        </w:rPr>
        <w:t>żą</w:t>
      </w:r>
      <w:r w:rsidRPr="008E0E79">
        <w:rPr>
          <w:color w:val="000000" w:themeColor="text1"/>
          <w:sz w:val="22"/>
          <w:szCs w:val="22"/>
          <w:shd w:val="clear" w:color="auto" w:fill="FFFFFF"/>
        </w:rPr>
        <w:t>cego do tej samej grupy kapita</w:t>
      </w:r>
      <w:r w:rsidRPr="008E0E79">
        <w:rPr>
          <w:rFonts w:hint="eastAsia"/>
          <w:color w:val="000000" w:themeColor="text1"/>
          <w:sz w:val="22"/>
          <w:szCs w:val="22"/>
          <w:shd w:val="clear" w:color="auto" w:fill="FFFFFF"/>
        </w:rPr>
        <w:t>ł</w:t>
      </w:r>
      <w:r w:rsidRPr="008E0E79">
        <w:rPr>
          <w:color w:val="000000" w:themeColor="text1"/>
          <w:sz w:val="22"/>
          <w:szCs w:val="22"/>
          <w:shd w:val="clear" w:color="auto" w:fill="FFFFFF"/>
        </w:rPr>
        <w:t xml:space="preserve">owej – wg wzoru stanowiącego </w:t>
      </w:r>
      <w:r w:rsidRPr="008E0E79">
        <w:rPr>
          <w:b/>
          <w:color w:val="000000" w:themeColor="text1"/>
          <w:sz w:val="22"/>
          <w:szCs w:val="22"/>
          <w:shd w:val="clear" w:color="auto" w:fill="FFFFFF"/>
        </w:rPr>
        <w:t>Załącznik nr 9 do SWZ</w:t>
      </w:r>
      <w:r w:rsidRPr="008E0E79">
        <w:rPr>
          <w:color w:val="000000" w:themeColor="text1"/>
          <w:sz w:val="22"/>
          <w:szCs w:val="22"/>
          <w:shd w:val="clear" w:color="auto" w:fill="FFFFFF"/>
        </w:rPr>
        <w:t>,</w:t>
      </w:r>
    </w:p>
    <w:p w14:paraId="63A84BDC" w14:textId="5F0B2247" w:rsidR="009C3146" w:rsidRPr="008E0E79" w:rsidRDefault="00DC343F" w:rsidP="008B21BC">
      <w:pPr>
        <w:pStyle w:val="Akapitzlist"/>
        <w:numPr>
          <w:ilvl w:val="0"/>
          <w:numId w:val="130"/>
        </w:numPr>
        <w:spacing w:line="276" w:lineRule="auto"/>
        <w:ind w:left="851" w:hanging="425"/>
        <w:rPr>
          <w:color w:val="000000" w:themeColor="text1"/>
          <w:sz w:val="22"/>
          <w:szCs w:val="22"/>
        </w:rPr>
      </w:pPr>
      <w:r w:rsidRPr="008E0E79">
        <w:rPr>
          <w:color w:val="000000" w:themeColor="text1"/>
          <w:sz w:val="22"/>
          <w:szCs w:val="22"/>
        </w:rPr>
        <w:t xml:space="preserve">oświadczenia wykonawcy o aktualności informacji zawartych w oświadczeniu, o którym mowa w art. 125 ust. 1 ustawy, w zakresie podstaw wykluczenia z postępowania - wg wzoru stanowiącego </w:t>
      </w:r>
      <w:r w:rsidRPr="008E0E79">
        <w:rPr>
          <w:b/>
          <w:color w:val="000000" w:themeColor="text1"/>
          <w:sz w:val="22"/>
          <w:szCs w:val="22"/>
        </w:rPr>
        <w:t>Załącznik nr 10 do SWZ</w:t>
      </w:r>
      <w:r w:rsidRPr="008E0E79">
        <w:rPr>
          <w:color w:val="000000" w:themeColor="text1"/>
          <w:sz w:val="22"/>
          <w:szCs w:val="22"/>
        </w:rPr>
        <w:t>.</w:t>
      </w:r>
    </w:p>
    <w:p w14:paraId="3CD81A13" w14:textId="77777777" w:rsidR="009C3146" w:rsidRPr="00FE1FD6" w:rsidRDefault="009C3146" w:rsidP="009C3146">
      <w:pPr>
        <w:pStyle w:val="Akapitzlist"/>
        <w:spacing w:line="276" w:lineRule="auto"/>
        <w:ind w:left="426"/>
        <w:rPr>
          <w:color w:val="000000" w:themeColor="text1"/>
          <w:sz w:val="22"/>
          <w:szCs w:val="22"/>
        </w:rPr>
      </w:pPr>
    </w:p>
    <w:p w14:paraId="0CDB5CA3" w14:textId="23FB0AFB" w:rsidR="000C435A" w:rsidRPr="00FE1FD6" w:rsidRDefault="000C435A" w:rsidP="006536CD">
      <w:pPr>
        <w:pStyle w:val="Akapitzlist"/>
        <w:numPr>
          <w:ilvl w:val="0"/>
          <w:numId w:val="83"/>
        </w:numPr>
        <w:spacing w:line="276" w:lineRule="auto"/>
        <w:ind w:left="426" w:hanging="426"/>
        <w:rPr>
          <w:color w:val="000000" w:themeColor="text1"/>
          <w:sz w:val="22"/>
          <w:szCs w:val="22"/>
        </w:rPr>
      </w:pPr>
      <w:r w:rsidRPr="00FE1FD6">
        <w:rPr>
          <w:b/>
          <w:bCs/>
          <w:color w:val="000000" w:themeColor="text1"/>
          <w:sz w:val="22"/>
          <w:szCs w:val="22"/>
        </w:rPr>
        <w:t>Informacja o przedmiotowych środkach dowodowych</w:t>
      </w:r>
    </w:p>
    <w:p w14:paraId="567D9BC0" w14:textId="77777777" w:rsidR="000C435A" w:rsidRPr="009E7A76" w:rsidRDefault="000C435A" w:rsidP="000C435A">
      <w:pPr>
        <w:pStyle w:val="Akapitzlist"/>
        <w:spacing w:line="276" w:lineRule="auto"/>
        <w:ind w:left="426"/>
        <w:rPr>
          <w:color w:val="000000" w:themeColor="text1"/>
          <w:sz w:val="22"/>
          <w:szCs w:val="22"/>
        </w:rPr>
      </w:pPr>
      <w:r w:rsidRPr="00C414A9">
        <w:rPr>
          <w:color w:val="000000" w:themeColor="text1"/>
          <w:sz w:val="22"/>
          <w:szCs w:val="22"/>
        </w:rPr>
        <w:t xml:space="preserve">Zamawiający </w:t>
      </w:r>
      <w:r w:rsidRPr="009E7A76">
        <w:rPr>
          <w:color w:val="000000" w:themeColor="text1"/>
          <w:sz w:val="22"/>
          <w:szCs w:val="22"/>
        </w:rPr>
        <w:t>nie wymaga złożenia przedmiotowych środków dowodowych.</w:t>
      </w:r>
    </w:p>
    <w:p w14:paraId="2BCCF9FB" w14:textId="77777777" w:rsidR="00854503" w:rsidRPr="006C0C8B" w:rsidRDefault="00854503" w:rsidP="009867E9">
      <w:pPr>
        <w:pStyle w:val="Nagwek1"/>
      </w:pPr>
      <w:r w:rsidRPr="009E7A76">
        <w:t xml:space="preserve">Wymagania dotyczące wadium, w tym jego kwotę, jeżeli zamawiający przewiduje obowiązek wniesienia </w:t>
      </w:r>
      <w:r w:rsidRPr="006C0C8B">
        <w:t>wadium</w:t>
      </w:r>
    </w:p>
    <w:p w14:paraId="719ED4DE" w14:textId="66DA830A" w:rsidR="00242BC2" w:rsidRPr="006C0C8B" w:rsidRDefault="00242BC2" w:rsidP="006536CD">
      <w:pPr>
        <w:pStyle w:val="Akapitzlist"/>
        <w:numPr>
          <w:ilvl w:val="0"/>
          <w:numId w:val="79"/>
        </w:numPr>
        <w:spacing w:line="276" w:lineRule="auto"/>
        <w:ind w:left="426" w:hanging="426"/>
        <w:rPr>
          <w:color w:val="000000" w:themeColor="text1"/>
          <w:sz w:val="22"/>
          <w:szCs w:val="22"/>
        </w:rPr>
      </w:pPr>
      <w:r w:rsidRPr="006C0C8B">
        <w:rPr>
          <w:color w:val="000000" w:themeColor="text1"/>
          <w:sz w:val="22"/>
          <w:szCs w:val="22"/>
        </w:rPr>
        <w:t xml:space="preserve">Zamawiający wymaga wniesienia wadium w wysokości: </w:t>
      </w:r>
      <w:r w:rsidR="0025694B" w:rsidRPr="00A90739">
        <w:rPr>
          <w:b/>
          <w:sz w:val="22"/>
          <w:szCs w:val="22"/>
        </w:rPr>
        <w:t>30</w:t>
      </w:r>
      <w:r w:rsidRPr="00A90739">
        <w:rPr>
          <w:b/>
          <w:sz w:val="22"/>
          <w:szCs w:val="22"/>
        </w:rPr>
        <w:t xml:space="preserve">.000,00 </w:t>
      </w:r>
      <w:r w:rsidRPr="006C0C8B">
        <w:rPr>
          <w:b/>
          <w:color w:val="000000" w:themeColor="text1"/>
          <w:sz w:val="22"/>
          <w:szCs w:val="22"/>
        </w:rPr>
        <w:t>zł</w:t>
      </w:r>
      <w:r w:rsidR="000C435A" w:rsidRPr="006C0C8B">
        <w:rPr>
          <w:color w:val="000000" w:themeColor="text1"/>
          <w:sz w:val="22"/>
          <w:szCs w:val="22"/>
        </w:rPr>
        <w:t xml:space="preserve"> (słownie: </w:t>
      </w:r>
      <w:r w:rsidR="0025694B">
        <w:rPr>
          <w:color w:val="000000" w:themeColor="text1"/>
          <w:sz w:val="22"/>
          <w:szCs w:val="22"/>
        </w:rPr>
        <w:t>trzydzieści</w:t>
      </w:r>
      <w:r w:rsidR="000C435A" w:rsidRPr="006C0C8B">
        <w:rPr>
          <w:color w:val="000000" w:themeColor="text1"/>
          <w:sz w:val="22"/>
          <w:szCs w:val="22"/>
        </w:rPr>
        <w:t xml:space="preserve"> tysięcy</w:t>
      </w:r>
      <w:r w:rsidRPr="006C0C8B">
        <w:rPr>
          <w:color w:val="000000" w:themeColor="text1"/>
          <w:sz w:val="22"/>
          <w:szCs w:val="22"/>
        </w:rPr>
        <w:t xml:space="preserve"> złotych 00/100).</w:t>
      </w:r>
    </w:p>
    <w:p w14:paraId="75593BCF" w14:textId="77777777" w:rsidR="00242BC2" w:rsidRPr="009E7A76" w:rsidRDefault="00242BC2" w:rsidP="006536CD">
      <w:pPr>
        <w:pStyle w:val="Akapitzlist"/>
        <w:numPr>
          <w:ilvl w:val="0"/>
          <w:numId w:val="79"/>
        </w:numPr>
        <w:spacing w:line="276" w:lineRule="auto"/>
        <w:ind w:left="426" w:hanging="426"/>
        <w:rPr>
          <w:color w:val="000000" w:themeColor="text1"/>
          <w:sz w:val="22"/>
          <w:szCs w:val="22"/>
        </w:rPr>
      </w:pPr>
      <w:r w:rsidRPr="006C0C8B">
        <w:rPr>
          <w:color w:val="000000" w:themeColor="text1"/>
          <w:sz w:val="22"/>
          <w:szCs w:val="22"/>
        </w:rPr>
        <w:t>Zasady wnoszenia</w:t>
      </w:r>
      <w:r w:rsidRPr="009E7A76">
        <w:rPr>
          <w:color w:val="000000" w:themeColor="text1"/>
          <w:sz w:val="22"/>
          <w:szCs w:val="22"/>
        </w:rPr>
        <w:t xml:space="preserve"> wadium: </w:t>
      </w:r>
    </w:p>
    <w:p w14:paraId="7B587B71" w14:textId="77777777" w:rsidR="00550EE3" w:rsidRPr="009E7A76" w:rsidRDefault="00242BC2" w:rsidP="006536CD">
      <w:pPr>
        <w:pStyle w:val="Akapitzlist"/>
        <w:numPr>
          <w:ilvl w:val="0"/>
          <w:numId w:val="80"/>
        </w:numPr>
        <w:spacing w:line="276" w:lineRule="auto"/>
        <w:ind w:hanging="294"/>
        <w:rPr>
          <w:color w:val="000000" w:themeColor="text1"/>
          <w:sz w:val="22"/>
          <w:szCs w:val="22"/>
        </w:rPr>
      </w:pPr>
      <w:r w:rsidRPr="009E7A76">
        <w:rPr>
          <w:color w:val="000000" w:themeColor="text1"/>
          <w:sz w:val="22"/>
          <w:szCs w:val="22"/>
        </w:rPr>
        <w:t>Wadium, należy wnieść przed upływem terminu składania ofert wyznaczonego datą i godziną. Niewniesienie wadium do upływu wyznaczonego terminu (oznaczonego datą i godziną) skutkuje odrzuce</w:t>
      </w:r>
      <w:r w:rsidR="00550EE3" w:rsidRPr="009E7A76">
        <w:rPr>
          <w:color w:val="000000" w:themeColor="text1"/>
          <w:sz w:val="22"/>
          <w:szCs w:val="22"/>
        </w:rPr>
        <w:t>niem oferty na podstawie art. 226 ust 1 pkt. 14</w:t>
      </w:r>
      <w:r w:rsidRPr="009E7A76">
        <w:rPr>
          <w:color w:val="000000" w:themeColor="text1"/>
          <w:sz w:val="22"/>
          <w:szCs w:val="22"/>
        </w:rPr>
        <w:t xml:space="preserve"> ustawy Pzp.</w:t>
      </w:r>
    </w:p>
    <w:p w14:paraId="0C849903" w14:textId="77777777" w:rsidR="00005EE9" w:rsidRPr="009E7A76" w:rsidRDefault="00005EE9" w:rsidP="006536CD">
      <w:pPr>
        <w:pStyle w:val="Akapitzlist"/>
        <w:numPr>
          <w:ilvl w:val="0"/>
          <w:numId w:val="80"/>
        </w:numPr>
        <w:spacing w:line="276" w:lineRule="auto"/>
        <w:ind w:hanging="294"/>
        <w:rPr>
          <w:color w:val="000000" w:themeColor="text1"/>
          <w:sz w:val="22"/>
          <w:szCs w:val="22"/>
        </w:rPr>
      </w:pPr>
      <w:r w:rsidRPr="009E7A76">
        <w:rPr>
          <w:color w:val="000000" w:themeColor="text1"/>
          <w:sz w:val="22"/>
          <w:szCs w:val="22"/>
        </w:rPr>
        <w:t xml:space="preserve">Wykonawca zobowiązany jest wnieść wadium </w:t>
      </w:r>
      <w:r w:rsidRPr="009E7A76">
        <w:rPr>
          <w:color w:val="000000" w:themeColor="text1"/>
          <w:sz w:val="22"/>
          <w:szCs w:val="22"/>
          <w:u w:val="single"/>
        </w:rPr>
        <w:t>minimum</w:t>
      </w:r>
      <w:r w:rsidRPr="009E7A76">
        <w:rPr>
          <w:color w:val="000000" w:themeColor="text1"/>
          <w:sz w:val="22"/>
          <w:szCs w:val="22"/>
        </w:rPr>
        <w:t xml:space="preserve"> na okres związania ofertą.</w:t>
      </w:r>
    </w:p>
    <w:p w14:paraId="55EEBE69" w14:textId="77777777" w:rsidR="00550EE3" w:rsidRPr="009E7A76" w:rsidRDefault="00242BC2" w:rsidP="006536CD">
      <w:pPr>
        <w:pStyle w:val="Akapitzlist"/>
        <w:numPr>
          <w:ilvl w:val="0"/>
          <w:numId w:val="80"/>
        </w:numPr>
        <w:spacing w:line="276" w:lineRule="auto"/>
        <w:ind w:hanging="294"/>
        <w:rPr>
          <w:color w:val="000000" w:themeColor="text1"/>
          <w:sz w:val="22"/>
          <w:szCs w:val="22"/>
        </w:rPr>
      </w:pPr>
      <w:r w:rsidRPr="009E7A76">
        <w:rPr>
          <w:color w:val="000000" w:themeColor="text1"/>
          <w:sz w:val="22"/>
          <w:szCs w:val="22"/>
        </w:rPr>
        <w:lastRenderedPageBreak/>
        <w:t>Wadium</w:t>
      </w:r>
      <w:r w:rsidR="00550EE3" w:rsidRPr="009E7A76">
        <w:rPr>
          <w:color w:val="000000" w:themeColor="text1"/>
          <w:sz w:val="22"/>
          <w:szCs w:val="22"/>
        </w:rPr>
        <w:t>, zgodnie art. 97 ust. 7 ustawy Pzp,</w:t>
      </w:r>
      <w:r w:rsidRPr="009E7A76">
        <w:rPr>
          <w:color w:val="000000" w:themeColor="text1"/>
          <w:sz w:val="22"/>
          <w:szCs w:val="22"/>
        </w:rPr>
        <w:t xml:space="preserve"> może być wniesione w jedn</w:t>
      </w:r>
      <w:r w:rsidR="00550EE3" w:rsidRPr="009E7A76">
        <w:rPr>
          <w:color w:val="000000" w:themeColor="text1"/>
          <w:sz w:val="22"/>
          <w:szCs w:val="22"/>
        </w:rPr>
        <w:t>ej lub kilku następujących formach:</w:t>
      </w:r>
    </w:p>
    <w:p w14:paraId="430BB66F" w14:textId="77777777" w:rsidR="00550EE3" w:rsidRPr="009E7A76" w:rsidRDefault="00550EE3" w:rsidP="006536CD">
      <w:pPr>
        <w:pStyle w:val="Akapitzlist"/>
        <w:numPr>
          <w:ilvl w:val="0"/>
          <w:numId w:val="81"/>
        </w:numPr>
        <w:spacing w:line="276" w:lineRule="auto"/>
        <w:ind w:left="993" w:hanging="284"/>
        <w:rPr>
          <w:color w:val="000000" w:themeColor="text1"/>
          <w:sz w:val="22"/>
          <w:szCs w:val="22"/>
        </w:rPr>
      </w:pPr>
      <w:r w:rsidRPr="009E7A76">
        <w:rPr>
          <w:color w:val="000000" w:themeColor="text1"/>
          <w:sz w:val="22"/>
          <w:szCs w:val="22"/>
        </w:rPr>
        <w:t>pieniądzu;</w:t>
      </w:r>
    </w:p>
    <w:p w14:paraId="33629691" w14:textId="77777777" w:rsidR="00550EE3" w:rsidRPr="009E7A76" w:rsidRDefault="00550EE3" w:rsidP="006536CD">
      <w:pPr>
        <w:pStyle w:val="Akapitzlist"/>
        <w:numPr>
          <w:ilvl w:val="0"/>
          <w:numId w:val="81"/>
        </w:numPr>
        <w:spacing w:line="276" w:lineRule="auto"/>
        <w:ind w:left="993" w:hanging="284"/>
        <w:rPr>
          <w:color w:val="000000" w:themeColor="text1"/>
          <w:sz w:val="22"/>
          <w:szCs w:val="22"/>
        </w:rPr>
      </w:pPr>
      <w:r w:rsidRPr="009E7A76">
        <w:rPr>
          <w:color w:val="000000" w:themeColor="text1"/>
          <w:sz w:val="22"/>
          <w:szCs w:val="22"/>
        </w:rPr>
        <w:t>gwarancjach bankowych;</w:t>
      </w:r>
    </w:p>
    <w:p w14:paraId="68371523" w14:textId="77777777" w:rsidR="00550EE3" w:rsidRPr="009E7A76" w:rsidRDefault="00550EE3" w:rsidP="006536CD">
      <w:pPr>
        <w:pStyle w:val="Akapitzlist"/>
        <w:numPr>
          <w:ilvl w:val="0"/>
          <w:numId w:val="81"/>
        </w:numPr>
        <w:spacing w:line="276" w:lineRule="auto"/>
        <w:ind w:left="993" w:hanging="284"/>
        <w:rPr>
          <w:color w:val="000000" w:themeColor="text1"/>
          <w:sz w:val="22"/>
          <w:szCs w:val="22"/>
        </w:rPr>
      </w:pPr>
      <w:r w:rsidRPr="009E7A76">
        <w:rPr>
          <w:color w:val="000000" w:themeColor="text1"/>
          <w:sz w:val="22"/>
          <w:szCs w:val="22"/>
        </w:rPr>
        <w:t>gwarancjach ubezpieczeniowych;</w:t>
      </w:r>
    </w:p>
    <w:p w14:paraId="2432BF1A" w14:textId="77777777" w:rsidR="00550EE3" w:rsidRPr="009E7A76" w:rsidRDefault="00550EE3" w:rsidP="006536CD">
      <w:pPr>
        <w:pStyle w:val="Akapitzlist"/>
        <w:numPr>
          <w:ilvl w:val="0"/>
          <w:numId w:val="81"/>
        </w:numPr>
        <w:spacing w:line="276" w:lineRule="auto"/>
        <w:ind w:left="993" w:hanging="284"/>
        <w:rPr>
          <w:color w:val="000000" w:themeColor="text1"/>
          <w:sz w:val="22"/>
          <w:szCs w:val="22"/>
        </w:rPr>
      </w:pPr>
      <w:r w:rsidRPr="009E7A76">
        <w:rPr>
          <w:color w:val="000000" w:themeColor="text1"/>
          <w:sz w:val="22"/>
          <w:szCs w:val="22"/>
        </w:rPr>
        <w:t>poręczeniach udzielanych przez podmioty, o których mowa w art. 6b ust. 5 pkt 2 ustawy z dnia 9 listopada 2000 r. o utworzeniu Polskiej Agencji Rozwoju Przedsiębiorczości.</w:t>
      </w:r>
    </w:p>
    <w:p w14:paraId="49DA04B0" w14:textId="0C7DD022" w:rsidR="00550EE3" w:rsidRPr="006C0C8B" w:rsidRDefault="00242BC2" w:rsidP="006536CD">
      <w:pPr>
        <w:pStyle w:val="Akapitzlist"/>
        <w:numPr>
          <w:ilvl w:val="0"/>
          <w:numId w:val="80"/>
        </w:numPr>
        <w:spacing w:line="276" w:lineRule="auto"/>
        <w:ind w:hanging="294"/>
        <w:rPr>
          <w:color w:val="000000" w:themeColor="text1"/>
          <w:sz w:val="22"/>
          <w:szCs w:val="22"/>
        </w:rPr>
      </w:pPr>
      <w:r w:rsidRPr="009E7A76">
        <w:rPr>
          <w:color w:val="000000" w:themeColor="text1"/>
          <w:sz w:val="22"/>
          <w:szCs w:val="22"/>
        </w:rPr>
        <w:t>Wadium</w:t>
      </w:r>
      <w:r w:rsidR="00550EE3" w:rsidRPr="009E7A76">
        <w:rPr>
          <w:color w:val="000000" w:themeColor="text1"/>
          <w:sz w:val="22"/>
          <w:szCs w:val="22"/>
        </w:rPr>
        <w:t xml:space="preserve"> wnoszone</w:t>
      </w:r>
      <w:r w:rsidRPr="009E7A76">
        <w:rPr>
          <w:color w:val="000000" w:themeColor="text1"/>
          <w:sz w:val="22"/>
          <w:szCs w:val="22"/>
        </w:rPr>
        <w:t xml:space="preserve"> w </w:t>
      </w:r>
      <w:r w:rsidRPr="006C0C8B">
        <w:rPr>
          <w:color w:val="000000" w:themeColor="text1"/>
          <w:sz w:val="22"/>
          <w:szCs w:val="22"/>
        </w:rPr>
        <w:t xml:space="preserve">pieniądzu w złotych (PLN) należy </w:t>
      </w:r>
      <w:r w:rsidR="00550EE3" w:rsidRPr="006C0C8B">
        <w:rPr>
          <w:color w:val="000000" w:themeColor="text1"/>
          <w:sz w:val="22"/>
          <w:szCs w:val="22"/>
        </w:rPr>
        <w:t>wpłacić</w:t>
      </w:r>
      <w:r w:rsidRPr="006C0C8B">
        <w:rPr>
          <w:color w:val="000000" w:themeColor="text1"/>
          <w:sz w:val="22"/>
          <w:szCs w:val="22"/>
        </w:rPr>
        <w:t xml:space="preserve"> na rachunek bankowy </w:t>
      </w:r>
      <w:r w:rsidR="005E5D2A" w:rsidRPr="006C0C8B">
        <w:rPr>
          <w:color w:val="000000" w:themeColor="text1"/>
          <w:sz w:val="22"/>
          <w:szCs w:val="22"/>
        </w:rPr>
        <w:t xml:space="preserve">Zamawiającego </w:t>
      </w:r>
      <w:r w:rsidRPr="006C0C8B">
        <w:rPr>
          <w:b/>
          <w:color w:val="000000" w:themeColor="text1"/>
          <w:sz w:val="22"/>
          <w:szCs w:val="22"/>
        </w:rPr>
        <w:t xml:space="preserve">numer konta </w:t>
      </w:r>
      <w:r w:rsidR="005E5D2A" w:rsidRPr="006C0C8B">
        <w:rPr>
          <w:b/>
          <w:color w:val="000000" w:themeColor="text1"/>
          <w:sz w:val="22"/>
          <w:szCs w:val="22"/>
        </w:rPr>
        <w:t>66 9183 1031 2003 3000 7878 0001</w:t>
      </w:r>
      <w:r w:rsidR="005E5D2A" w:rsidRPr="006C0C8B">
        <w:rPr>
          <w:color w:val="000000" w:themeColor="text1"/>
          <w:sz w:val="22"/>
          <w:szCs w:val="22"/>
        </w:rPr>
        <w:t xml:space="preserve"> prowadzony w </w:t>
      </w:r>
      <w:r w:rsidRPr="006C0C8B">
        <w:rPr>
          <w:color w:val="000000" w:themeColor="text1"/>
          <w:sz w:val="22"/>
          <w:szCs w:val="22"/>
        </w:rPr>
        <w:t xml:space="preserve">Banku Spółdzielczym w </w:t>
      </w:r>
      <w:r w:rsidR="005E5D2A" w:rsidRPr="006C0C8B">
        <w:rPr>
          <w:color w:val="000000" w:themeColor="text1"/>
          <w:sz w:val="22"/>
          <w:szCs w:val="22"/>
        </w:rPr>
        <w:t>Mielcu Oddział Tuszów Narodowy</w:t>
      </w:r>
      <w:r w:rsidRPr="006C0C8B">
        <w:rPr>
          <w:color w:val="000000" w:themeColor="text1"/>
          <w:sz w:val="22"/>
          <w:szCs w:val="22"/>
        </w:rPr>
        <w:t>.</w:t>
      </w:r>
      <w:r w:rsidR="00550EE3" w:rsidRPr="006C0C8B">
        <w:rPr>
          <w:color w:val="000000" w:themeColor="text1"/>
          <w:sz w:val="22"/>
          <w:szCs w:val="22"/>
        </w:rPr>
        <w:t xml:space="preserve"> </w:t>
      </w:r>
    </w:p>
    <w:p w14:paraId="4BF2AF46" w14:textId="7EA84020" w:rsidR="00550EE3" w:rsidRPr="001A2001" w:rsidRDefault="00242BC2" w:rsidP="006536CD">
      <w:pPr>
        <w:pStyle w:val="Akapitzlist"/>
        <w:numPr>
          <w:ilvl w:val="0"/>
          <w:numId w:val="80"/>
        </w:numPr>
        <w:spacing w:line="276" w:lineRule="auto"/>
        <w:ind w:hanging="294"/>
        <w:rPr>
          <w:b/>
          <w:sz w:val="22"/>
          <w:szCs w:val="22"/>
        </w:rPr>
      </w:pPr>
      <w:r w:rsidRPr="006C0C8B">
        <w:rPr>
          <w:color w:val="000000" w:themeColor="text1"/>
          <w:sz w:val="22"/>
          <w:szCs w:val="22"/>
        </w:rPr>
        <w:t>Tytuł przelewu winien umożliwić identyfikację</w:t>
      </w:r>
      <w:r w:rsidRPr="009E7A76">
        <w:rPr>
          <w:color w:val="000000" w:themeColor="text1"/>
          <w:sz w:val="22"/>
          <w:szCs w:val="22"/>
        </w:rPr>
        <w:t xml:space="preserve"> przetargu, którego dotyczy wadium oraz określać podmiot w którego imieniu jest wpłacane – w przypadku jeśli przelewu nie dokonuje Wykonawca składający ofertę. Celem właściwej identyfikacji wpłaty z tytułu wadium powinny zawierać w tytule przelewu znak s</w:t>
      </w:r>
      <w:r w:rsidR="00550EE3" w:rsidRPr="009E7A76">
        <w:rPr>
          <w:color w:val="000000" w:themeColor="text1"/>
          <w:sz w:val="22"/>
          <w:szCs w:val="22"/>
        </w:rPr>
        <w:t>prawy postępowania tj</w:t>
      </w:r>
      <w:r w:rsidR="00550EE3" w:rsidRPr="002D4454">
        <w:rPr>
          <w:color w:val="000000" w:themeColor="text1"/>
          <w:sz w:val="22"/>
          <w:szCs w:val="22"/>
        </w:rPr>
        <w:t xml:space="preserve">. </w:t>
      </w:r>
      <w:r w:rsidR="002D4454" w:rsidRPr="001A2001">
        <w:rPr>
          <w:b/>
          <w:sz w:val="22"/>
          <w:szCs w:val="22"/>
        </w:rPr>
        <w:t>GG.</w:t>
      </w:r>
      <w:r w:rsidR="00332E2D" w:rsidRPr="001A2001">
        <w:rPr>
          <w:b/>
          <w:sz w:val="22"/>
          <w:szCs w:val="22"/>
        </w:rPr>
        <w:t>271</w:t>
      </w:r>
      <w:r w:rsidR="006A1449">
        <w:rPr>
          <w:b/>
          <w:sz w:val="22"/>
          <w:szCs w:val="22"/>
        </w:rPr>
        <w:t>.20</w:t>
      </w:r>
      <w:r w:rsidR="001A2001" w:rsidRPr="001A2001">
        <w:rPr>
          <w:b/>
          <w:sz w:val="22"/>
          <w:szCs w:val="22"/>
        </w:rPr>
        <w:t>.</w:t>
      </w:r>
      <w:r w:rsidR="009E7A76" w:rsidRPr="001A2001">
        <w:rPr>
          <w:b/>
          <w:sz w:val="22"/>
          <w:szCs w:val="22"/>
        </w:rPr>
        <w:t>2022</w:t>
      </w:r>
      <w:r w:rsidR="001A2001" w:rsidRPr="001A2001">
        <w:rPr>
          <w:b/>
          <w:sz w:val="22"/>
          <w:szCs w:val="22"/>
        </w:rPr>
        <w:t>.WK</w:t>
      </w:r>
    </w:p>
    <w:p w14:paraId="383AFA61" w14:textId="77777777" w:rsidR="00550EE3" w:rsidRPr="009E7A76" w:rsidRDefault="00242BC2" w:rsidP="006536CD">
      <w:pPr>
        <w:pStyle w:val="Akapitzlist"/>
        <w:numPr>
          <w:ilvl w:val="0"/>
          <w:numId w:val="80"/>
        </w:numPr>
        <w:spacing w:line="276" w:lineRule="auto"/>
        <w:ind w:hanging="294"/>
        <w:rPr>
          <w:color w:val="000000" w:themeColor="text1"/>
          <w:sz w:val="22"/>
          <w:szCs w:val="22"/>
        </w:rPr>
      </w:pPr>
      <w:r w:rsidRPr="009E7A76">
        <w:rPr>
          <w:color w:val="000000" w:themeColor="text1"/>
          <w:sz w:val="22"/>
          <w:szCs w:val="22"/>
        </w:rPr>
        <w:t>W przypadku wniesienia wadium w formie pieniężnej za pośrednictwem banku, skutek wpłaty następuje w dniu i godzinie uznania ww. rachunku bankowego Zamawiającego.</w:t>
      </w:r>
    </w:p>
    <w:p w14:paraId="49A42EEF" w14:textId="77777777" w:rsidR="009867E9" w:rsidRPr="009E7A76" w:rsidRDefault="00550EE3" w:rsidP="006536CD">
      <w:pPr>
        <w:pStyle w:val="Akapitzlist"/>
        <w:numPr>
          <w:ilvl w:val="0"/>
          <w:numId w:val="80"/>
        </w:numPr>
        <w:spacing w:line="276" w:lineRule="auto"/>
        <w:ind w:hanging="294"/>
        <w:rPr>
          <w:color w:val="000000" w:themeColor="text1"/>
          <w:sz w:val="22"/>
          <w:szCs w:val="22"/>
        </w:rPr>
      </w:pPr>
      <w:r w:rsidRPr="009E7A76">
        <w:rPr>
          <w:b/>
          <w:color w:val="000000" w:themeColor="text1"/>
          <w:sz w:val="22"/>
          <w:szCs w:val="22"/>
        </w:rPr>
        <w:t>Wadium w innej formie niż pieniądz należy złożyć wraz z ofertą w oryginale w postaci elektronicznej</w:t>
      </w:r>
      <w:r w:rsidRPr="009E7A76">
        <w:rPr>
          <w:color w:val="000000" w:themeColor="text1"/>
          <w:sz w:val="22"/>
          <w:szCs w:val="22"/>
        </w:rPr>
        <w:t>.</w:t>
      </w:r>
    </w:p>
    <w:p w14:paraId="3AA95C8B" w14:textId="77777777" w:rsidR="009867E9" w:rsidRPr="009E7A76" w:rsidRDefault="00550EE3" w:rsidP="006536CD">
      <w:pPr>
        <w:pStyle w:val="Akapitzlist"/>
        <w:numPr>
          <w:ilvl w:val="0"/>
          <w:numId w:val="80"/>
        </w:numPr>
        <w:spacing w:line="276" w:lineRule="auto"/>
        <w:ind w:hanging="294"/>
        <w:rPr>
          <w:color w:val="000000" w:themeColor="text1"/>
          <w:sz w:val="22"/>
          <w:szCs w:val="22"/>
        </w:rPr>
      </w:pPr>
      <w:r w:rsidRPr="009E7A76">
        <w:rPr>
          <w:color w:val="000000" w:themeColor="text1"/>
          <w:sz w:val="22"/>
          <w:szCs w:val="22"/>
        </w:rPr>
        <w:t>Gwarancja/poręczenie musi być podpisana przez przedstawiciela Gwaranta. Wadium w formie poręczenia lub gwarancji musi obejmować cały okres związania ofertą, a beneficjentem takich dokumentów musi być Zamawiający.</w:t>
      </w:r>
    </w:p>
    <w:p w14:paraId="0E50128C" w14:textId="77777777" w:rsidR="00550EE3" w:rsidRPr="009E7A76" w:rsidRDefault="00550EE3" w:rsidP="006536CD">
      <w:pPr>
        <w:pStyle w:val="Akapitzlist"/>
        <w:numPr>
          <w:ilvl w:val="0"/>
          <w:numId w:val="80"/>
        </w:numPr>
        <w:spacing w:line="276" w:lineRule="auto"/>
        <w:ind w:hanging="294"/>
        <w:rPr>
          <w:color w:val="000000" w:themeColor="text1"/>
          <w:sz w:val="22"/>
          <w:szCs w:val="22"/>
        </w:rPr>
      </w:pPr>
      <w:r w:rsidRPr="009E7A76">
        <w:rPr>
          <w:b/>
          <w:color w:val="000000" w:themeColor="text1"/>
          <w:sz w:val="22"/>
          <w:szCs w:val="22"/>
          <w:u w:val="single"/>
        </w:rPr>
        <w:t xml:space="preserve">Z treści gwarancji /poręczenia winno wynikać bezwarunkowe i nieodwołalne zobowiązanie Gwaranta do wypłaty Zamawiającemu, na jego pierwsze żądanie, pełnej kwoty wadium we wszystkich  okolicznościach określonych w art. 98 ust. 6 </w:t>
      </w:r>
      <w:r w:rsidR="009867E9" w:rsidRPr="009E7A76">
        <w:rPr>
          <w:b/>
          <w:color w:val="000000" w:themeColor="text1"/>
          <w:sz w:val="22"/>
          <w:szCs w:val="22"/>
          <w:u w:val="single"/>
        </w:rPr>
        <w:t xml:space="preserve">ustawy </w:t>
      </w:r>
      <w:r w:rsidRPr="009E7A76">
        <w:rPr>
          <w:b/>
          <w:color w:val="000000" w:themeColor="text1"/>
          <w:sz w:val="22"/>
          <w:szCs w:val="22"/>
          <w:u w:val="single"/>
        </w:rPr>
        <w:t>Pzp</w:t>
      </w:r>
      <w:r w:rsidR="009867E9" w:rsidRPr="009E7A76">
        <w:rPr>
          <w:b/>
          <w:color w:val="000000" w:themeColor="text1"/>
          <w:sz w:val="22"/>
          <w:szCs w:val="22"/>
          <w:u w:val="single"/>
        </w:rPr>
        <w:t>.</w:t>
      </w:r>
    </w:p>
    <w:p w14:paraId="30E4345D" w14:textId="77777777" w:rsidR="00854503" w:rsidRPr="009E7A76" w:rsidRDefault="000D6C20" w:rsidP="006536CD">
      <w:pPr>
        <w:pStyle w:val="Akapitzlist"/>
        <w:numPr>
          <w:ilvl w:val="0"/>
          <w:numId w:val="80"/>
        </w:numPr>
        <w:spacing w:line="276" w:lineRule="auto"/>
        <w:ind w:left="851" w:hanging="425"/>
        <w:rPr>
          <w:color w:val="000000" w:themeColor="text1"/>
          <w:sz w:val="22"/>
          <w:szCs w:val="22"/>
        </w:rPr>
      </w:pPr>
      <w:r w:rsidRPr="009E7A76">
        <w:rPr>
          <w:color w:val="000000" w:themeColor="text1"/>
          <w:sz w:val="22"/>
          <w:szCs w:val="22"/>
        </w:rPr>
        <w:t>Zasady zwrotu i zatrzymania wadium określa art. 98 ustawy Pzp.</w:t>
      </w:r>
    </w:p>
    <w:p w14:paraId="3DB9B3C5" w14:textId="77777777" w:rsidR="00854503" w:rsidRPr="009E7A76" w:rsidRDefault="00854503" w:rsidP="00304EDB">
      <w:pPr>
        <w:pStyle w:val="Nagwek1"/>
      </w:pPr>
      <w:r w:rsidRPr="009E7A76">
        <w:t>Informacje dotyczące przeprowadzenia przez wykonawcę wizji lokalnej lub sprawdzenia przez niego dokumentów niezbędnych do realizacji zamówienia, o których mowa w art. 131 ust. 2, jeżeli Zamawiający przewiduje możliwość albo wymaga złożenia oferty po odbyciu wizji lokalnej lub sprawdzeniu tych dokumentów</w:t>
      </w:r>
    </w:p>
    <w:p w14:paraId="18325A32" w14:textId="77777777" w:rsidR="00EF681E" w:rsidRPr="009E7A76" w:rsidRDefault="000D6C20" w:rsidP="006536CD">
      <w:pPr>
        <w:pStyle w:val="Akapitzlist"/>
        <w:numPr>
          <w:ilvl w:val="0"/>
          <w:numId w:val="98"/>
        </w:numPr>
        <w:spacing w:line="276" w:lineRule="auto"/>
        <w:ind w:left="426" w:hanging="426"/>
        <w:rPr>
          <w:color w:val="000000" w:themeColor="text1"/>
          <w:sz w:val="22"/>
          <w:szCs w:val="22"/>
        </w:rPr>
      </w:pPr>
      <w:r w:rsidRPr="009E7A76">
        <w:rPr>
          <w:color w:val="000000" w:themeColor="text1"/>
          <w:sz w:val="22"/>
          <w:szCs w:val="22"/>
        </w:rPr>
        <w:t>Zamawiający nie wymaga przeprowadzenia przez Wykonawcę wizji lokalnej lub sprawdzenia przez niego dokumentów niezbędnych do realizacji zamówienia.</w:t>
      </w:r>
    </w:p>
    <w:p w14:paraId="5EBAEA88" w14:textId="77777777" w:rsidR="00956F15" w:rsidRPr="00BB7292" w:rsidRDefault="00956F15" w:rsidP="00304EDB">
      <w:pPr>
        <w:pStyle w:val="Nagwek1"/>
      </w:pPr>
      <w:r w:rsidRPr="00BB7292">
        <w:t>Sposób obliczenia ceny</w:t>
      </w:r>
    </w:p>
    <w:p w14:paraId="43C4505A" w14:textId="77777777" w:rsidR="00C040A8" w:rsidRPr="006C0C8B" w:rsidRDefault="00C040A8" w:rsidP="002C774F">
      <w:pPr>
        <w:pStyle w:val="Akapitzlist"/>
        <w:numPr>
          <w:ilvl w:val="0"/>
          <w:numId w:val="4"/>
        </w:numPr>
        <w:spacing w:line="276" w:lineRule="auto"/>
        <w:ind w:left="426" w:hanging="426"/>
        <w:rPr>
          <w:color w:val="000000" w:themeColor="text1"/>
          <w:sz w:val="22"/>
          <w:szCs w:val="22"/>
        </w:rPr>
      </w:pPr>
      <w:r w:rsidRPr="00BB7292">
        <w:rPr>
          <w:color w:val="000000" w:themeColor="text1"/>
          <w:sz w:val="22"/>
          <w:szCs w:val="22"/>
        </w:rPr>
        <w:t xml:space="preserve">W formularzu ofertowym Wykonawca </w:t>
      </w:r>
      <w:r w:rsidRPr="00BB7292">
        <w:rPr>
          <w:color w:val="000000" w:themeColor="text1"/>
          <w:sz w:val="22"/>
          <w:szCs w:val="22"/>
          <w:u w:val="single"/>
        </w:rPr>
        <w:t>zobowiązany jest podać</w:t>
      </w:r>
      <w:r w:rsidRPr="00BB7292">
        <w:rPr>
          <w:color w:val="000000" w:themeColor="text1"/>
          <w:sz w:val="22"/>
          <w:szCs w:val="22"/>
        </w:rPr>
        <w:t xml:space="preserve"> cenę za wykonanie całego przedmiotu </w:t>
      </w:r>
      <w:r w:rsidRPr="006C0C8B">
        <w:rPr>
          <w:color w:val="000000" w:themeColor="text1"/>
          <w:sz w:val="22"/>
          <w:szCs w:val="22"/>
        </w:rPr>
        <w:t>zamówienia w złotych polskich (PLN), z dokładnością do 1 grosza, tj. do dwóch miejsc po przecinku.</w:t>
      </w:r>
    </w:p>
    <w:p w14:paraId="08C57A4B" w14:textId="6B97A301" w:rsidR="004F42E4" w:rsidRPr="006C0C8B" w:rsidRDefault="009E7A76" w:rsidP="002C774F">
      <w:pPr>
        <w:pStyle w:val="Akapitzlist"/>
        <w:numPr>
          <w:ilvl w:val="0"/>
          <w:numId w:val="4"/>
        </w:numPr>
        <w:spacing w:line="276" w:lineRule="auto"/>
        <w:ind w:left="426" w:hanging="426"/>
        <w:rPr>
          <w:b/>
          <w:color w:val="000000" w:themeColor="text1"/>
          <w:sz w:val="22"/>
          <w:szCs w:val="22"/>
        </w:rPr>
      </w:pPr>
      <w:r w:rsidRPr="006C0C8B">
        <w:rPr>
          <w:b/>
          <w:color w:val="000000" w:themeColor="text1"/>
          <w:sz w:val="22"/>
          <w:szCs w:val="22"/>
        </w:rPr>
        <w:t xml:space="preserve">UWAGA! </w:t>
      </w:r>
      <w:r w:rsidR="004F42E4" w:rsidRPr="006C0C8B">
        <w:rPr>
          <w:b/>
          <w:color w:val="000000" w:themeColor="text1"/>
          <w:sz w:val="22"/>
          <w:szCs w:val="22"/>
        </w:rPr>
        <w:t>Cena za opracowanie dokumentacji proj</w:t>
      </w:r>
      <w:r w:rsidRPr="006C0C8B">
        <w:rPr>
          <w:b/>
          <w:color w:val="000000" w:themeColor="text1"/>
          <w:sz w:val="22"/>
          <w:szCs w:val="22"/>
        </w:rPr>
        <w:t xml:space="preserve">ektowych nie może przekroczyć </w:t>
      </w:r>
      <w:r w:rsidR="002C7525">
        <w:rPr>
          <w:b/>
          <w:color w:val="000000" w:themeColor="text1"/>
          <w:sz w:val="22"/>
          <w:szCs w:val="22"/>
        </w:rPr>
        <w:t>5</w:t>
      </w:r>
      <w:r w:rsidR="004F42E4" w:rsidRPr="006C0C8B">
        <w:rPr>
          <w:b/>
          <w:color w:val="000000" w:themeColor="text1"/>
          <w:sz w:val="22"/>
          <w:szCs w:val="22"/>
        </w:rPr>
        <w:t xml:space="preserve">% wartości </w:t>
      </w:r>
      <w:r w:rsidRPr="006C0C8B">
        <w:rPr>
          <w:b/>
          <w:color w:val="000000" w:themeColor="text1"/>
          <w:sz w:val="22"/>
          <w:szCs w:val="22"/>
        </w:rPr>
        <w:t>robót budowlanych</w:t>
      </w:r>
      <w:r w:rsidR="00405A44">
        <w:rPr>
          <w:b/>
          <w:color w:val="000000" w:themeColor="text1"/>
          <w:sz w:val="22"/>
          <w:szCs w:val="22"/>
        </w:rPr>
        <w:t xml:space="preserve"> .</w:t>
      </w:r>
    </w:p>
    <w:p w14:paraId="5D4B6A94" w14:textId="0BF31DA8" w:rsidR="00970ADB" w:rsidRPr="00E3787B" w:rsidRDefault="00970ADB" w:rsidP="002C774F">
      <w:pPr>
        <w:pStyle w:val="Akapitzlist"/>
        <w:numPr>
          <w:ilvl w:val="0"/>
          <w:numId w:val="4"/>
        </w:numPr>
        <w:spacing w:line="276" w:lineRule="auto"/>
        <w:ind w:left="426" w:hanging="426"/>
        <w:rPr>
          <w:color w:val="000000" w:themeColor="text1"/>
          <w:sz w:val="22"/>
          <w:szCs w:val="22"/>
        </w:rPr>
      </w:pPr>
      <w:r w:rsidRPr="006C0C8B">
        <w:rPr>
          <w:color w:val="000000" w:themeColor="text1"/>
          <w:sz w:val="22"/>
          <w:szCs w:val="22"/>
        </w:rPr>
        <w:t xml:space="preserve">W cenie należy uwzględnić wszystkie wymagania określone w niniejszej SWZ oraz wszelkie koszty, jakie poniesie Wykonawca </w:t>
      </w:r>
      <w:r w:rsidRPr="00BB7292">
        <w:rPr>
          <w:color w:val="000000" w:themeColor="text1"/>
          <w:sz w:val="22"/>
          <w:szCs w:val="22"/>
        </w:rPr>
        <w:t xml:space="preserve">z tytułu należytej oraz zgodnej z obowiązującymi przepisami realizacji przedmiotu </w:t>
      </w:r>
      <w:r w:rsidRPr="00E3787B">
        <w:rPr>
          <w:color w:val="000000" w:themeColor="text1"/>
          <w:sz w:val="22"/>
          <w:szCs w:val="22"/>
        </w:rPr>
        <w:t>zamówienia, a także wszystkie potencjalne ryzyka ekonomiczne, jakie mogą wystąpić przy realizacji przedmiotu zamówienia.</w:t>
      </w:r>
    </w:p>
    <w:p w14:paraId="3144A076" w14:textId="77777777" w:rsidR="00CF2461" w:rsidRPr="00E3787B" w:rsidRDefault="00970ADB" w:rsidP="002C774F">
      <w:pPr>
        <w:pStyle w:val="Akapitzlist"/>
        <w:numPr>
          <w:ilvl w:val="0"/>
          <w:numId w:val="4"/>
        </w:numPr>
        <w:spacing w:line="276" w:lineRule="auto"/>
        <w:ind w:left="426" w:hanging="426"/>
        <w:rPr>
          <w:color w:val="000000" w:themeColor="text1"/>
          <w:sz w:val="22"/>
          <w:szCs w:val="22"/>
        </w:rPr>
      </w:pPr>
      <w:r w:rsidRPr="00E3787B">
        <w:rPr>
          <w:bCs/>
          <w:color w:val="000000" w:themeColor="text1"/>
          <w:sz w:val="22"/>
          <w:szCs w:val="22"/>
        </w:rPr>
        <w:t>Wykonawca w ofercie określi cenę oferty brutto w złotych, która stanowić będzie wynagrodzenie za realizację przedmiotu zamówienia.</w:t>
      </w:r>
    </w:p>
    <w:p w14:paraId="30CC898A" w14:textId="3144DB53" w:rsidR="00CF2461" w:rsidRPr="00E3787B" w:rsidRDefault="00CF2461" w:rsidP="002C774F">
      <w:pPr>
        <w:pStyle w:val="Akapitzlist"/>
        <w:numPr>
          <w:ilvl w:val="0"/>
          <w:numId w:val="4"/>
        </w:numPr>
        <w:spacing w:line="276" w:lineRule="auto"/>
        <w:ind w:left="426" w:hanging="426"/>
        <w:rPr>
          <w:color w:val="000000" w:themeColor="text1"/>
          <w:sz w:val="22"/>
          <w:szCs w:val="22"/>
        </w:rPr>
      </w:pPr>
      <w:r w:rsidRPr="00E3787B">
        <w:rPr>
          <w:color w:val="000000" w:themeColor="text1"/>
          <w:sz w:val="22"/>
          <w:szCs w:val="22"/>
        </w:rPr>
        <w:t>Cena brutto oferty musi by</w:t>
      </w:r>
      <w:r w:rsidR="00BB7292" w:rsidRPr="00E3787B">
        <w:rPr>
          <w:color w:val="000000" w:themeColor="text1"/>
          <w:sz w:val="22"/>
          <w:szCs w:val="22"/>
        </w:rPr>
        <w:t>ć wyrażona wraz z podatkiem VAT</w:t>
      </w:r>
      <w:r w:rsidRPr="00E3787B">
        <w:rPr>
          <w:color w:val="000000" w:themeColor="text1"/>
          <w:sz w:val="22"/>
          <w:szCs w:val="22"/>
        </w:rPr>
        <w:t>. Podatek VAT wyliczony będzie do faktur zgodnie z obowiązującymi przepisami.</w:t>
      </w:r>
    </w:p>
    <w:p w14:paraId="31C52F3A" w14:textId="77777777" w:rsidR="00C040A8" w:rsidRPr="00E3787B" w:rsidRDefault="00970ADB" w:rsidP="002C774F">
      <w:pPr>
        <w:pStyle w:val="Akapitzlist"/>
        <w:numPr>
          <w:ilvl w:val="0"/>
          <w:numId w:val="4"/>
        </w:numPr>
        <w:spacing w:line="276" w:lineRule="auto"/>
        <w:ind w:left="426" w:hanging="426"/>
        <w:rPr>
          <w:color w:val="000000" w:themeColor="text1"/>
          <w:sz w:val="22"/>
          <w:szCs w:val="22"/>
        </w:rPr>
      </w:pPr>
      <w:r w:rsidRPr="00E3787B">
        <w:rPr>
          <w:color w:val="000000" w:themeColor="text1"/>
          <w:sz w:val="22"/>
          <w:szCs w:val="22"/>
        </w:rPr>
        <w:t xml:space="preserve">Wykonawca zobowiązany jest zastosować stawkę VAT zgodnie z obowiązującymi przepisami </w:t>
      </w:r>
      <w:r w:rsidRPr="00E3787B">
        <w:rPr>
          <w:color w:val="000000" w:themeColor="text1"/>
          <w:sz w:val="22"/>
          <w:szCs w:val="22"/>
          <w:u w:val="single"/>
        </w:rPr>
        <w:t>ustawy z 11 marca 2004 r. o  podatku od towarów i usług</w:t>
      </w:r>
      <w:r w:rsidR="00C040A8" w:rsidRPr="00E3787B">
        <w:rPr>
          <w:color w:val="000000" w:themeColor="text1"/>
          <w:sz w:val="22"/>
          <w:szCs w:val="22"/>
        </w:rPr>
        <w:t>.</w:t>
      </w:r>
    </w:p>
    <w:p w14:paraId="74B19178" w14:textId="77777777" w:rsidR="00970ADB" w:rsidRPr="00E3787B" w:rsidRDefault="00970ADB" w:rsidP="002C774F">
      <w:pPr>
        <w:pStyle w:val="Akapitzlist"/>
        <w:numPr>
          <w:ilvl w:val="0"/>
          <w:numId w:val="4"/>
        </w:numPr>
        <w:spacing w:line="276" w:lineRule="auto"/>
        <w:ind w:left="426" w:hanging="426"/>
        <w:rPr>
          <w:color w:val="000000" w:themeColor="text1"/>
          <w:sz w:val="22"/>
          <w:szCs w:val="22"/>
        </w:rPr>
      </w:pPr>
      <w:r w:rsidRPr="00E3787B">
        <w:rPr>
          <w:color w:val="000000" w:themeColor="text1"/>
          <w:sz w:val="22"/>
          <w:szCs w:val="22"/>
        </w:rPr>
        <w:t xml:space="preserve">Jeżeli złożona zostanie oferta, której wybór prowadziłby do powstania u Zamawiającego obowiązku podatkowego zgodnie z </w:t>
      </w:r>
      <w:r w:rsidRPr="00E3787B">
        <w:rPr>
          <w:color w:val="000000" w:themeColor="text1"/>
          <w:sz w:val="22"/>
          <w:szCs w:val="22"/>
          <w:u w:val="single"/>
        </w:rPr>
        <w:t>ustawą z 11 marca 2004 r. o podatku od towarów i usług</w:t>
      </w:r>
      <w:r w:rsidRPr="00E3787B">
        <w:rPr>
          <w:color w:val="000000" w:themeColor="text1"/>
          <w:sz w:val="22"/>
          <w:szCs w:val="22"/>
        </w:rPr>
        <w:t xml:space="preserve">, dla celów zastosowania </w:t>
      </w:r>
      <w:r w:rsidRPr="00E3787B">
        <w:rPr>
          <w:color w:val="000000" w:themeColor="text1"/>
          <w:sz w:val="22"/>
          <w:szCs w:val="22"/>
        </w:rPr>
        <w:lastRenderedPageBreak/>
        <w:t>kryterium ceny Zamawiający doliczy do przedstawionej w tej ofercie ceny kwotę podatku od towarów i usług, którą miałby obowiązek rozliczyć.</w:t>
      </w:r>
    </w:p>
    <w:p w14:paraId="5B269AC8" w14:textId="77777777" w:rsidR="00970ADB" w:rsidRPr="00E3787B" w:rsidRDefault="00970ADB" w:rsidP="002C774F">
      <w:pPr>
        <w:pStyle w:val="Akapitzlist"/>
        <w:numPr>
          <w:ilvl w:val="0"/>
          <w:numId w:val="4"/>
        </w:numPr>
        <w:spacing w:line="276" w:lineRule="auto"/>
        <w:ind w:left="426" w:hanging="426"/>
        <w:rPr>
          <w:color w:val="000000" w:themeColor="text1"/>
          <w:sz w:val="22"/>
          <w:szCs w:val="22"/>
        </w:rPr>
      </w:pPr>
      <w:bookmarkStart w:id="2" w:name="_Hlk61113033"/>
      <w:r w:rsidRPr="00E3787B">
        <w:rPr>
          <w:color w:val="000000" w:themeColor="text1"/>
          <w:sz w:val="22"/>
          <w:szCs w:val="22"/>
        </w:rPr>
        <w:t>Wykonawca</w:t>
      </w:r>
      <w:bookmarkEnd w:id="2"/>
      <w:r w:rsidRPr="00E3787B">
        <w:rPr>
          <w:color w:val="000000" w:themeColor="text1"/>
          <w:sz w:val="22"/>
          <w:szCs w:val="22"/>
        </w:rPr>
        <w:t xml:space="preserve"> składając ofertę </w:t>
      </w:r>
      <w:r w:rsidRPr="00E3787B">
        <w:rPr>
          <w:b/>
          <w:color w:val="000000" w:themeColor="text1"/>
          <w:sz w:val="22"/>
          <w:szCs w:val="22"/>
        </w:rPr>
        <w:t>zobowiązany jest:</w:t>
      </w:r>
    </w:p>
    <w:p w14:paraId="730CE3F6" w14:textId="77777777" w:rsidR="00970ADB" w:rsidRPr="00E3787B" w:rsidRDefault="00970ADB" w:rsidP="006536CD">
      <w:pPr>
        <w:pStyle w:val="Akapitzlist"/>
        <w:numPr>
          <w:ilvl w:val="0"/>
          <w:numId w:val="84"/>
        </w:numPr>
        <w:spacing w:line="276" w:lineRule="auto"/>
        <w:ind w:left="709" w:hanging="283"/>
        <w:rPr>
          <w:color w:val="000000" w:themeColor="text1"/>
          <w:sz w:val="22"/>
          <w:szCs w:val="22"/>
        </w:rPr>
      </w:pPr>
      <w:r w:rsidRPr="00E3787B">
        <w:rPr>
          <w:color w:val="000000" w:themeColor="text1"/>
          <w:sz w:val="22"/>
          <w:szCs w:val="22"/>
        </w:rPr>
        <w:t>poinformować Zamawiającego, że wybór jego oferty będzie prowadził do powstania u Zamawiającego obowiązku podatkowego,</w:t>
      </w:r>
    </w:p>
    <w:p w14:paraId="5092577E" w14:textId="77777777" w:rsidR="00970ADB" w:rsidRPr="00E3787B" w:rsidRDefault="00970ADB" w:rsidP="006536CD">
      <w:pPr>
        <w:pStyle w:val="Akapitzlist"/>
        <w:numPr>
          <w:ilvl w:val="0"/>
          <w:numId w:val="84"/>
        </w:numPr>
        <w:spacing w:line="276" w:lineRule="auto"/>
        <w:ind w:left="709" w:hanging="283"/>
        <w:rPr>
          <w:color w:val="000000" w:themeColor="text1"/>
          <w:sz w:val="22"/>
          <w:szCs w:val="22"/>
        </w:rPr>
      </w:pPr>
      <w:r w:rsidRPr="00E3787B">
        <w:rPr>
          <w:color w:val="000000" w:themeColor="text1"/>
          <w:sz w:val="22"/>
          <w:szCs w:val="22"/>
        </w:rPr>
        <w:t>wskazać nazwę (rodzaj) towaru lub usługi, których dostawa lub świadczenie będą prowadziły do powstania obowiązku podatkowego,</w:t>
      </w:r>
    </w:p>
    <w:p w14:paraId="193351D2" w14:textId="77777777" w:rsidR="00970ADB" w:rsidRPr="00E3787B" w:rsidRDefault="00970ADB" w:rsidP="006536CD">
      <w:pPr>
        <w:pStyle w:val="Akapitzlist"/>
        <w:numPr>
          <w:ilvl w:val="0"/>
          <w:numId w:val="84"/>
        </w:numPr>
        <w:spacing w:line="276" w:lineRule="auto"/>
        <w:ind w:left="709" w:hanging="283"/>
        <w:rPr>
          <w:color w:val="000000" w:themeColor="text1"/>
          <w:sz w:val="22"/>
          <w:szCs w:val="22"/>
        </w:rPr>
      </w:pPr>
      <w:r w:rsidRPr="00E3787B">
        <w:rPr>
          <w:color w:val="000000" w:themeColor="text1"/>
          <w:sz w:val="22"/>
          <w:szCs w:val="22"/>
        </w:rPr>
        <w:t>wskazać wartości towaru lub usługi objętego obowiązkiem podatkowym Zamawiającego, bez kwoty podatku,</w:t>
      </w:r>
    </w:p>
    <w:p w14:paraId="60D69EFB" w14:textId="77777777" w:rsidR="00970ADB" w:rsidRPr="00E3787B" w:rsidRDefault="00970ADB" w:rsidP="006536CD">
      <w:pPr>
        <w:pStyle w:val="Akapitzlist"/>
        <w:numPr>
          <w:ilvl w:val="0"/>
          <w:numId w:val="84"/>
        </w:numPr>
        <w:spacing w:line="276" w:lineRule="auto"/>
        <w:ind w:left="709" w:hanging="283"/>
        <w:rPr>
          <w:color w:val="000000" w:themeColor="text1"/>
          <w:sz w:val="22"/>
          <w:szCs w:val="22"/>
        </w:rPr>
      </w:pPr>
      <w:r w:rsidRPr="00E3787B">
        <w:rPr>
          <w:color w:val="000000" w:themeColor="text1"/>
          <w:sz w:val="22"/>
          <w:szCs w:val="22"/>
        </w:rPr>
        <w:t>wskazać stawkę podatku od towarów i usług, która zgodnie z wiedzą Wykonawcy, będzie miała zastosowanie.</w:t>
      </w:r>
    </w:p>
    <w:p w14:paraId="1226721A" w14:textId="77777777" w:rsidR="00E3787B" w:rsidRPr="00E3787B" w:rsidRDefault="009C6E41" w:rsidP="00E3787B">
      <w:pPr>
        <w:pStyle w:val="Akapitzlist"/>
        <w:numPr>
          <w:ilvl w:val="0"/>
          <w:numId w:val="4"/>
        </w:numPr>
        <w:spacing w:line="276" w:lineRule="auto"/>
        <w:ind w:left="426" w:hanging="426"/>
        <w:rPr>
          <w:color w:val="000000" w:themeColor="text1"/>
          <w:sz w:val="22"/>
          <w:szCs w:val="22"/>
        </w:rPr>
      </w:pPr>
      <w:r w:rsidRPr="00E3787B">
        <w:rPr>
          <w:color w:val="000000" w:themeColor="text1"/>
          <w:sz w:val="22"/>
          <w:szCs w:val="22"/>
        </w:rPr>
        <w:t>Jeżeli ofertę złoży osoba fizyczna (nie prowadząca działalności gospodarczej), której wybór prowadziłby do powstania u zamawiającego obowiązku odprowadzenia należytych składek z tytułu ubezpieczenia społecznego oraz składek na ubezpieczenie zdrowotne oraz innych obciążeń podatkowych, wykonawca zobowiązany jest w cenie oferty uwzględnić wszystkie w/w obciążenia.</w:t>
      </w:r>
    </w:p>
    <w:p w14:paraId="12BCEC0E" w14:textId="2F210CBB" w:rsidR="00E3787B" w:rsidRPr="00E3787B" w:rsidRDefault="00E3787B" w:rsidP="00E3787B">
      <w:pPr>
        <w:pStyle w:val="Akapitzlist"/>
        <w:numPr>
          <w:ilvl w:val="0"/>
          <w:numId w:val="4"/>
        </w:numPr>
        <w:spacing w:line="276" w:lineRule="auto"/>
        <w:ind w:left="426" w:hanging="426"/>
        <w:rPr>
          <w:color w:val="000000" w:themeColor="text1"/>
          <w:sz w:val="22"/>
          <w:szCs w:val="22"/>
        </w:rPr>
      </w:pPr>
      <w:r w:rsidRPr="00E3787B">
        <w:rPr>
          <w:color w:val="000000" w:themeColor="text1"/>
          <w:sz w:val="22"/>
          <w:szCs w:val="22"/>
        </w:rPr>
        <w:t>Cena oferty za wykonanie dokumentacji projektowej przedstawiona będzie przez Wykonawcę w Formularzu Oferty. Zamawiający wymaga rzetelnej wyceny, w oparciu o ceny rynkowe.</w:t>
      </w:r>
    </w:p>
    <w:p w14:paraId="5C2B87B0" w14:textId="346145BB" w:rsidR="00CF2461" w:rsidRPr="00E3787B" w:rsidRDefault="00CF2461" w:rsidP="002C774F">
      <w:pPr>
        <w:pStyle w:val="Akapitzlist"/>
        <w:numPr>
          <w:ilvl w:val="0"/>
          <w:numId w:val="4"/>
        </w:numPr>
        <w:spacing w:line="276" w:lineRule="auto"/>
        <w:ind w:left="426" w:hanging="426"/>
        <w:rPr>
          <w:color w:val="000000" w:themeColor="text1"/>
          <w:sz w:val="22"/>
          <w:szCs w:val="22"/>
        </w:rPr>
      </w:pPr>
      <w:r w:rsidRPr="00E3787B">
        <w:rPr>
          <w:color w:val="000000" w:themeColor="text1"/>
          <w:sz w:val="22"/>
          <w:szCs w:val="22"/>
        </w:rPr>
        <w:t xml:space="preserve">Należy przewidzieć cały przebieg realizacji zamówienia, a wszystkie utrudnienia wynikające z warunków realizacji Wykonawca winien uwzględnić w podanej cenie ofertowej. </w:t>
      </w:r>
    </w:p>
    <w:p w14:paraId="0D015843" w14:textId="77777777" w:rsidR="00CF2461" w:rsidRPr="00E3787B" w:rsidRDefault="00CF2461" w:rsidP="002C774F">
      <w:pPr>
        <w:pStyle w:val="Akapitzlist"/>
        <w:numPr>
          <w:ilvl w:val="0"/>
          <w:numId w:val="4"/>
        </w:numPr>
        <w:spacing w:line="276" w:lineRule="auto"/>
        <w:ind w:left="426" w:hanging="426"/>
        <w:rPr>
          <w:color w:val="000000" w:themeColor="text1"/>
          <w:sz w:val="22"/>
          <w:szCs w:val="22"/>
        </w:rPr>
      </w:pPr>
      <w:r w:rsidRPr="00E3787B">
        <w:rPr>
          <w:color w:val="000000" w:themeColor="text1"/>
          <w:sz w:val="22"/>
          <w:szCs w:val="22"/>
        </w:rPr>
        <w:t xml:space="preserve">Forma wynagrodzenia za przedmiot zamówienia: </w:t>
      </w:r>
      <w:r w:rsidRPr="00E3787B">
        <w:rPr>
          <w:b/>
          <w:color w:val="000000" w:themeColor="text1"/>
          <w:sz w:val="22"/>
          <w:szCs w:val="22"/>
        </w:rPr>
        <w:t>wynagrodzenie ryczałtowe</w:t>
      </w:r>
      <w:r w:rsidRPr="00E3787B">
        <w:rPr>
          <w:color w:val="000000" w:themeColor="text1"/>
          <w:sz w:val="22"/>
          <w:szCs w:val="22"/>
        </w:rPr>
        <w:t xml:space="preserve"> ustalone w drodze przetargu wraz z podatkiem od towarów i usług, naliczonym zgodnie z przepisami.</w:t>
      </w:r>
    </w:p>
    <w:p w14:paraId="07A3B658" w14:textId="77777777" w:rsidR="00CF2461" w:rsidRPr="00E3787B" w:rsidRDefault="00CF2461" w:rsidP="002C774F">
      <w:pPr>
        <w:pStyle w:val="Akapitzlist"/>
        <w:numPr>
          <w:ilvl w:val="0"/>
          <w:numId w:val="4"/>
        </w:numPr>
        <w:spacing w:line="276" w:lineRule="auto"/>
        <w:ind w:left="426" w:hanging="426"/>
        <w:rPr>
          <w:color w:val="000000" w:themeColor="text1"/>
          <w:sz w:val="22"/>
          <w:szCs w:val="22"/>
        </w:rPr>
      </w:pPr>
      <w:r w:rsidRPr="00E3787B">
        <w:rPr>
          <w:color w:val="000000" w:themeColor="text1"/>
          <w:sz w:val="22"/>
          <w:szCs w:val="22"/>
        </w:rPr>
        <w:t>Podstawę wyliczenia ceny stanowi dokumentacja projektowa.</w:t>
      </w:r>
    </w:p>
    <w:p w14:paraId="2E9703B2" w14:textId="1DAD1ECE" w:rsidR="00CF2461" w:rsidRPr="00C62BC7" w:rsidRDefault="00CF2461" w:rsidP="002C774F">
      <w:pPr>
        <w:pStyle w:val="Akapitzlist"/>
        <w:numPr>
          <w:ilvl w:val="0"/>
          <w:numId w:val="4"/>
        </w:numPr>
        <w:spacing w:line="276" w:lineRule="auto"/>
        <w:ind w:left="426" w:hanging="426"/>
        <w:rPr>
          <w:color w:val="000000" w:themeColor="text1"/>
          <w:sz w:val="22"/>
          <w:szCs w:val="22"/>
        </w:rPr>
      </w:pPr>
      <w:r w:rsidRPr="00E3787B">
        <w:rPr>
          <w:color w:val="000000" w:themeColor="text1"/>
          <w:sz w:val="22"/>
          <w:szCs w:val="22"/>
          <w:u w:val="single"/>
        </w:rPr>
        <w:t>Wykonawca oblicza cenę</w:t>
      </w:r>
      <w:r w:rsidRPr="00E3787B">
        <w:rPr>
          <w:color w:val="000000" w:themeColor="text1"/>
          <w:sz w:val="22"/>
          <w:szCs w:val="22"/>
        </w:rPr>
        <w:t xml:space="preserve"> za wykonanie całości przedmiotu zamówienia, w tym, m.in.: - w zakresie wykonania</w:t>
      </w:r>
      <w:r w:rsidR="00E3787B" w:rsidRPr="00E3787B">
        <w:rPr>
          <w:color w:val="000000" w:themeColor="text1"/>
          <w:sz w:val="22"/>
          <w:szCs w:val="22"/>
        </w:rPr>
        <w:t xml:space="preserve"> </w:t>
      </w:r>
      <w:r w:rsidR="00E3787B" w:rsidRPr="00C62BC7">
        <w:rPr>
          <w:color w:val="000000" w:themeColor="text1"/>
          <w:sz w:val="22"/>
          <w:szCs w:val="22"/>
        </w:rPr>
        <w:t>prac projektowych i</w:t>
      </w:r>
      <w:r w:rsidRPr="00C62BC7">
        <w:rPr>
          <w:color w:val="000000" w:themeColor="text1"/>
          <w:sz w:val="22"/>
          <w:szCs w:val="22"/>
        </w:rPr>
        <w:t xml:space="preserve"> robót budowlanych </w:t>
      </w:r>
      <w:r w:rsidRPr="00C62BC7">
        <w:rPr>
          <w:color w:val="000000" w:themeColor="text1"/>
          <w:sz w:val="22"/>
          <w:szCs w:val="22"/>
          <w:u w:val="single"/>
        </w:rPr>
        <w:t>na podstawie załączonej dokumentacji projektowej</w:t>
      </w:r>
      <w:r w:rsidR="009C6E41" w:rsidRPr="00C62BC7">
        <w:rPr>
          <w:color w:val="000000" w:themeColor="text1"/>
          <w:sz w:val="22"/>
          <w:szCs w:val="22"/>
        </w:rPr>
        <w:t>, uwzględniając zapisy S</w:t>
      </w:r>
      <w:r w:rsidRPr="00C62BC7">
        <w:rPr>
          <w:color w:val="000000" w:themeColor="text1"/>
          <w:sz w:val="22"/>
          <w:szCs w:val="22"/>
        </w:rPr>
        <w:t>WZ, w tym Umowy.</w:t>
      </w:r>
    </w:p>
    <w:p w14:paraId="72758034" w14:textId="13D311AE" w:rsidR="0046224E" w:rsidRPr="00C62BC7" w:rsidRDefault="00E3787B" w:rsidP="0052207E">
      <w:pPr>
        <w:pStyle w:val="Akapitzlist"/>
        <w:numPr>
          <w:ilvl w:val="0"/>
          <w:numId w:val="4"/>
        </w:numPr>
        <w:spacing w:line="276" w:lineRule="auto"/>
        <w:ind w:left="426" w:hanging="426"/>
        <w:rPr>
          <w:color w:val="000000" w:themeColor="text1"/>
          <w:sz w:val="22"/>
          <w:szCs w:val="22"/>
        </w:rPr>
      </w:pPr>
      <w:r w:rsidRPr="00C62BC7">
        <w:rPr>
          <w:bCs/>
          <w:iCs/>
          <w:color w:val="000000" w:themeColor="text1"/>
          <w:sz w:val="22"/>
          <w:szCs w:val="22"/>
        </w:rPr>
        <w:t xml:space="preserve">Wykonawca, z którym zostanie podpisana umowa, zobowiązany będzie do przedłożenia Zamawiającemu kosztorysu zawierającego kalkulację cen jednostkowych dla każdego elementu osobno. Wyliczone ceny poszczególnych elementów, jak również cena całkowita musi być zgodna z cenami przedstawionymi w ofercie przetargowej. Ceny jednostkowe oraz składniki cenotwórcze zawarte w tych kosztorysach będą podstawą do ustalenia wysokości wynagrodzenia i rozliczania robót, na które zostaną ewentualnie zawarte aneksy do umowy na podstawie art. 455 ust. 1 pkt 3 albo art. 455 ust. 2 ustawy </w:t>
      </w:r>
      <w:r w:rsidR="00C62BC7" w:rsidRPr="00C62BC7">
        <w:rPr>
          <w:bCs/>
          <w:iCs/>
          <w:color w:val="000000" w:themeColor="text1"/>
          <w:sz w:val="22"/>
          <w:szCs w:val="22"/>
        </w:rPr>
        <w:t>Pzp</w:t>
      </w:r>
      <w:r w:rsidR="0047464D" w:rsidRPr="00C62BC7">
        <w:rPr>
          <w:bCs/>
          <w:iCs/>
          <w:color w:val="000000" w:themeColor="text1"/>
          <w:sz w:val="22"/>
          <w:szCs w:val="22"/>
        </w:rPr>
        <w:t>.</w:t>
      </w:r>
    </w:p>
    <w:p w14:paraId="20C4421B" w14:textId="77777777" w:rsidR="00956F15" w:rsidRPr="00C62BC7" w:rsidRDefault="00956F15" w:rsidP="00304EDB">
      <w:pPr>
        <w:pStyle w:val="Nagwek1"/>
      </w:pPr>
      <w:r w:rsidRPr="00C62BC7">
        <w:t>Opis kryteriów oceny ofert, wraz z podaniem wag tych kryteriów, i sposobu oceny ofert</w:t>
      </w:r>
    </w:p>
    <w:p w14:paraId="2428B8FD" w14:textId="77777777" w:rsidR="0019157A" w:rsidRPr="00C62BC7" w:rsidRDefault="0019157A" w:rsidP="0054432B">
      <w:pPr>
        <w:pStyle w:val="Akapitzlist"/>
        <w:numPr>
          <w:ilvl w:val="0"/>
          <w:numId w:val="5"/>
        </w:numPr>
        <w:spacing w:line="276" w:lineRule="auto"/>
        <w:rPr>
          <w:color w:val="000000" w:themeColor="text1"/>
          <w:sz w:val="22"/>
          <w:szCs w:val="22"/>
        </w:rPr>
      </w:pPr>
      <w:r w:rsidRPr="00C62BC7">
        <w:rPr>
          <w:color w:val="000000" w:themeColor="text1"/>
          <w:sz w:val="22"/>
          <w:szCs w:val="22"/>
        </w:rPr>
        <w:t>O wyborze najkorzystniejszej oferty decydować będą kryteria:</w:t>
      </w:r>
    </w:p>
    <w:p w14:paraId="494D77B5" w14:textId="77777777" w:rsidR="0019157A" w:rsidRPr="00C62BC7" w:rsidRDefault="0019157A" w:rsidP="0054432B">
      <w:pPr>
        <w:pStyle w:val="Akapitzlist"/>
        <w:numPr>
          <w:ilvl w:val="0"/>
          <w:numId w:val="15"/>
        </w:numPr>
        <w:spacing w:line="276" w:lineRule="auto"/>
        <w:ind w:left="709" w:hanging="283"/>
        <w:rPr>
          <w:color w:val="000000" w:themeColor="text1"/>
          <w:sz w:val="22"/>
          <w:szCs w:val="22"/>
          <w:u w:val="single"/>
        </w:rPr>
      </w:pPr>
      <w:r w:rsidRPr="00C62BC7">
        <w:rPr>
          <w:color w:val="000000" w:themeColor="text1"/>
          <w:sz w:val="22"/>
          <w:szCs w:val="22"/>
          <w:u w:val="single"/>
        </w:rPr>
        <w:t xml:space="preserve">Cena – 60% </w:t>
      </w:r>
    </w:p>
    <w:p w14:paraId="3BF644A1" w14:textId="77777777" w:rsidR="0019157A" w:rsidRPr="00C62BC7" w:rsidRDefault="007D03D6" w:rsidP="0054432B">
      <w:pPr>
        <w:pStyle w:val="Akapitzlist"/>
        <w:numPr>
          <w:ilvl w:val="0"/>
          <w:numId w:val="15"/>
        </w:numPr>
        <w:spacing w:line="276" w:lineRule="auto"/>
        <w:ind w:left="709" w:hanging="283"/>
        <w:rPr>
          <w:color w:val="000000" w:themeColor="text1"/>
          <w:sz w:val="22"/>
          <w:szCs w:val="22"/>
          <w:u w:val="single"/>
        </w:rPr>
      </w:pPr>
      <w:r w:rsidRPr="00C62BC7">
        <w:rPr>
          <w:color w:val="000000" w:themeColor="text1"/>
          <w:sz w:val="22"/>
          <w:szCs w:val="22"/>
          <w:u w:val="single"/>
        </w:rPr>
        <w:t>Okres gwarancji i r</w:t>
      </w:r>
      <w:r w:rsidR="00A36BBF" w:rsidRPr="00C62BC7">
        <w:rPr>
          <w:color w:val="000000" w:themeColor="text1"/>
          <w:sz w:val="22"/>
          <w:szCs w:val="22"/>
          <w:u w:val="single"/>
        </w:rPr>
        <w:t>ękojmi – 40</w:t>
      </w:r>
      <w:r w:rsidR="0019157A" w:rsidRPr="00C62BC7">
        <w:rPr>
          <w:color w:val="000000" w:themeColor="text1"/>
          <w:sz w:val="22"/>
          <w:szCs w:val="22"/>
          <w:u w:val="single"/>
        </w:rPr>
        <w:t>%</w:t>
      </w:r>
    </w:p>
    <w:p w14:paraId="71B3A136" w14:textId="77777777" w:rsidR="0019157A" w:rsidRPr="00C62BC7" w:rsidRDefault="0019157A" w:rsidP="0054432B">
      <w:pPr>
        <w:pStyle w:val="Akapitzlist"/>
        <w:numPr>
          <w:ilvl w:val="0"/>
          <w:numId w:val="5"/>
        </w:numPr>
        <w:spacing w:line="276" w:lineRule="auto"/>
        <w:ind w:left="284" w:hanging="284"/>
        <w:rPr>
          <w:color w:val="000000" w:themeColor="text1"/>
          <w:sz w:val="22"/>
          <w:szCs w:val="22"/>
        </w:rPr>
      </w:pPr>
      <w:r w:rsidRPr="00C62BC7">
        <w:rPr>
          <w:color w:val="000000" w:themeColor="text1"/>
          <w:sz w:val="22"/>
          <w:szCs w:val="22"/>
        </w:rPr>
        <w:t>Ilość punktów przyznanych ofercie zostanie obliczona w następujący sposób:</w:t>
      </w:r>
    </w:p>
    <w:p w14:paraId="133C94D3" w14:textId="77777777" w:rsidR="0019157A" w:rsidRPr="00C62BC7" w:rsidRDefault="0019157A" w:rsidP="0054432B">
      <w:pPr>
        <w:pStyle w:val="Akapitzlist"/>
        <w:numPr>
          <w:ilvl w:val="0"/>
          <w:numId w:val="12"/>
        </w:numPr>
        <w:spacing w:line="276" w:lineRule="auto"/>
        <w:ind w:left="567" w:hanging="284"/>
        <w:rPr>
          <w:color w:val="000000" w:themeColor="text1"/>
          <w:sz w:val="22"/>
          <w:szCs w:val="22"/>
        </w:rPr>
      </w:pPr>
      <w:r w:rsidRPr="00C62BC7">
        <w:rPr>
          <w:color w:val="000000" w:themeColor="text1"/>
          <w:sz w:val="22"/>
          <w:szCs w:val="22"/>
        </w:rPr>
        <w:t xml:space="preserve">Ilość punktów w kryterium </w:t>
      </w:r>
      <w:r w:rsidRPr="00C62BC7">
        <w:rPr>
          <w:color w:val="000000" w:themeColor="text1"/>
          <w:sz w:val="22"/>
          <w:szCs w:val="22"/>
          <w:u w:val="single"/>
        </w:rPr>
        <w:t>Cena</w:t>
      </w:r>
      <w:r w:rsidR="00334061" w:rsidRPr="00C62BC7">
        <w:rPr>
          <w:color w:val="000000" w:themeColor="text1"/>
          <w:sz w:val="22"/>
          <w:szCs w:val="22"/>
        </w:rPr>
        <w:t xml:space="preserve"> - C</w:t>
      </w:r>
      <w:r w:rsidRPr="00C62BC7">
        <w:rPr>
          <w:color w:val="000000" w:themeColor="text1"/>
          <w:sz w:val="22"/>
          <w:szCs w:val="22"/>
        </w:rPr>
        <w:t>:</w:t>
      </w:r>
    </w:p>
    <w:p w14:paraId="16260E0A" w14:textId="77777777" w:rsidR="0019157A" w:rsidRPr="00C62BC7" w:rsidRDefault="0019157A" w:rsidP="0019157A">
      <w:pPr>
        <w:pStyle w:val="Akapitzlist"/>
        <w:spacing w:after="240" w:line="276" w:lineRule="auto"/>
        <w:ind w:left="567"/>
        <w:rPr>
          <w:color w:val="000000" w:themeColor="text1"/>
          <w:sz w:val="22"/>
          <w:szCs w:val="22"/>
          <w:vertAlign w:val="subscript"/>
        </w:rPr>
      </w:pPr>
      <m:oMathPara>
        <m:oMath>
          <m:r>
            <w:rPr>
              <w:rFonts w:ascii="Cambria Math" w:hAnsi="Cambria Math"/>
              <w:color w:val="000000" w:themeColor="text1"/>
              <w:sz w:val="22"/>
              <w:szCs w:val="22"/>
              <w:vertAlign w:val="subscript"/>
            </w:rPr>
            <m:t>C=</m:t>
          </m:r>
          <m:f>
            <m:fPr>
              <m:ctrlPr>
                <w:rPr>
                  <w:rFonts w:ascii="Cambria Math" w:hAnsi="Cambria Math"/>
                  <w:i/>
                  <w:color w:val="000000" w:themeColor="text1"/>
                  <w:sz w:val="22"/>
                  <w:szCs w:val="22"/>
                  <w:vertAlign w:val="subscript"/>
                </w:rPr>
              </m:ctrlPr>
            </m:fPr>
            <m:num>
              <m:sSub>
                <m:sSubPr>
                  <m:ctrlPr>
                    <w:rPr>
                      <w:rFonts w:ascii="Cambria Math" w:hAnsi="Cambria Math"/>
                      <w:i/>
                      <w:color w:val="000000" w:themeColor="text1"/>
                      <w:sz w:val="22"/>
                      <w:szCs w:val="22"/>
                      <w:vertAlign w:val="subscript"/>
                    </w:rPr>
                  </m:ctrlPr>
                </m:sSubPr>
                <m:e>
                  <m:r>
                    <w:rPr>
                      <w:rFonts w:ascii="Cambria Math" w:hAnsi="Cambria Math"/>
                      <w:color w:val="000000" w:themeColor="text1"/>
                      <w:sz w:val="22"/>
                      <w:szCs w:val="22"/>
                      <w:vertAlign w:val="subscript"/>
                    </w:rPr>
                    <m:t>C</m:t>
                  </m:r>
                </m:e>
                <m:sub>
                  <m:r>
                    <w:rPr>
                      <w:rFonts w:ascii="Cambria Math" w:hAnsi="Cambria Math"/>
                      <w:color w:val="000000" w:themeColor="text1"/>
                      <w:sz w:val="22"/>
                      <w:szCs w:val="22"/>
                      <w:vertAlign w:val="subscript"/>
                    </w:rPr>
                    <m:t>min</m:t>
                  </m:r>
                </m:sub>
              </m:sSub>
            </m:num>
            <m:den>
              <m:sSub>
                <m:sSubPr>
                  <m:ctrlPr>
                    <w:rPr>
                      <w:rFonts w:ascii="Cambria Math" w:hAnsi="Cambria Math"/>
                      <w:i/>
                      <w:color w:val="000000" w:themeColor="text1"/>
                      <w:sz w:val="22"/>
                      <w:szCs w:val="22"/>
                      <w:vertAlign w:val="subscript"/>
                    </w:rPr>
                  </m:ctrlPr>
                </m:sSubPr>
                <m:e>
                  <m:r>
                    <w:rPr>
                      <w:rFonts w:ascii="Cambria Math" w:hAnsi="Cambria Math"/>
                      <w:color w:val="000000" w:themeColor="text1"/>
                      <w:sz w:val="22"/>
                      <w:szCs w:val="22"/>
                      <w:vertAlign w:val="subscript"/>
                    </w:rPr>
                    <m:t>C</m:t>
                  </m:r>
                </m:e>
                <m:sub>
                  <m:r>
                    <w:rPr>
                      <w:rFonts w:ascii="Cambria Math" w:hAnsi="Cambria Math"/>
                      <w:color w:val="000000" w:themeColor="text1"/>
                      <w:sz w:val="22"/>
                      <w:szCs w:val="22"/>
                      <w:vertAlign w:val="subscript"/>
                    </w:rPr>
                    <m:t>n</m:t>
                  </m:r>
                </m:sub>
              </m:sSub>
            </m:den>
          </m:f>
          <m:r>
            <w:rPr>
              <w:rFonts w:ascii="Cambria Math" w:hAnsi="Cambria Math"/>
              <w:color w:val="000000" w:themeColor="text1"/>
              <w:sz w:val="22"/>
              <w:szCs w:val="22"/>
              <w:vertAlign w:val="subscript"/>
            </w:rPr>
            <m:t>∙100∙60 %</m:t>
          </m:r>
        </m:oMath>
      </m:oMathPara>
    </w:p>
    <w:p w14:paraId="4CF54FA0" w14:textId="77777777" w:rsidR="0019157A" w:rsidRPr="00C62BC7" w:rsidRDefault="0019157A" w:rsidP="0019157A">
      <w:pPr>
        <w:pStyle w:val="Akapitzlist"/>
        <w:spacing w:line="276" w:lineRule="auto"/>
        <w:ind w:left="567"/>
        <w:rPr>
          <w:color w:val="000000" w:themeColor="text1"/>
          <w:sz w:val="22"/>
          <w:szCs w:val="22"/>
        </w:rPr>
      </w:pPr>
      <w:r w:rsidRPr="00C62BC7">
        <w:rPr>
          <w:color w:val="000000" w:themeColor="text1"/>
          <w:sz w:val="22"/>
          <w:szCs w:val="22"/>
        </w:rPr>
        <w:t xml:space="preserve">gdzie:  </w:t>
      </w:r>
    </w:p>
    <w:p w14:paraId="79FC9D97" w14:textId="77777777" w:rsidR="0019157A" w:rsidRPr="00C62BC7" w:rsidRDefault="0019157A" w:rsidP="0019157A">
      <w:pPr>
        <w:pStyle w:val="Akapitzlist"/>
        <w:spacing w:line="276" w:lineRule="auto"/>
        <w:ind w:left="567"/>
        <w:rPr>
          <w:color w:val="000000" w:themeColor="text1"/>
          <w:sz w:val="22"/>
          <w:szCs w:val="22"/>
        </w:rPr>
      </w:pPr>
      <w:r w:rsidRPr="00C62BC7">
        <w:rPr>
          <w:i/>
          <w:color w:val="000000" w:themeColor="text1"/>
          <w:sz w:val="22"/>
          <w:szCs w:val="22"/>
        </w:rPr>
        <w:fldChar w:fldCharType="begin"/>
      </w:r>
      <w:r w:rsidRPr="00C62BC7">
        <w:rPr>
          <w:i/>
          <w:color w:val="000000" w:themeColor="text1"/>
          <w:sz w:val="22"/>
          <w:szCs w:val="22"/>
        </w:rPr>
        <w:instrText xml:space="preserve"> QUOTE </w:instrText>
      </w:r>
      <w:r w:rsidRPr="00C62BC7">
        <w:rPr>
          <w:i/>
          <w:noProof/>
          <w:color w:val="000000" w:themeColor="text1"/>
          <w:sz w:val="22"/>
          <w:szCs w:val="22"/>
          <w:lang w:eastAsia="pl-PL"/>
        </w:rPr>
        <w:drawing>
          <wp:inline distT="0" distB="0" distL="0" distR="0" wp14:anchorId="0E6BE852" wp14:editId="5CBC39CD">
            <wp:extent cx="353695" cy="14668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rcRect/>
                    <a:stretch>
                      <a:fillRect/>
                    </a:stretch>
                  </pic:blipFill>
                  <pic:spPr bwMode="auto">
                    <a:xfrm>
                      <a:off x="0" y="0"/>
                      <a:ext cx="353695" cy="146685"/>
                    </a:xfrm>
                    <a:prstGeom prst="rect">
                      <a:avLst/>
                    </a:prstGeom>
                    <a:noFill/>
                    <a:ln w="9525">
                      <a:noFill/>
                      <a:miter lim="800000"/>
                      <a:headEnd/>
                      <a:tailEnd/>
                    </a:ln>
                  </pic:spPr>
                </pic:pic>
              </a:graphicData>
            </a:graphic>
          </wp:inline>
        </w:drawing>
      </w:r>
      <w:r w:rsidRPr="00C62BC7">
        <w:rPr>
          <w:i/>
          <w:color w:val="000000" w:themeColor="text1"/>
          <w:sz w:val="22"/>
          <w:szCs w:val="22"/>
        </w:rPr>
        <w:instrText xml:space="preserve"> </w:instrText>
      </w:r>
      <w:r w:rsidRPr="00C62BC7">
        <w:rPr>
          <w:i/>
          <w:color w:val="000000" w:themeColor="text1"/>
          <w:sz w:val="22"/>
          <w:szCs w:val="22"/>
        </w:rPr>
        <w:fldChar w:fldCharType="separate"/>
      </w:r>
      <w:r w:rsidRPr="00C62BC7">
        <w:rPr>
          <w:i/>
          <w:color w:val="000000" w:themeColor="text1"/>
          <w:sz w:val="22"/>
          <w:szCs w:val="22"/>
        </w:rPr>
        <w:t>C</w:t>
      </w:r>
      <w:r w:rsidRPr="00C62BC7">
        <w:rPr>
          <w:i/>
          <w:color w:val="000000" w:themeColor="text1"/>
          <w:sz w:val="22"/>
          <w:szCs w:val="22"/>
        </w:rPr>
        <w:fldChar w:fldCharType="end"/>
      </w:r>
      <w:r w:rsidRPr="00C62BC7">
        <w:rPr>
          <w:color w:val="000000" w:themeColor="text1"/>
          <w:sz w:val="22"/>
          <w:szCs w:val="22"/>
        </w:rPr>
        <w:t xml:space="preserve"> </w:t>
      </w:r>
      <w:r w:rsidRPr="00C62BC7">
        <w:rPr>
          <w:color w:val="000000" w:themeColor="text1"/>
          <w:sz w:val="22"/>
          <w:szCs w:val="22"/>
        </w:rPr>
        <w:sym w:font="Symbol" w:char="F02D"/>
      </w:r>
      <w:r w:rsidRPr="00C62BC7">
        <w:rPr>
          <w:color w:val="000000" w:themeColor="text1"/>
          <w:sz w:val="22"/>
          <w:szCs w:val="22"/>
        </w:rPr>
        <w:t xml:space="preserve"> ilość punktów przyznana danej ofercie w kryterium „Cena”,</w:t>
      </w:r>
    </w:p>
    <w:p w14:paraId="6B369C58" w14:textId="77777777" w:rsidR="0019157A" w:rsidRPr="00C62BC7" w:rsidRDefault="0019157A" w:rsidP="0019157A">
      <w:pPr>
        <w:pStyle w:val="Akapitzlist"/>
        <w:spacing w:line="276" w:lineRule="auto"/>
        <w:ind w:left="567"/>
        <w:rPr>
          <w:color w:val="000000" w:themeColor="text1"/>
          <w:sz w:val="22"/>
          <w:szCs w:val="22"/>
        </w:rPr>
      </w:pPr>
      <w:r w:rsidRPr="00C62BC7">
        <w:rPr>
          <w:color w:val="000000" w:themeColor="text1"/>
          <w:sz w:val="22"/>
          <w:szCs w:val="22"/>
        </w:rPr>
        <w:fldChar w:fldCharType="begin"/>
      </w:r>
      <w:r w:rsidRPr="00C62BC7">
        <w:rPr>
          <w:color w:val="000000" w:themeColor="text1"/>
          <w:sz w:val="22"/>
          <w:szCs w:val="22"/>
        </w:rPr>
        <w:instrText xml:space="preserve"> QUOTE </w:instrText>
      </w:r>
      <w:r w:rsidRPr="00C62BC7">
        <w:rPr>
          <w:noProof/>
          <w:color w:val="000000" w:themeColor="text1"/>
          <w:sz w:val="22"/>
          <w:szCs w:val="22"/>
          <w:lang w:eastAsia="pl-PL"/>
        </w:rPr>
        <w:drawing>
          <wp:inline distT="0" distB="0" distL="0" distR="0" wp14:anchorId="3C02472A" wp14:editId="3E70D9FE">
            <wp:extent cx="526415" cy="146685"/>
            <wp:effectExtent l="1905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526415" cy="146685"/>
                    </a:xfrm>
                    <a:prstGeom prst="rect">
                      <a:avLst/>
                    </a:prstGeom>
                    <a:noFill/>
                    <a:ln w="9525">
                      <a:noFill/>
                      <a:miter lim="800000"/>
                      <a:headEnd/>
                      <a:tailEnd/>
                    </a:ln>
                  </pic:spPr>
                </pic:pic>
              </a:graphicData>
            </a:graphic>
          </wp:inline>
        </w:drawing>
      </w:r>
      <w:r w:rsidRPr="00C62BC7">
        <w:rPr>
          <w:color w:val="000000" w:themeColor="text1"/>
          <w:sz w:val="22"/>
          <w:szCs w:val="22"/>
        </w:rPr>
        <w:instrText xml:space="preserve"> </w:instrText>
      </w:r>
      <w:r w:rsidRPr="00C62BC7">
        <w:rPr>
          <w:color w:val="000000" w:themeColor="text1"/>
          <w:sz w:val="22"/>
          <w:szCs w:val="22"/>
        </w:rPr>
        <w:fldChar w:fldCharType="separate"/>
      </w:r>
      <m:oMath>
        <m:sSub>
          <m:sSubPr>
            <m:ctrlPr>
              <w:rPr>
                <w:rFonts w:ascii="Cambria Math" w:hAnsi="Cambria Math"/>
                <w:i/>
                <w:color w:val="000000" w:themeColor="text1"/>
                <w:sz w:val="22"/>
                <w:szCs w:val="22"/>
                <w:vertAlign w:val="subscript"/>
              </w:rPr>
            </m:ctrlPr>
          </m:sSubPr>
          <m:e>
            <m:r>
              <m:rPr>
                <m:sty m:val="p"/>
              </m:rPr>
              <w:rPr>
                <w:rFonts w:ascii="Cambria Math" w:hAnsi="Cambria Math"/>
                <w:color w:val="000000" w:themeColor="text1"/>
                <w:sz w:val="22"/>
                <w:szCs w:val="22"/>
                <w:vertAlign w:val="subscript"/>
              </w:rPr>
              <m:t>C</m:t>
            </m:r>
          </m:e>
          <m:sub>
            <m:r>
              <m:rPr>
                <m:sty m:val="p"/>
              </m:rPr>
              <w:rPr>
                <w:rFonts w:ascii="Cambria Math" w:hAnsi="Cambria Math"/>
                <w:color w:val="000000" w:themeColor="text1"/>
                <w:sz w:val="22"/>
                <w:szCs w:val="22"/>
                <w:vertAlign w:val="subscript"/>
              </w:rPr>
              <m:t>min</m:t>
            </m:r>
          </m:sub>
        </m:sSub>
      </m:oMath>
      <w:r w:rsidRPr="00C62BC7">
        <w:rPr>
          <w:noProof/>
          <w:color w:val="000000" w:themeColor="text1"/>
          <w:sz w:val="22"/>
          <w:szCs w:val="22"/>
          <w:lang w:eastAsia="pl-PL"/>
        </w:rPr>
        <w:t xml:space="preserve"> </w:t>
      </w:r>
      <w:r w:rsidRPr="00C62BC7">
        <w:rPr>
          <w:noProof/>
          <w:color w:val="000000" w:themeColor="text1"/>
          <w:sz w:val="22"/>
          <w:szCs w:val="22"/>
          <w:lang w:eastAsia="pl-PL"/>
        </w:rPr>
        <w:sym w:font="Symbol" w:char="F02D"/>
      </w:r>
      <w:r w:rsidRPr="00C62BC7">
        <w:rPr>
          <w:noProof/>
          <w:color w:val="000000" w:themeColor="text1"/>
          <w:sz w:val="22"/>
          <w:szCs w:val="22"/>
          <w:lang w:eastAsia="pl-PL"/>
        </w:rPr>
        <w:t xml:space="preserve"> </w:t>
      </w:r>
      <w:r w:rsidRPr="00C62BC7">
        <w:rPr>
          <w:color w:val="000000" w:themeColor="text1"/>
          <w:sz w:val="22"/>
          <w:szCs w:val="22"/>
        </w:rPr>
        <w:fldChar w:fldCharType="end"/>
      </w:r>
      <w:r w:rsidRPr="00C62BC7">
        <w:rPr>
          <w:color w:val="000000" w:themeColor="text1"/>
          <w:sz w:val="22"/>
          <w:szCs w:val="22"/>
        </w:rPr>
        <w:t>najniższa cena brutto,</w:t>
      </w:r>
    </w:p>
    <w:p w14:paraId="2918CACA" w14:textId="77777777" w:rsidR="0019157A" w:rsidRPr="00C62BC7" w:rsidRDefault="005E020A" w:rsidP="0019157A">
      <w:pPr>
        <w:pStyle w:val="Akapitzlist"/>
        <w:spacing w:line="276" w:lineRule="auto"/>
        <w:ind w:left="567"/>
        <w:rPr>
          <w:color w:val="000000" w:themeColor="text1"/>
          <w:sz w:val="22"/>
          <w:szCs w:val="22"/>
        </w:rPr>
      </w:pPr>
      <m:oMath>
        <m:sSub>
          <m:sSubPr>
            <m:ctrlPr>
              <w:rPr>
                <w:rFonts w:ascii="Cambria Math" w:hAnsi="Cambria Math"/>
                <w:i/>
                <w:color w:val="000000" w:themeColor="text1"/>
                <w:sz w:val="22"/>
                <w:szCs w:val="22"/>
                <w:vertAlign w:val="subscript"/>
              </w:rPr>
            </m:ctrlPr>
          </m:sSubPr>
          <m:e>
            <m:r>
              <w:rPr>
                <w:rFonts w:ascii="Cambria Math" w:hAnsi="Cambria Math"/>
                <w:color w:val="000000" w:themeColor="text1"/>
                <w:sz w:val="22"/>
                <w:szCs w:val="22"/>
                <w:vertAlign w:val="subscript"/>
              </w:rPr>
              <m:t>C</m:t>
            </m:r>
          </m:e>
          <m:sub>
            <m:r>
              <w:rPr>
                <w:rFonts w:ascii="Cambria Math" w:hAnsi="Cambria Math"/>
                <w:color w:val="000000" w:themeColor="text1"/>
                <w:sz w:val="22"/>
                <w:szCs w:val="22"/>
                <w:vertAlign w:val="subscript"/>
              </w:rPr>
              <m:t>n</m:t>
            </m:r>
          </m:sub>
        </m:sSub>
      </m:oMath>
      <w:r w:rsidR="0019157A" w:rsidRPr="00C62BC7">
        <w:rPr>
          <w:color w:val="000000" w:themeColor="text1"/>
          <w:sz w:val="22"/>
          <w:szCs w:val="22"/>
        </w:rPr>
        <w:fldChar w:fldCharType="begin"/>
      </w:r>
      <w:r w:rsidR="0019157A" w:rsidRPr="00C62BC7">
        <w:rPr>
          <w:color w:val="000000" w:themeColor="text1"/>
          <w:sz w:val="22"/>
          <w:szCs w:val="22"/>
        </w:rPr>
        <w:instrText xml:space="preserve"> QUOTE </w:instrText>
      </w:r>
      <w:r w:rsidR="0019157A" w:rsidRPr="00C62BC7">
        <w:rPr>
          <w:noProof/>
          <w:color w:val="000000" w:themeColor="text1"/>
          <w:sz w:val="22"/>
          <w:szCs w:val="22"/>
          <w:lang w:eastAsia="pl-PL"/>
        </w:rPr>
        <w:drawing>
          <wp:inline distT="0" distB="0" distL="0" distR="0" wp14:anchorId="0A67C6E9" wp14:editId="4A467FC2">
            <wp:extent cx="387985" cy="146685"/>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387985" cy="146685"/>
                    </a:xfrm>
                    <a:prstGeom prst="rect">
                      <a:avLst/>
                    </a:prstGeom>
                    <a:noFill/>
                    <a:ln w="9525">
                      <a:noFill/>
                      <a:miter lim="800000"/>
                      <a:headEnd/>
                      <a:tailEnd/>
                    </a:ln>
                  </pic:spPr>
                </pic:pic>
              </a:graphicData>
            </a:graphic>
          </wp:inline>
        </w:drawing>
      </w:r>
      <w:r w:rsidR="0019157A" w:rsidRPr="00C62BC7">
        <w:rPr>
          <w:color w:val="000000" w:themeColor="text1"/>
          <w:sz w:val="22"/>
          <w:szCs w:val="22"/>
        </w:rPr>
        <w:instrText xml:space="preserve"> </w:instrText>
      </w:r>
      <w:r w:rsidR="0019157A" w:rsidRPr="00C62BC7">
        <w:rPr>
          <w:color w:val="000000" w:themeColor="text1"/>
          <w:sz w:val="22"/>
          <w:szCs w:val="22"/>
        </w:rPr>
        <w:fldChar w:fldCharType="end"/>
      </w:r>
      <w:r w:rsidR="0019157A" w:rsidRPr="00C62BC7">
        <w:rPr>
          <w:color w:val="000000" w:themeColor="text1"/>
          <w:sz w:val="22"/>
          <w:szCs w:val="22"/>
        </w:rPr>
        <w:t xml:space="preserve"> </w:t>
      </w:r>
      <w:r w:rsidR="0019157A" w:rsidRPr="00C62BC7">
        <w:rPr>
          <w:color w:val="000000" w:themeColor="text1"/>
          <w:sz w:val="22"/>
          <w:szCs w:val="22"/>
        </w:rPr>
        <w:sym w:font="Symbol" w:char="F02D"/>
      </w:r>
      <w:r w:rsidR="0019157A" w:rsidRPr="00C62BC7">
        <w:rPr>
          <w:color w:val="000000" w:themeColor="text1"/>
          <w:sz w:val="22"/>
          <w:szCs w:val="22"/>
        </w:rPr>
        <w:t xml:space="preserve"> cena brutto oferty badanej.</w:t>
      </w:r>
    </w:p>
    <w:p w14:paraId="372873BC" w14:textId="77777777" w:rsidR="0019157A" w:rsidRPr="00C62BC7" w:rsidRDefault="0019157A" w:rsidP="0019157A">
      <w:pPr>
        <w:pStyle w:val="Akapitzlist"/>
        <w:spacing w:line="276" w:lineRule="auto"/>
        <w:ind w:left="567"/>
        <w:rPr>
          <w:color w:val="000000" w:themeColor="text1"/>
          <w:sz w:val="22"/>
          <w:szCs w:val="22"/>
        </w:rPr>
      </w:pPr>
      <w:r w:rsidRPr="00C62BC7">
        <w:rPr>
          <w:color w:val="000000" w:themeColor="text1"/>
          <w:sz w:val="22"/>
          <w:szCs w:val="22"/>
        </w:rPr>
        <w:t>Maksymalna ilość punktów w kryterium Cena – 60,00 pkt.</w:t>
      </w:r>
    </w:p>
    <w:p w14:paraId="25ECD0A9" w14:textId="77777777" w:rsidR="0019157A" w:rsidRPr="00C62BC7" w:rsidRDefault="0019157A" w:rsidP="0019157A">
      <w:pPr>
        <w:pStyle w:val="Akapitzlist"/>
        <w:spacing w:line="276" w:lineRule="auto"/>
        <w:ind w:left="567"/>
        <w:rPr>
          <w:color w:val="000000" w:themeColor="text1"/>
          <w:sz w:val="22"/>
          <w:szCs w:val="22"/>
        </w:rPr>
      </w:pPr>
    </w:p>
    <w:p w14:paraId="090DA350" w14:textId="77777777" w:rsidR="0019157A" w:rsidRPr="00C62BC7" w:rsidRDefault="0019157A" w:rsidP="0054432B">
      <w:pPr>
        <w:pStyle w:val="Akapitzlist"/>
        <w:numPr>
          <w:ilvl w:val="0"/>
          <w:numId w:val="12"/>
        </w:numPr>
        <w:spacing w:line="276" w:lineRule="auto"/>
        <w:ind w:left="567" w:hanging="284"/>
        <w:rPr>
          <w:color w:val="000000" w:themeColor="text1"/>
          <w:sz w:val="22"/>
          <w:szCs w:val="22"/>
        </w:rPr>
      </w:pPr>
      <w:r w:rsidRPr="00C62BC7">
        <w:rPr>
          <w:color w:val="000000" w:themeColor="text1"/>
          <w:sz w:val="22"/>
          <w:szCs w:val="22"/>
        </w:rPr>
        <w:t xml:space="preserve">Ilość punktów w kryterium </w:t>
      </w:r>
      <w:r w:rsidRPr="00C62BC7">
        <w:rPr>
          <w:color w:val="000000" w:themeColor="text1"/>
          <w:sz w:val="22"/>
          <w:szCs w:val="22"/>
          <w:u w:val="single"/>
        </w:rPr>
        <w:t>Okres gwarancji i rękojmi</w:t>
      </w:r>
      <w:r w:rsidRPr="00C62BC7">
        <w:rPr>
          <w:color w:val="000000" w:themeColor="text1"/>
          <w:sz w:val="22"/>
          <w:szCs w:val="22"/>
        </w:rPr>
        <w:t xml:space="preserve"> - G:</w:t>
      </w:r>
    </w:p>
    <w:p w14:paraId="6B3EE537" w14:textId="77777777" w:rsidR="0019157A" w:rsidRPr="00C62BC7" w:rsidRDefault="0019157A" w:rsidP="0019157A">
      <w:pPr>
        <w:pStyle w:val="Akapitzlist"/>
        <w:spacing w:line="276" w:lineRule="auto"/>
        <w:ind w:left="567"/>
        <w:rPr>
          <w:color w:val="000000" w:themeColor="text1"/>
          <w:sz w:val="22"/>
          <w:szCs w:val="22"/>
          <w:vertAlign w:val="subscript"/>
        </w:rPr>
      </w:pPr>
    </w:p>
    <w:p w14:paraId="66EC4ED0" w14:textId="77777777" w:rsidR="0019157A" w:rsidRPr="00C62BC7" w:rsidRDefault="0019157A" w:rsidP="0019157A">
      <w:pPr>
        <w:pStyle w:val="Akapitzlist"/>
        <w:spacing w:line="276" w:lineRule="auto"/>
        <w:ind w:left="567"/>
        <w:rPr>
          <w:color w:val="000000" w:themeColor="text1"/>
          <w:sz w:val="22"/>
          <w:szCs w:val="22"/>
          <w:vertAlign w:val="subscript"/>
        </w:rPr>
      </w:pPr>
      <m:oMathPara>
        <m:oMath>
          <m:r>
            <w:rPr>
              <w:rFonts w:ascii="Cambria Math" w:hAnsi="Cambria Math"/>
              <w:color w:val="000000" w:themeColor="text1"/>
              <w:sz w:val="22"/>
              <w:szCs w:val="22"/>
              <w:vertAlign w:val="subscript"/>
            </w:rPr>
            <w:lastRenderedPageBreak/>
            <m:t>G=</m:t>
          </m:r>
          <m:f>
            <m:fPr>
              <m:ctrlPr>
                <w:rPr>
                  <w:rFonts w:ascii="Cambria Math" w:hAnsi="Cambria Math"/>
                  <w:i/>
                  <w:color w:val="000000" w:themeColor="text1"/>
                  <w:sz w:val="22"/>
                  <w:szCs w:val="22"/>
                  <w:vertAlign w:val="subscript"/>
                </w:rPr>
              </m:ctrlPr>
            </m:fPr>
            <m:num>
              <m:sSub>
                <m:sSubPr>
                  <m:ctrlPr>
                    <w:rPr>
                      <w:rFonts w:ascii="Cambria Math" w:hAnsi="Cambria Math"/>
                      <w:i/>
                      <w:color w:val="000000" w:themeColor="text1"/>
                      <w:sz w:val="22"/>
                      <w:szCs w:val="22"/>
                      <w:vertAlign w:val="subscript"/>
                    </w:rPr>
                  </m:ctrlPr>
                </m:sSubPr>
                <m:e>
                  <m:r>
                    <w:rPr>
                      <w:rFonts w:ascii="Cambria Math" w:hAnsi="Cambria Math"/>
                      <w:color w:val="000000" w:themeColor="text1"/>
                      <w:sz w:val="22"/>
                      <w:szCs w:val="22"/>
                      <w:vertAlign w:val="subscript"/>
                    </w:rPr>
                    <m:t>G</m:t>
                  </m:r>
                </m:e>
                <m:sub>
                  <m:r>
                    <w:rPr>
                      <w:rFonts w:ascii="Cambria Math" w:hAnsi="Cambria Math"/>
                      <w:color w:val="000000" w:themeColor="text1"/>
                      <w:sz w:val="22"/>
                      <w:szCs w:val="22"/>
                      <w:vertAlign w:val="subscript"/>
                    </w:rPr>
                    <m:t>i</m:t>
                  </m:r>
                </m:sub>
              </m:sSub>
            </m:num>
            <m:den>
              <m:sSub>
                <m:sSubPr>
                  <m:ctrlPr>
                    <w:rPr>
                      <w:rFonts w:ascii="Cambria Math" w:hAnsi="Cambria Math"/>
                      <w:i/>
                      <w:color w:val="000000" w:themeColor="text1"/>
                      <w:sz w:val="22"/>
                      <w:szCs w:val="22"/>
                      <w:vertAlign w:val="subscript"/>
                    </w:rPr>
                  </m:ctrlPr>
                </m:sSubPr>
                <m:e>
                  <m:r>
                    <w:rPr>
                      <w:rFonts w:ascii="Cambria Math" w:hAnsi="Cambria Math"/>
                      <w:color w:val="000000" w:themeColor="text1"/>
                      <w:sz w:val="22"/>
                      <w:szCs w:val="22"/>
                      <w:vertAlign w:val="subscript"/>
                    </w:rPr>
                    <m:t>G</m:t>
                  </m:r>
                </m:e>
                <m:sub>
                  <m:r>
                    <w:rPr>
                      <w:rFonts w:ascii="Cambria Math" w:hAnsi="Cambria Math"/>
                      <w:color w:val="000000" w:themeColor="text1"/>
                      <w:sz w:val="22"/>
                      <w:szCs w:val="22"/>
                      <w:vertAlign w:val="subscript"/>
                    </w:rPr>
                    <m:t>max</m:t>
                  </m:r>
                </m:sub>
              </m:sSub>
            </m:den>
          </m:f>
          <m:r>
            <w:rPr>
              <w:rFonts w:ascii="Cambria Math" w:hAnsi="Cambria Math"/>
              <w:color w:val="000000" w:themeColor="text1"/>
              <w:sz w:val="22"/>
              <w:szCs w:val="22"/>
              <w:vertAlign w:val="subscript"/>
            </w:rPr>
            <m:t>∙100∙40%</m:t>
          </m:r>
        </m:oMath>
      </m:oMathPara>
    </w:p>
    <w:p w14:paraId="129867B1" w14:textId="77777777" w:rsidR="0019157A" w:rsidRPr="00C62BC7" w:rsidRDefault="0019157A" w:rsidP="0019157A">
      <w:pPr>
        <w:pStyle w:val="Akapitzlist"/>
        <w:spacing w:line="276" w:lineRule="auto"/>
        <w:ind w:left="567"/>
        <w:rPr>
          <w:color w:val="000000" w:themeColor="text1"/>
          <w:sz w:val="22"/>
          <w:szCs w:val="22"/>
          <w:vertAlign w:val="subscript"/>
        </w:rPr>
      </w:pPr>
    </w:p>
    <w:p w14:paraId="7BCEBAE1" w14:textId="77777777" w:rsidR="0019157A" w:rsidRPr="00C62BC7" w:rsidRDefault="0019157A" w:rsidP="0019157A">
      <w:pPr>
        <w:pStyle w:val="Akapitzlist"/>
        <w:spacing w:line="276" w:lineRule="auto"/>
        <w:ind w:left="567"/>
        <w:rPr>
          <w:color w:val="000000" w:themeColor="text1"/>
          <w:sz w:val="22"/>
          <w:szCs w:val="22"/>
        </w:rPr>
      </w:pPr>
      <w:r w:rsidRPr="00C62BC7">
        <w:rPr>
          <w:color w:val="000000" w:themeColor="text1"/>
          <w:sz w:val="22"/>
          <w:szCs w:val="22"/>
        </w:rPr>
        <w:t xml:space="preserve">gdzie:  </w:t>
      </w:r>
    </w:p>
    <w:p w14:paraId="44E431D0" w14:textId="77777777" w:rsidR="0019157A" w:rsidRPr="00C62BC7" w:rsidRDefault="0019157A" w:rsidP="0019157A">
      <w:pPr>
        <w:pStyle w:val="Akapitzlist"/>
        <w:spacing w:line="276" w:lineRule="auto"/>
        <w:ind w:left="567"/>
        <w:rPr>
          <w:color w:val="000000" w:themeColor="text1"/>
          <w:sz w:val="22"/>
          <w:szCs w:val="22"/>
        </w:rPr>
      </w:pPr>
      <w:r w:rsidRPr="00C62BC7">
        <w:rPr>
          <w:i/>
          <w:color w:val="000000" w:themeColor="text1"/>
          <w:sz w:val="22"/>
          <w:szCs w:val="22"/>
        </w:rPr>
        <w:t>G</w:t>
      </w:r>
      <w:r w:rsidRPr="00C62BC7">
        <w:rPr>
          <w:color w:val="000000" w:themeColor="text1"/>
          <w:sz w:val="22"/>
          <w:szCs w:val="22"/>
        </w:rPr>
        <w:t xml:space="preserve"> </w:t>
      </w:r>
      <w:r w:rsidRPr="00C62BC7">
        <w:rPr>
          <w:color w:val="000000" w:themeColor="text1"/>
          <w:sz w:val="22"/>
          <w:szCs w:val="22"/>
        </w:rPr>
        <w:sym w:font="Symbol" w:char="F02D"/>
      </w:r>
      <w:r w:rsidRPr="00C62BC7">
        <w:rPr>
          <w:color w:val="000000" w:themeColor="text1"/>
          <w:sz w:val="22"/>
          <w:szCs w:val="22"/>
        </w:rPr>
        <w:t xml:space="preserve"> ilość punktów przyznana danej ofercie w kryterium „Okres gwarancji i rękojmi”,</w:t>
      </w:r>
    </w:p>
    <w:p w14:paraId="0157DDF2" w14:textId="77777777" w:rsidR="0019157A" w:rsidRPr="00C62BC7" w:rsidRDefault="0019157A" w:rsidP="0019157A">
      <w:pPr>
        <w:pStyle w:val="Akapitzlist"/>
        <w:spacing w:line="276" w:lineRule="auto"/>
        <w:ind w:left="567"/>
        <w:rPr>
          <w:color w:val="000000" w:themeColor="text1"/>
          <w:sz w:val="22"/>
          <w:szCs w:val="22"/>
        </w:rPr>
      </w:pPr>
      <w:r w:rsidRPr="00C62BC7">
        <w:rPr>
          <w:color w:val="000000" w:themeColor="text1"/>
          <w:sz w:val="22"/>
          <w:szCs w:val="22"/>
        </w:rPr>
        <w:fldChar w:fldCharType="begin"/>
      </w:r>
      <w:r w:rsidRPr="00C62BC7">
        <w:rPr>
          <w:color w:val="000000" w:themeColor="text1"/>
          <w:sz w:val="22"/>
          <w:szCs w:val="22"/>
        </w:rPr>
        <w:instrText xml:space="preserve"> QUOTE </w:instrText>
      </w:r>
      <w:r w:rsidRPr="00C62BC7">
        <w:rPr>
          <w:noProof/>
          <w:color w:val="000000" w:themeColor="text1"/>
          <w:sz w:val="22"/>
          <w:szCs w:val="22"/>
          <w:lang w:eastAsia="pl-PL"/>
        </w:rPr>
        <w:drawing>
          <wp:inline distT="0" distB="0" distL="0" distR="0" wp14:anchorId="0DA00847" wp14:editId="4F6A3441">
            <wp:extent cx="526415" cy="146685"/>
            <wp:effectExtent l="1905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526415" cy="146685"/>
                    </a:xfrm>
                    <a:prstGeom prst="rect">
                      <a:avLst/>
                    </a:prstGeom>
                    <a:noFill/>
                    <a:ln w="9525">
                      <a:noFill/>
                      <a:miter lim="800000"/>
                      <a:headEnd/>
                      <a:tailEnd/>
                    </a:ln>
                  </pic:spPr>
                </pic:pic>
              </a:graphicData>
            </a:graphic>
          </wp:inline>
        </w:drawing>
      </w:r>
      <w:r w:rsidRPr="00C62BC7">
        <w:rPr>
          <w:color w:val="000000" w:themeColor="text1"/>
          <w:sz w:val="22"/>
          <w:szCs w:val="22"/>
        </w:rPr>
        <w:instrText xml:space="preserve"> </w:instrText>
      </w:r>
      <w:r w:rsidRPr="00C62BC7">
        <w:rPr>
          <w:color w:val="000000" w:themeColor="text1"/>
          <w:sz w:val="22"/>
          <w:szCs w:val="22"/>
        </w:rPr>
        <w:fldChar w:fldCharType="separate"/>
      </w:r>
      <m:oMath>
        <m:sSub>
          <m:sSubPr>
            <m:ctrlPr>
              <w:rPr>
                <w:rFonts w:ascii="Cambria Math" w:hAnsi="Cambria Math"/>
                <w:i/>
                <w:color w:val="000000" w:themeColor="text1"/>
                <w:sz w:val="22"/>
                <w:szCs w:val="22"/>
                <w:vertAlign w:val="subscript"/>
              </w:rPr>
            </m:ctrlPr>
          </m:sSubPr>
          <m:e>
            <m:r>
              <m:rPr>
                <m:sty m:val="p"/>
              </m:rPr>
              <w:rPr>
                <w:rFonts w:ascii="Cambria Math" w:hAnsi="Cambria Math"/>
                <w:color w:val="000000" w:themeColor="text1"/>
                <w:sz w:val="22"/>
                <w:szCs w:val="22"/>
                <w:vertAlign w:val="subscript"/>
              </w:rPr>
              <m:t>G</m:t>
            </m:r>
          </m:e>
          <m:sub>
            <m:r>
              <m:rPr>
                <m:sty m:val="p"/>
              </m:rPr>
              <w:rPr>
                <w:rFonts w:ascii="Cambria Math" w:hAnsi="Cambria Math"/>
                <w:color w:val="000000" w:themeColor="text1"/>
                <w:sz w:val="22"/>
                <w:szCs w:val="22"/>
                <w:vertAlign w:val="subscript"/>
              </w:rPr>
              <m:t>max</m:t>
            </m:r>
          </m:sub>
        </m:sSub>
      </m:oMath>
      <w:r w:rsidRPr="00C62BC7">
        <w:rPr>
          <w:noProof/>
          <w:color w:val="000000" w:themeColor="text1"/>
          <w:sz w:val="22"/>
          <w:szCs w:val="22"/>
          <w:lang w:eastAsia="pl-PL"/>
        </w:rPr>
        <w:t xml:space="preserve"> </w:t>
      </w:r>
      <w:r w:rsidRPr="00C62BC7">
        <w:rPr>
          <w:noProof/>
          <w:color w:val="000000" w:themeColor="text1"/>
          <w:sz w:val="22"/>
          <w:szCs w:val="22"/>
          <w:lang w:eastAsia="pl-PL"/>
        </w:rPr>
        <w:sym w:font="Symbol" w:char="F02D"/>
      </w:r>
      <w:r w:rsidRPr="00C62BC7">
        <w:rPr>
          <w:noProof/>
          <w:color w:val="000000" w:themeColor="text1"/>
          <w:sz w:val="22"/>
          <w:szCs w:val="22"/>
          <w:lang w:eastAsia="pl-PL"/>
        </w:rPr>
        <w:t xml:space="preserve"> </w:t>
      </w:r>
      <w:r w:rsidRPr="00C62BC7">
        <w:rPr>
          <w:color w:val="000000" w:themeColor="text1"/>
          <w:sz w:val="22"/>
          <w:szCs w:val="22"/>
        </w:rPr>
        <w:fldChar w:fldCharType="end"/>
      </w:r>
      <w:r w:rsidRPr="00C62BC7">
        <w:rPr>
          <w:color w:val="000000" w:themeColor="text1"/>
          <w:sz w:val="22"/>
          <w:szCs w:val="22"/>
        </w:rPr>
        <w:t>gwar</w:t>
      </w:r>
      <w:r w:rsidR="00334061" w:rsidRPr="00C62BC7">
        <w:rPr>
          <w:color w:val="000000" w:themeColor="text1"/>
          <w:sz w:val="22"/>
          <w:szCs w:val="22"/>
        </w:rPr>
        <w:t xml:space="preserve">ancja i rękojmia maksymalna – </w:t>
      </w:r>
      <w:r w:rsidR="00370660" w:rsidRPr="00C62BC7">
        <w:rPr>
          <w:color w:val="000000" w:themeColor="text1"/>
          <w:sz w:val="22"/>
          <w:szCs w:val="22"/>
        </w:rPr>
        <w:t>60</w:t>
      </w:r>
      <w:r w:rsidR="00D220BB" w:rsidRPr="00C62BC7">
        <w:rPr>
          <w:color w:val="000000" w:themeColor="text1"/>
          <w:sz w:val="22"/>
          <w:szCs w:val="22"/>
        </w:rPr>
        <w:t xml:space="preserve"> miesi</w:t>
      </w:r>
      <w:r w:rsidR="00370660" w:rsidRPr="00C62BC7">
        <w:rPr>
          <w:color w:val="000000" w:themeColor="text1"/>
          <w:sz w:val="22"/>
          <w:szCs w:val="22"/>
        </w:rPr>
        <w:t>ęcy</w:t>
      </w:r>
    </w:p>
    <w:p w14:paraId="22EA372D" w14:textId="77777777" w:rsidR="0019157A" w:rsidRPr="00C62BC7" w:rsidRDefault="0019157A" w:rsidP="0019157A">
      <w:pPr>
        <w:pStyle w:val="Akapitzlist"/>
        <w:spacing w:line="276" w:lineRule="auto"/>
        <w:ind w:left="567"/>
        <w:rPr>
          <w:color w:val="000000" w:themeColor="text1"/>
          <w:sz w:val="22"/>
          <w:szCs w:val="22"/>
        </w:rPr>
      </w:pPr>
      <w:r w:rsidRPr="00C62BC7">
        <w:rPr>
          <w:color w:val="000000" w:themeColor="text1"/>
          <w:sz w:val="22"/>
          <w:szCs w:val="22"/>
        </w:rPr>
        <w:fldChar w:fldCharType="begin"/>
      </w:r>
      <w:r w:rsidRPr="00C62BC7">
        <w:rPr>
          <w:color w:val="000000" w:themeColor="text1"/>
          <w:sz w:val="22"/>
          <w:szCs w:val="22"/>
        </w:rPr>
        <w:instrText xml:space="preserve"> QUOTE </w:instrText>
      </w:r>
      <w:r w:rsidRPr="00C62BC7">
        <w:rPr>
          <w:noProof/>
          <w:color w:val="000000" w:themeColor="text1"/>
          <w:sz w:val="22"/>
          <w:szCs w:val="22"/>
          <w:lang w:eastAsia="pl-PL"/>
        </w:rPr>
        <w:drawing>
          <wp:inline distT="0" distB="0" distL="0" distR="0" wp14:anchorId="38637EC0" wp14:editId="5C025D1F">
            <wp:extent cx="526415" cy="146685"/>
            <wp:effectExtent l="1905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526415" cy="146685"/>
                    </a:xfrm>
                    <a:prstGeom prst="rect">
                      <a:avLst/>
                    </a:prstGeom>
                    <a:noFill/>
                    <a:ln w="9525">
                      <a:noFill/>
                      <a:miter lim="800000"/>
                      <a:headEnd/>
                      <a:tailEnd/>
                    </a:ln>
                  </pic:spPr>
                </pic:pic>
              </a:graphicData>
            </a:graphic>
          </wp:inline>
        </w:drawing>
      </w:r>
      <w:r w:rsidRPr="00C62BC7">
        <w:rPr>
          <w:color w:val="000000" w:themeColor="text1"/>
          <w:sz w:val="22"/>
          <w:szCs w:val="22"/>
        </w:rPr>
        <w:instrText xml:space="preserve"> </w:instrText>
      </w:r>
      <w:r w:rsidRPr="00C62BC7">
        <w:rPr>
          <w:color w:val="000000" w:themeColor="text1"/>
          <w:sz w:val="22"/>
          <w:szCs w:val="22"/>
        </w:rPr>
        <w:fldChar w:fldCharType="separate"/>
      </w:r>
      <m:oMath>
        <m:sSub>
          <m:sSubPr>
            <m:ctrlPr>
              <w:rPr>
                <w:rFonts w:ascii="Cambria Math" w:hAnsi="Cambria Math"/>
                <w:i/>
                <w:color w:val="000000" w:themeColor="text1"/>
                <w:sz w:val="22"/>
                <w:szCs w:val="22"/>
                <w:vertAlign w:val="subscript"/>
              </w:rPr>
            </m:ctrlPr>
          </m:sSubPr>
          <m:e>
            <m:r>
              <m:rPr>
                <m:sty m:val="p"/>
              </m:rPr>
              <w:rPr>
                <w:rFonts w:ascii="Cambria Math" w:hAnsi="Cambria Math"/>
                <w:color w:val="000000" w:themeColor="text1"/>
                <w:sz w:val="22"/>
                <w:szCs w:val="22"/>
                <w:vertAlign w:val="subscript"/>
              </w:rPr>
              <m:t>G</m:t>
            </m:r>
          </m:e>
          <m:sub>
            <m:r>
              <m:rPr>
                <m:sty m:val="p"/>
              </m:rPr>
              <w:rPr>
                <w:rFonts w:ascii="Cambria Math" w:hAnsi="Cambria Math"/>
                <w:color w:val="000000" w:themeColor="text1"/>
                <w:sz w:val="22"/>
                <w:szCs w:val="22"/>
                <w:vertAlign w:val="subscript"/>
              </w:rPr>
              <m:t>i</m:t>
            </m:r>
          </m:sub>
        </m:sSub>
      </m:oMath>
      <w:r w:rsidRPr="00C62BC7">
        <w:rPr>
          <w:noProof/>
          <w:color w:val="000000" w:themeColor="text1"/>
          <w:sz w:val="22"/>
          <w:szCs w:val="22"/>
          <w:lang w:eastAsia="pl-PL"/>
        </w:rPr>
        <w:t xml:space="preserve"> </w:t>
      </w:r>
      <w:r w:rsidRPr="00C62BC7">
        <w:rPr>
          <w:noProof/>
          <w:color w:val="000000" w:themeColor="text1"/>
          <w:sz w:val="22"/>
          <w:szCs w:val="22"/>
          <w:lang w:eastAsia="pl-PL"/>
        </w:rPr>
        <w:sym w:font="Symbol" w:char="F02D"/>
      </w:r>
      <w:r w:rsidRPr="00C62BC7">
        <w:rPr>
          <w:noProof/>
          <w:color w:val="000000" w:themeColor="text1"/>
          <w:sz w:val="22"/>
          <w:szCs w:val="22"/>
          <w:lang w:eastAsia="pl-PL"/>
        </w:rPr>
        <w:t xml:space="preserve"> </w:t>
      </w:r>
      <w:r w:rsidRPr="00C62BC7">
        <w:rPr>
          <w:color w:val="000000" w:themeColor="text1"/>
          <w:sz w:val="22"/>
          <w:szCs w:val="22"/>
        </w:rPr>
        <w:fldChar w:fldCharType="end"/>
      </w:r>
      <w:r w:rsidRPr="00C62BC7">
        <w:rPr>
          <w:color w:val="000000" w:themeColor="text1"/>
          <w:sz w:val="22"/>
          <w:szCs w:val="22"/>
        </w:rPr>
        <w:t>gwarancja i rękojmia oferty badanej</w:t>
      </w:r>
    </w:p>
    <w:p w14:paraId="0E537DE9" w14:textId="77777777" w:rsidR="0019157A" w:rsidRPr="00C62BC7" w:rsidRDefault="0019157A" w:rsidP="0019157A">
      <w:pPr>
        <w:pStyle w:val="Akapitzlist"/>
        <w:spacing w:line="276" w:lineRule="auto"/>
        <w:ind w:left="567"/>
        <w:rPr>
          <w:color w:val="000000" w:themeColor="text1"/>
          <w:sz w:val="22"/>
          <w:szCs w:val="22"/>
        </w:rPr>
      </w:pPr>
      <w:r w:rsidRPr="00C62BC7">
        <w:rPr>
          <w:color w:val="000000" w:themeColor="text1"/>
          <w:sz w:val="22"/>
          <w:szCs w:val="22"/>
        </w:rPr>
        <w:t xml:space="preserve">Maksymalna ilość punktów w kryterium Okres gwarancji i rękojmi – </w:t>
      </w:r>
      <w:r w:rsidR="00A36BBF" w:rsidRPr="00C62BC7">
        <w:rPr>
          <w:color w:val="000000" w:themeColor="text1"/>
          <w:sz w:val="22"/>
          <w:szCs w:val="22"/>
        </w:rPr>
        <w:t>40</w:t>
      </w:r>
      <w:r w:rsidRPr="00C62BC7">
        <w:rPr>
          <w:color w:val="000000" w:themeColor="text1"/>
          <w:sz w:val="22"/>
          <w:szCs w:val="22"/>
        </w:rPr>
        <w:t>,00 pkt.</w:t>
      </w:r>
    </w:p>
    <w:p w14:paraId="34121A57" w14:textId="77777777" w:rsidR="0019157A" w:rsidRPr="00C62BC7" w:rsidRDefault="0019157A" w:rsidP="0019157A">
      <w:pPr>
        <w:pStyle w:val="Akapitzlist"/>
        <w:spacing w:line="276" w:lineRule="auto"/>
        <w:ind w:left="567"/>
        <w:rPr>
          <w:color w:val="000000" w:themeColor="text1"/>
          <w:sz w:val="22"/>
          <w:szCs w:val="22"/>
        </w:rPr>
      </w:pPr>
    </w:p>
    <w:p w14:paraId="358950C3" w14:textId="6F16E3BC" w:rsidR="0019157A" w:rsidRPr="00C62BC7" w:rsidRDefault="0019157A" w:rsidP="0019157A">
      <w:pPr>
        <w:pStyle w:val="Akapitzlist"/>
        <w:spacing w:line="276" w:lineRule="auto"/>
        <w:ind w:left="567"/>
        <w:rPr>
          <w:color w:val="000000" w:themeColor="text1"/>
          <w:sz w:val="22"/>
          <w:szCs w:val="22"/>
        </w:rPr>
      </w:pPr>
      <w:r w:rsidRPr="00C62BC7">
        <w:rPr>
          <w:color w:val="000000" w:themeColor="text1"/>
          <w:sz w:val="22"/>
          <w:szCs w:val="22"/>
        </w:rPr>
        <w:t>Okres gwarancji i ręk</w:t>
      </w:r>
      <w:r w:rsidR="00E2596C" w:rsidRPr="00C62BC7">
        <w:rPr>
          <w:color w:val="000000" w:themeColor="text1"/>
          <w:sz w:val="22"/>
          <w:szCs w:val="22"/>
        </w:rPr>
        <w:t>ojmi nie może być krótszy</w:t>
      </w:r>
      <w:r w:rsidR="00D220BB" w:rsidRPr="00C62BC7">
        <w:rPr>
          <w:color w:val="000000" w:themeColor="text1"/>
          <w:sz w:val="22"/>
          <w:szCs w:val="22"/>
        </w:rPr>
        <w:t xml:space="preserve"> niż </w:t>
      </w:r>
      <w:r w:rsidR="002C7525">
        <w:rPr>
          <w:color w:val="000000" w:themeColor="text1"/>
          <w:sz w:val="22"/>
          <w:szCs w:val="22"/>
        </w:rPr>
        <w:t>36</w:t>
      </w:r>
      <w:r w:rsidR="00370660" w:rsidRPr="00C62BC7">
        <w:rPr>
          <w:color w:val="000000" w:themeColor="text1"/>
          <w:sz w:val="22"/>
          <w:szCs w:val="22"/>
        </w:rPr>
        <w:t xml:space="preserve"> miesięcy i dłuższy niż 60</w:t>
      </w:r>
      <w:r w:rsidR="00E2596C" w:rsidRPr="00C62BC7">
        <w:rPr>
          <w:color w:val="000000" w:themeColor="text1"/>
          <w:sz w:val="22"/>
          <w:szCs w:val="22"/>
        </w:rPr>
        <w:t xml:space="preserve"> miesi</w:t>
      </w:r>
      <w:r w:rsidR="00D220BB" w:rsidRPr="00C62BC7">
        <w:rPr>
          <w:color w:val="000000" w:themeColor="text1"/>
          <w:sz w:val="22"/>
          <w:szCs w:val="22"/>
        </w:rPr>
        <w:t>ę</w:t>
      </w:r>
      <w:r w:rsidR="00E2596C" w:rsidRPr="00C62BC7">
        <w:rPr>
          <w:color w:val="000000" w:themeColor="text1"/>
          <w:sz w:val="22"/>
          <w:szCs w:val="22"/>
        </w:rPr>
        <w:t>c</w:t>
      </w:r>
      <w:r w:rsidR="00D220BB" w:rsidRPr="00C62BC7">
        <w:rPr>
          <w:color w:val="000000" w:themeColor="text1"/>
          <w:sz w:val="22"/>
          <w:szCs w:val="22"/>
        </w:rPr>
        <w:t>y</w:t>
      </w:r>
      <w:r w:rsidRPr="00C62BC7">
        <w:rPr>
          <w:color w:val="000000" w:themeColor="text1"/>
          <w:sz w:val="22"/>
          <w:szCs w:val="22"/>
        </w:rPr>
        <w:t xml:space="preserve"> od daty odbioru robót. W przypadku, gdy Wykonawca poda w ofercie dłuższy okres gwarancji i rękojmi do obliczenia p</w:t>
      </w:r>
      <w:r w:rsidR="00E2596C" w:rsidRPr="00C62BC7">
        <w:rPr>
          <w:color w:val="000000" w:themeColor="text1"/>
          <w:sz w:val="22"/>
          <w:szCs w:val="22"/>
        </w:rPr>
        <w:t>unktów zostanie przyjęty okres</w:t>
      </w:r>
      <w:r w:rsidR="00370660" w:rsidRPr="00C62BC7">
        <w:rPr>
          <w:color w:val="000000" w:themeColor="text1"/>
          <w:sz w:val="22"/>
          <w:szCs w:val="22"/>
        </w:rPr>
        <w:t xml:space="preserve"> 60</w:t>
      </w:r>
      <w:r w:rsidRPr="00C62BC7">
        <w:rPr>
          <w:color w:val="000000" w:themeColor="text1"/>
          <w:sz w:val="22"/>
          <w:szCs w:val="22"/>
        </w:rPr>
        <w:t xml:space="preserve"> miesięcy. W przypadku, gdy Wykonawca nie poda w ofercie okresu gwarancji i rękojmi do obliczenia p</w:t>
      </w:r>
      <w:r w:rsidR="00A6184E" w:rsidRPr="00C62BC7">
        <w:rPr>
          <w:color w:val="000000" w:themeColor="text1"/>
          <w:sz w:val="22"/>
          <w:szCs w:val="22"/>
        </w:rPr>
        <w:t>u</w:t>
      </w:r>
      <w:r w:rsidR="002C7525">
        <w:rPr>
          <w:color w:val="000000" w:themeColor="text1"/>
          <w:sz w:val="22"/>
          <w:szCs w:val="22"/>
        </w:rPr>
        <w:t>nktów zostanie przyjęty okres 36</w:t>
      </w:r>
      <w:r w:rsidRPr="00C62BC7">
        <w:rPr>
          <w:color w:val="000000" w:themeColor="text1"/>
          <w:sz w:val="22"/>
          <w:szCs w:val="22"/>
        </w:rPr>
        <w:t xml:space="preserve"> miesięcy. </w:t>
      </w:r>
      <w:r w:rsidR="00827CFA" w:rsidRPr="00C62BC7">
        <w:rPr>
          <w:color w:val="000000" w:themeColor="text1"/>
          <w:sz w:val="22"/>
          <w:szCs w:val="22"/>
        </w:rPr>
        <w:t>Okres gwarancji należy podawać w pełnych miesiącach.</w:t>
      </w:r>
    </w:p>
    <w:p w14:paraId="6FEC202B" w14:textId="6F328662" w:rsidR="0019157A" w:rsidRPr="00C62BC7" w:rsidRDefault="0019157A" w:rsidP="0019157A">
      <w:pPr>
        <w:pStyle w:val="Akapitzlist"/>
        <w:spacing w:line="276" w:lineRule="auto"/>
        <w:ind w:left="567"/>
        <w:rPr>
          <w:b/>
          <w:color w:val="000000" w:themeColor="text1"/>
          <w:sz w:val="22"/>
          <w:szCs w:val="22"/>
        </w:rPr>
      </w:pPr>
      <w:r w:rsidRPr="00C62BC7">
        <w:rPr>
          <w:b/>
          <w:color w:val="000000" w:themeColor="text1"/>
          <w:sz w:val="22"/>
          <w:szCs w:val="22"/>
        </w:rPr>
        <w:t>UWAGA: Jeżeli Wykonawca poda w ofercie okres gwarancji i rękojmi kr</w:t>
      </w:r>
      <w:r w:rsidR="002C7525">
        <w:rPr>
          <w:b/>
          <w:color w:val="000000" w:themeColor="text1"/>
          <w:sz w:val="22"/>
          <w:szCs w:val="22"/>
        </w:rPr>
        <w:t>ótszy niż 60</w:t>
      </w:r>
      <w:r w:rsidRPr="00C62BC7">
        <w:rPr>
          <w:b/>
          <w:color w:val="000000" w:themeColor="text1"/>
          <w:sz w:val="22"/>
          <w:szCs w:val="22"/>
        </w:rPr>
        <w:t xml:space="preserve"> miesięcy – oferta zostanie odrzucona na podstawie art. 226 ust.1 pkt 5 ustawy Pzp.</w:t>
      </w:r>
    </w:p>
    <w:p w14:paraId="58B1E500" w14:textId="77777777" w:rsidR="0019157A" w:rsidRPr="00C62BC7" w:rsidRDefault="0019157A" w:rsidP="0019157A">
      <w:pPr>
        <w:spacing w:line="276" w:lineRule="auto"/>
        <w:rPr>
          <w:color w:val="000000" w:themeColor="text1"/>
          <w:sz w:val="22"/>
          <w:szCs w:val="22"/>
        </w:rPr>
      </w:pPr>
    </w:p>
    <w:p w14:paraId="3BAB1D92" w14:textId="637B05C0" w:rsidR="0019157A" w:rsidRPr="00C62BC7" w:rsidRDefault="0019157A" w:rsidP="0054432B">
      <w:pPr>
        <w:pStyle w:val="Akapitzlist"/>
        <w:numPr>
          <w:ilvl w:val="0"/>
          <w:numId w:val="5"/>
        </w:numPr>
        <w:spacing w:line="276" w:lineRule="auto"/>
        <w:rPr>
          <w:color w:val="000000" w:themeColor="text1"/>
          <w:sz w:val="22"/>
          <w:szCs w:val="22"/>
        </w:rPr>
      </w:pPr>
      <w:r w:rsidRPr="00C62BC7">
        <w:rPr>
          <w:color w:val="000000" w:themeColor="text1"/>
          <w:sz w:val="22"/>
          <w:szCs w:val="22"/>
        </w:rPr>
        <w:t>Za najkorzystniejszą zostanie uznana oferta Wykonawcy, który spełni wszy</w:t>
      </w:r>
      <w:r w:rsidR="0051498F">
        <w:rPr>
          <w:color w:val="000000" w:themeColor="text1"/>
          <w:sz w:val="22"/>
          <w:szCs w:val="22"/>
        </w:rPr>
        <w:t>stkie postawione w niniejszej S</w:t>
      </w:r>
      <w:r w:rsidRPr="00C62BC7">
        <w:rPr>
          <w:color w:val="000000" w:themeColor="text1"/>
          <w:sz w:val="22"/>
          <w:szCs w:val="22"/>
        </w:rPr>
        <w:t>WZ warunki oraz uzyska łącznie największą liczbę punktów (P) stanowiących sumę punktów przyznanych w ramach każdego z podanych kryteriów, wyliczoną zgodnie z poniższym wzorem:</w:t>
      </w:r>
    </w:p>
    <w:p w14:paraId="2E9A4B72" w14:textId="77777777" w:rsidR="0019157A" w:rsidRPr="00C62BC7" w:rsidRDefault="0019157A" w:rsidP="0019157A">
      <w:pPr>
        <w:pStyle w:val="Akapitzlist"/>
        <w:spacing w:line="276" w:lineRule="auto"/>
        <w:ind w:left="360"/>
        <w:rPr>
          <w:color w:val="000000" w:themeColor="text1"/>
          <w:sz w:val="22"/>
          <w:szCs w:val="22"/>
        </w:rPr>
      </w:pPr>
    </w:p>
    <w:p w14:paraId="704D3358" w14:textId="77777777" w:rsidR="0019157A" w:rsidRPr="00C62BC7" w:rsidRDefault="0019157A" w:rsidP="0019157A">
      <w:pPr>
        <w:pStyle w:val="Akapitzlist"/>
        <w:spacing w:line="276" w:lineRule="auto"/>
        <w:ind w:left="360"/>
        <w:jc w:val="center"/>
        <w:rPr>
          <w:color w:val="000000" w:themeColor="text1"/>
          <w:sz w:val="22"/>
          <w:szCs w:val="22"/>
        </w:rPr>
      </w:pPr>
      <w:r w:rsidRPr="00C62BC7">
        <w:rPr>
          <w:color w:val="000000" w:themeColor="text1"/>
          <w:sz w:val="22"/>
          <w:szCs w:val="22"/>
        </w:rPr>
        <w:t>P = C + G</w:t>
      </w:r>
    </w:p>
    <w:p w14:paraId="5CB7BC7D" w14:textId="77777777" w:rsidR="0019157A" w:rsidRPr="00C62BC7" w:rsidRDefault="0019157A" w:rsidP="0019157A">
      <w:pPr>
        <w:pStyle w:val="Akapitzlist"/>
        <w:spacing w:line="276" w:lineRule="auto"/>
        <w:ind w:left="851"/>
        <w:rPr>
          <w:color w:val="000000" w:themeColor="text1"/>
          <w:sz w:val="22"/>
          <w:szCs w:val="22"/>
        </w:rPr>
      </w:pPr>
      <w:r w:rsidRPr="00C62BC7">
        <w:rPr>
          <w:color w:val="000000" w:themeColor="text1"/>
          <w:sz w:val="22"/>
          <w:szCs w:val="22"/>
        </w:rPr>
        <w:t>gdzie:</w:t>
      </w:r>
    </w:p>
    <w:p w14:paraId="0FC6FBA1" w14:textId="77777777" w:rsidR="0019157A" w:rsidRPr="00C62BC7" w:rsidRDefault="0019157A" w:rsidP="0019157A">
      <w:pPr>
        <w:pStyle w:val="Akapitzlist"/>
        <w:spacing w:line="276" w:lineRule="auto"/>
        <w:ind w:left="851"/>
        <w:rPr>
          <w:color w:val="000000" w:themeColor="text1"/>
          <w:sz w:val="22"/>
          <w:szCs w:val="22"/>
        </w:rPr>
      </w:pPr>
      <w:r w:rsidRPr="00C62BC7">
        <w:rPr>
          <w:color w:val="000000" w:themeColor="text1"/>
          <w:sz w:val="22"/>
          <w:szCs w:val="22"/>
        </w:rPr>
        <w:t>P – liczba punktów przyznana w ofercie cenowej,</w:t>
      </w:r>
    </w:p>
    <w:p w14:paraId="5FAFF866" w14:textId="77777777" w:rsidR="0019157A" w:rsidRPr="00C62BC7" w:rsidRDefault="0019157A" w:rsidP="0019157A">
      <w:pPr>
        <w:pStyle w:val="Akapitzlist"/>
        <w:spacing w:line="276" w:lineRule="auto"/>
        <w:ind w:left="851"/>
        <w:rPr>
          <w:color w:val="000000" w:themeColor="text1"/>
          <w:sz w:val="22"/>
          <w:szCs w:val="22"/>
        </w:rPr>
      </w:pPr>
      <w:r w:rsidRPr="00C62BC7">
        <w:rPr>
          <w:color w:val="000000" w:themeColor="text1"/>
          <w:sz w:val="22"/>
          <w:szCs w:val="22"/>
        </w:rPr>
        <w:t>C – liczba punktów przyznana ofercie ocenionej w kryterium „Cena”,</w:t>
      </w:r>
    </w:p>
    <w:p w14:paraId="7CD941A2" w14:textId="77777777" w:rsidR="0019157A" w:rsidRPr="00C62BC7" w:rsidRDefault="0019157A" w:rsidP="0019157A">
      <w:pPr>
        <w:pStyle w:val="Akapitzlist"/>
        <w:spacing w:line="276" w:lineRule="auto"/>
        <w:ind w:left="851"/>
        <w:rPr>
          <w:color w:val="000000" w:themeColor="text1"/>
          <w:sz w:val="22"/>
          <w:szCs w:val="22"/>
        </w:rPr>
      </w:pPr>
      <w:r w:rsidRPr="00C62BC7">
        <w:rPr>
          <w:color w:val="000000" w:themeColor="text1"/>
          <w:sz w:val="22"/>
          <w:szCs w:val="22"/>
        </w:rPr>
        <w:t>G – liczba punktów przyznana ofercie ocenionej w kryteri</w:t>
      </w:r>
      <w:r w:rsidR="00000052" w:rsidRPr="00C62BC7">
        <w:rPr>
          <w:color w:val="000000" w:themeColor="text1"/>
          <w:sz w:val="22"/>
          <w:szCs w:val="22"/>
        </w:rPr>
        <w:t>um „Okres gwarancji i rękojmi”.</w:t>
      </w:r>
    </w:p>
    <w:p w14:paraId="35B7E93A" w14:textId="77777777" w:rsidR="00C845A8" w:rsidRPr="00C62BC7" w:rsidRDefault="00C845A8" w:rsidP="0019157A">
      <w:pPr>
        <w:pStyle w:val="Akapitzlist"/>
        <w:spacing w:line="276" w:lineRule="auto"/>
        <w:ind w:left="851"/>
        <w:rPr>
          <w:color w:val="000000" w:themeColor="text1"/>
          <w:sz w:val="22"/>
          <w:szCs w:val="22"/>
        </w:rPr>
      </w:pPr>
    </w:p>
    <w:p w14:paraId="6B7B15D5" w14:textId="77777777" w:rsidR="0019157A" w:rsidRPr="00C62BC7" w:rsidRDefault="0019157A" w:rsidP="0054432B">
      <w:pPr>
        <w:pStyle w:val="Akapitzlist"/>
        <w:numPr>
          <w:ilvl w:val="0"/>
          <w:numId w:val="5"/>
        </w:numPr>
        <w:spacing w:line="276" w:lineRule="auto"/>
        <w:ind w:left="284" w:hanging="284"/>
        <w:rPr>
          <w:color w:val="000000" w:themeColor="text1"/>
          <w:sz w:val="22"/>
          <w:szCs w:val="22"/>
        </w:rPr>
      </w:pPr>
      <w:r w:rsidRPr="00C62BC7">
        <w:rPr>
          <w:color w:val="000000" w:themeColor="text1"/>
          <w:sz w:val="22"/>
          <w:szCs w:val="22"/>
        </w:rPr>
        <w:t>Przyjmuje się, że 1 % = 1 pkt i tak zostanie przeliczona liczba punktów w przyjętych kryteriach.</w:t>
      </w:r>
    </w:p>
    <w:p w14:paraId="6C017C52" w14:textId="77777777" w:rsidR="0019157A" w:rsidRPr="00C62BC7" w:rsidRDefault="0019157A" w:rsidP="0054432B">
      <w:pPr>
        <w:pStyle w:val="Akapitzlist"/>
        <w:widowControl w:val="0"/>
        <w:numPr>
          <w:ilvl w:val="0"/>
          <w:numId w:val="5"/>
        </w:numPr>
        <w:autoSpaceDE w:val="0"/>
        <w:spacing w:line="276" w:lineRule="auto"/>
        <w:ind w:left="284" w:hanging="284"/>
        <w:rPr>
          <w:color w:val="000000" w:themeColor="text1"/>
          <w:sz w:val="22"/>
          <w:szCs w:val="22"/>
          <w:shd w:val="clear" w:color="auto" w:fill="FFFFFF"/>
        </w:rPr>
      </w:pPr>
      <w:r w:rsidRPr="00C62BC7">
        <w:rPr>
          <w:color w:val="000000" w:themeColor="text1"/>
          <w:sz w:val="22"/>
          <w:szCs w:val="22"/>
        </w:rPr>
        <w:t>Maksymalna ilość możliwych do uzyskania punktów wynosi 100. Wszystkie obliczenia będą dokonywane z dokładnością do dwóch miejsc po przecinku.</w:t>
      </w:r>
    </w:p>
    <w:p w14:paraId="24AB832E" w14:textId="77777777" w:rsidR="00871576" w:rsidRDefault="0019157A" w:rsidP="00871576">
      <w:pPr>
        <w:pStyle w:val="Akapitzlist"/>
        <w:widowControl w:val="0"/>
        <w:numPr>
          <w:ilvl w:val="0"/>
          <w:numId w:val="5"/>
        </w:numPr>
        <w:autoSpaceDE w:val="0"/>
        <w:spacing w:line="276" w:lineRule="auto"/>
        <w:ind w:left="284" w:hanging="284"/>
        <w:rPr>
          <w:color w:val="000000" w:themeColor="text1"/>
          <w:sz w:val="22"/>
          <w:szCs w:val="22"/>
          <w:shd w:val="clear" w:color="auto" w:fill="FFFFFF"/>
        </w:rPr>
      </w:pPr>
      <w:r w:rsidRPr="00C62BC7">
        <w:rPr>
          <w:color w:val="000000" w:themeColor="text1"/>
          <w:sz w:val="22"/>
          <w:szCs w:val="22"/>
          <w:shd w:val="clear" w:color="auto" w:fill="FFFFFF"/>
        </w:rPr>
        <w:t xml:space="preserve">Oferta, która przedstawia najkorzystniejszy bilans (maksymalna liczba przyznanych punktów </w:t>
      </w:r>
      <w:r w:rsidRPr="00C62BC7">
        <w:rPr>
          <w:color w:val="000000" w:themeColor="text1"/>
          <w:sz w:val="22"/>
          <w:szCs w:val="22"/>
          <w:shd w:val="clear" w:color="auto" w:fill="FFFFFF"/>
        </w:rPr>
        <w:br/>
        <w:t>w oparciu o ustalone kryteria) zostanie uznana za najkorzystniejszą, pozostałe oferty zostaną sklasyfikowane zgodnie z ilością uzyskanych punktów. Realizacja zamówienia zostanie powierzona wykonawcy, który uzyska najwyższą ilość punktów.</w:t>
      </w:r>
    </w:p>
    <w:p w14:paraId="0AB24699" w14:textId="77777777" w:rsidR="00871576" w:rsidRDefault="00871576" w:rsidP="00871576">
      <w:pPr>
        <w:pStyle w:val="Akapitzlist"/>
        <w:widowControl w:val="0"/>
        <w:numPr>
          <w:ilvl w:val="0"/>
          <w:numId w:val="5"/>
        </w:numPr>
        <w:autoSpaceDE w:val="0"/>
        <w:spacing w:line="276" w:lineRule="auto"/>
        <w:ind w:left="284" w:hanging="284"/>
        <w:rPr>
          <w:color w:val="000000" w:themeColor="text1"/>
          <w:sz w:val="22"/>
          <w:szCs w:val="22"/>
          <w:shd w:val="clear" w:color="auto" w:fill="FFFFFF"/>
        </w:rPr>
      </w:pPr>
      <w:r w:rsidRPr="00871576">
        <w:rPr>
          <w:color w:val="000000" w:themeColor="text1"/>
          <w:sz w:val="22"/>
          <w:szCs w:val="22"/>
          <w:shd w:val="clear" w:color="auto" w:fill="FFFFFF"/>
        </w:rPr>
        <w:t>Jeżeli nie można wybrać najkorzystniejszej oferty z uwagi na to, że dwie lub więcej ofert przedstawia taki sam bilans ceny lub kosztu i innych kryteriów oceny ofert, zamawiający wybiera spośród tych ofert ofertę, która otrzymała najwyższą ocenę w kryterium o najwyższej wadze.</w:t>
      </w:r>
    </w:p>
    <w:p w14:paraId="70026F3F" w14:textId="2F6D2F09" w:rsidR="00871576" w:rsidRPr="00871576" w:rsidRDefault="00871576" w:rsidP="00871576">
      <w:pPr>
        <w:pStyle w:val="Akapitzlist"/>
        <w:widowControl w:val="0"/>
        <w:numPr>
          <w:ilvl w:val="0"/>
          <w:numId w:val="5"/>
        </w:numPr>
        <w:autoSpaceDE w:val="0"/>
        <w:spacing w:line="276" w:lineRule="auto"/>
        <w:ind w:left="284" w:hanging="284"/>
        <w:rPr>
          <w:color w:val="000000" w:themeColor="text1"/>
          <w:sz w:val="22"/>
          <w:szCs w:val="22"/>
          <w:shd w:val="clear" w:color="auto" w:fill="FFFFFF"/>
        </w:rPr>
      </w:pPr>
      <w:r w:rsidRPr="00871576">
        <w:rPr>
          <w:color w:val="000000" w:themeColor="text1"/>
          <w:sz w:val="22"/>
          <w:szCs w:val="22"/>
          <w:shd w:val="clear" w:color="auto" w:fill="FFFFFF"/>
        </w:rPr>
        <w:t>Jeżeli oferty otrzymały taką samą ocenę w kryterium o najwyższej wadze, zamawiający wybiera ofertę z najniższą ceną lub najniższym kosztem. Jeżeli nie można dokonać wyboru oferty w sposób, o którym mowa w zdaniu poprzednim, zamawiający wzywa wykonawców, którzy złożyli te oferty, do złożenia w terminie określonym przez zamawiającego ofert dodatkowych zawierających nową cenę lub koszt.</w:t>
      </w:r>
    </w:p>
    <w:p w14:paraId="13B81A2A" w14:textId="77777777" w:rsidR="00F878BB" w:rsidRPr="009F670D" w:rsidRDefault="00F878BB" w:rsidP="00304EDB">
      <w:pPr>
        <w:pStyle w:val="Nagwek1"/>
      </w:pPr>
      <w:r w:rsidRPr="00871576">
        <w:t xml:space="preserve">Liczba części zamówienia, na którą wykonawca może złożyć ofertę, lub maksymalna liczba części, na które zamówienie może zostać udzielone temu samemu wykonawcy, oraz kryteria lub zasady, mające zastosowanie do ustalenia, które części zamówienia zostaną udzielone </w:t>
      </w:r>
      <w:r w:rsidRPr="009F670D">
        <w:t>jednemu wykonawcy, w przypadku wyboru jego oferty w większej niż maksymalna liczbie części</w:t>
      </w:r>
    </w:p>
    <w:p w14:paraId="18D08292" w14:textId="77777777" w:rsidR="00F878BB" w:rsidRPr="009F670D" w:rsidRDefault="00986C1A" w:rsidP="00F878BB">
      <w:pPr>
        <w:rPr>
          <w:color w:val="000000" w:themeColor="text1"/>
          <w:sz w:val="22"/>
          <w:szCs w:val="22"/>
        </w:rPr>
      </w:pPr>
      <w:r w:rsidRPr="009F670D">
        <w:rPr>
          <w:color w:val="000000" w:themeColor="text1"/>
          <w:sz w:val="22"/>
          <w:szCs w:val="22"/>
        </w:rPr>
        <w:t>Nie dotyczy.</w:t>
      </w:r>
    </w:p>
    <w:p w14:paraId="122DCF31" w14:textId="77777777" w:rsidR="00F878BB" w:rsidRPr="00871576" w:rsidRDefault="00F878BB" w:rsidP="00304EDB">
      <w:pPr>
        <w:pStyle w:val="Nagwek1"/>
      </w:pPr>
      <w:r w:rsidRPr="009F670D">
        <w:lastRenderedPageBreak/>
        <w:t xml:space="preserve">Informacje </w:t>
      </w:r>
      <w:r w:rsidRPr="00871576">
        <w:t>dotyczące ofert wariantowych, w tym informacje o sposobie przedstawiania ofert wariantowych oraz minimalne warunki, jakim muszą odpowiadać oferty wariantowe, jeżeli zamawiający wymaga lub dopuszcza ich składanie</w:t>
      </w:r>
    </w:p>
    <w:p w14:paraId="02724E77" w14:textId="77777777" w:rsidR="00F878BB" w:rsidRPr="00871576" w:rsidRDefault="00F93729" w:rsidP="00F878BB">
      <w:pPr>
        <w:rPr>
          <w:color w:val="000000" w:themeColor="text1"/>
          <w:sz w:val="22"/>
          <w:szCs w:val="22"/>
        </w:rPr>
      </w:pPr>
      <w:r w:rsidRPr="00871576">
        <w:rPr>
          <w:color w:val="000000" w:themeColor="text1"/>
          <w:sz w:val="22"/>
          <w:szCs w:val="22"/>
        </w:rPr>
        <w:t>Zamawiający nie wymaga oraz nie dopuszcza składania ofert wariantowych.</w:t>
      </w:r>
    </w:p>
    <w:p w14:paraId="7638DF87" w14:textId="77777777" w:rsidR="00F878BB" w:rsidRPr="00871576" w:rsidRDefault="00F878BB" w:rsidP="00304EDB">
      <w:pPr>
        <w:pStyle w:val="Nagwek1"/>
      </w:pPr>
      <w:r w:rsidRPr="00871576">
        <w:t>Informację o zastrzeżeniu możliwości ubiegania się o udzielenie zamówienia wyłącznie przez wykonawców, o których mowa w art. 94, jeżeli zamawiający przewiduje takie wymagania</w:t>
      </w:r>
    </w:p>
    <w:p w14:paraId="7EE43601" w14:textId="77777777" w:rsidR="00F878BB" w:rsidRPr="009D0B81" w:rsidRDefault="00564611" w:rsidP="00F878BB">
      <w:pPr>
        <w:rPr>
          <w:color w:val="000000" w:themeColor="text1"/>
          <w:sz w:val="22"/>
          <w:szCs w:val="22"/>
        </w:rPr>
      </w:pPr>
      <w:r w:rsidRPr="00871576">
        <w:rPr>
          <w:color w:val="000000" w:themeColor="text1"/>
          <w:sz w:val="22"/>
          <w:szCs w:val="22"/>
        </w:rPr>
        <w:t xml:space="preserve">Nie </w:t>
      </w:r>
      <w:r w:rsidRPr="009D0B81">
        <w:rPr>
          <w:color w:val="000000" w:themeColor="text1"/>
          <w:sz w:val="22"/>
          <w:szCs w:val="22"/>
        </w:rPr>
        <w:t>dotyczy</w:t>
      </w:r>
    </w:p>
    <w:p w14:paraId="13F8ADCA" w14:textId="77777777" w:rsidR="009C5A5D" w:rsidRPr="009D0B81" w:rsidRDefault="009C5A5D" w:rsidP="00304EDB">
      <w:pPr>
        <w:pStyle w:val="Nagwek1"/>
      </w:pPr>
      <w:r w:rsidRPr="009D0B81">
        <w:t>Informacje dotyczące zabezpieczenia należytego wykonania umowy, jeżeli Zamawiający je przewiduje</w:t>
      </w:r>
    </w:p>
    <w:p w14:paraId="462FE7BD" w14:textId="77777777" w:rsidR="00C41806" w:rsidRPr="009D0B81" w:rsidRDefault="00C41806" w:rsidP="0054432B">
      <w:pPr>
        <w:pStyle w:val="Akapitzlist"/>
        <w:numPr>
          <w:ilvl w:val="0"/>
          <w:numId w:val="20"/>
        </w:numPr>
        <w:spacing w:line="276" w:lineRule="auto"/>
        <w:ind w:left="426" w:hanging="426"/>
        <w:contextualSpacing/>
        <w:rPr>
          <w:iCs/>
          <w:color w:val="000000" w:themeColor="text1"/>
          <w:sz w:val="22"/>
          <w:szCs w:val="22"/>
        </w:rPr>
      </w:pPr>
      <w:r w:rsidRPr="009D0B81">
        <w:rPr>
          <w:bCs/>
          <w:iCs/>
          <w:color w:val="000000" w:themeColor="text1"/>
          <w:sz w:val="22"/>
          <w:szCs w:val="22"/>
          <w:lang w:val="x-none"/>
        </w:rPr>
        <w:t xml:space="preserve">Wykonawca zobowiązany jest przed zawarciem umowy wnieść zabezpieczenie należytego wykonania umowy w wysokości </w:t>
      </w:r>
      <w:r w:rsidRPr="009D0B81">
        <w:rPr>
          <w:b/>
          <w:bCs/>
          <w:iCs/>
          <w:color w:val="000000" w:themeColor="text1"/>
          <w:sz w:val="22"/>
          <w:szCs w:val="22"/>
          <w:u w:val="single"/>
          <w:lang w:val="x-none"/>
        </w:rPr>
        <w:t>5 %</w:t>
      </w:r>
      <w:r w:rsidRPr="009D0B81">
        <w:rPr>
          <w:b/>
          <w:bCs/>
          <w:iCs/>
          <w:color w:val="000000" w:themeColor="text1"/>
          <w:sz w:val="22"/>
          <w:szCs w:val="22"/>
          <w:lang w:val="x-none"/>
        </w:rPr>
        <w:t xml:space="preserve"> ceny brutto podanej w ofercie</w:t>
      </w:r>
      <w:r w:rsidRPr="009D0B81">
        <w:rPr>
          <w:bCs/>
          <w:iCs/>
          <w:color w:val="000000" w:themeColor="text1"/>
          <w:sz w:val="22"/>
          <w:szCs w:val="22"/>
          <w:lang w:val="x-none"/>
        </w:rPr>
        <w:t>. Zabezpieczenie służy pokryciu roszczeń z tytułu niewykonania lub nienależytego wykonania umowy.</w:t>
      </w:r>
    </w:p>
    <w:p w14:paraId="36DA10D5" w14:textId="77777777" w:rsidR="00C41806" w:rsidRPr="009D0B81" w:rsidRDefault="00C41806" w:rsidP="0054432B">
      <w:pPr>
        <w:pStyle w:val="Akapitzlist"/>
        <w:numPr>
          <w:ilvl w:val="0"/>
          <w:numId w:val="20"/>
        </w:numPr>
        <w:spacing w:line="276" w:lineRule="auto"/>
        <w:ind w:left="426" w:hanging="426"/>
        <w:contextualSpacing/>
        <w:rPr>
          <w:iCs/>
          <w:color w:val="000000" w:themeColor="text1"/>
          <w:sz w:val="22"/>
          <w:szCs w:val="22"/>
        </w:rPr>
      </w:pPr>
      <w:r w:rsidRPr="009D0B81">
        <w:rPr>
          <w:bCs/>
          <w:iCs/>
          <w:color w:val="000000" w:themeColor="text1"/>
          <w:sz w:val="22"/>
          <w:szCs w:val="22"/>
          <w:lang w:val="x-none"/>
        </w:rPr>
        <w:t>Zabezpieczenie</w:t>
      </w:r>
      <w:r w:rsidRPr="009D0B81">
        <w:rPr>
          <w:bCs/>
          <w:iCs/>
          <w:color w:val="000000" w:themeColor="text1"/>
          <w:sz w:val="22"/>
          <w:szCs w:val="22"/>
        </w:rPr>
        <w:t>,</w:t>
      </w:r>
      <w:r w:rsidRPr="009D0B81">
        <w:rPr>
          <w:bCs/>
          <w:iCs/>
          <w:color w:val="000000" w:themeColor="text1"/>
          <w:sz w:val="22"/>
          <w:szCs w:val="22"/>
          <w:lang w:val="x-none"/>
        </w:rPr>
        <w:t xml:space="preserve"> zgodnie z </w:t>
      </w:r>
      <w:r w:rsidRPr="009D0B81">
        <w:rPr>
          <w:bCs/>
          <w:iCs/>
          <w:color w:val="000000" w:themeColor="text1"/>
          <w:sz w:val="22"/>
          <w:szCs w:val="22"/>
          <w:u w:val="single"/>
          <w:lang w:val="x-none"/>
        </w:rPr>
        <w:t>art. 450 ust. 1 ustawy PZP</w:t>
      </w:r>
      <w:r w:rsidRPr="009D0B81">
        <w:rPr>
          <w:bCs/>
          <w:iCs/>
          <w:color w:val="000000" w:themeColor="text1"/>
          <w:sz w:val="22"/>
          <w:szCs w:val="22"/>
          <w:lang w:val="x-none"/>
        </w:rPr>
        <w:t>, może być wnoszone według wyboru Wykonawcy w jednej lub w kilku następujących formach</w:t>
      </w:r>
      <w:r w:rsidRPr="009D0B81">
        <w:rPr>
          <w:color w:val="000000" w:themeColor="text1"/>
          <w:sz w:val="22"/>
          <w:szCs w:val="22"/>
        </w:rPr>
        <w:t>:</w:t>
      </w:r>
    </w:p>
    <w:p w14:paraId="66C486AE" w14:textId="77777777" w:rsidR="00C41806" w:rsidRPr="009D0B81" w:rsidRDefault="00C41806" w:rsidP="006536CD">
      <w:pPr>
        <w:pStyle w:val="Akapitzlist"/>
        <w:numPr>
          <w:ilvl w:val="0"/>
          <w:numId w:val="85"/>
        </w:numPr>
        <w:spacing w:line="276" w:lineRule="auto"/>
        <w:ind w:left="709" w:hanging="283"/>
        <w:contextualSpacing/>
        <w:rPr>
          <w:iCs/>
          <w:color w:val="000000" w:themeColor="text1"/>
          <w:sz w:val="22"/>
          <w:szCs w:val="22"/>
        </w:rPr>
      </w:pPr>
      <w:r w:rsidRPr="009D0B81">
        <w:rPr>
          <w:iCs/>
          <w:color w:val="000000" w:themeColor="text1"/>
          <w:sz w:val="22"/>
          <w:szCs w:val="22"/>
        </w:rPr>
        <w:t>pieniądzu;</w:t>
      </w:r>
    </w:p>
    <w:p w14:paraId="1C6FB01B" w14:textId="77777777" w:rsidR="00C41806" w:rsidRPr="009D0B81" w:rsidRDefault="00C41806" w:rsidP="006536CD">
      <w:pPr>
        <w:pStyle w:val="Akapitzlist"/>
        <w:numPr>
          <w:ilvl w:val="0"/>
          <w:numId w:val="85"/>
        </w:numPr>
        <w:spacing w:line="276" w:lineRule="auto"/>
        <w:ind w:left="709" w:hanging="283"/>
        <w:contextualSpacing/>
        <w:rPr>
          <w:iCs/>
          <w:color w:val="000000" w:themeColor="text1"/>
          <w:sz w:val="22"/>
          <w:szCs w:val="22"/>
        </w:rPr>
      </w:pPr>
      <w:r w:rsidRPr="009D0B81">
        <w:rPr>
          <w:iCs/>
          <w:color w:val="000000" w:themeColor="text1"/>
          <w:sz w:val="22"/>
          <w:szCs w:val="22"/>
        </w:rPr>
        <w:t>poręczeniach bankowych lub poręczeniach spółdzielczej kasy oszczędnościowo-kredytowej, z tym że zobowiązanie kasy jest zawsze zobowiązaniem pieniężnym;</w:t>
      </w:r>
    </w:p>
    <w:p w14:paraId="03C3CF0F" w14:textId="77777777" w:rsidR="00C41806" w:rsidRPr="009D0B81" w:rsidRDefault="00C41806" w:rsidP="006536CD">
      <w:pPr>
        <w:pStyle w:val="Akapitzlist"/>
        <w:numPr>
          <w:ilvl w:val="0"/>
          <w:numId w:val="85"/>
        </w:numPr>
        <w:spacing w:line="276" w:lineRule="auto"/>
        <w:ind w:left="709" w:hanging="283"/>
        <w:contextualSpacing/>
        <w:rPr>
          <w:iCs/>
          <w:color w:val="000000" w:themeColor="text1"/>
          <w:sz w:val="22"/>
          <w:szCs w:val="22"/>
        </w:rPr>
      </w:pPr>
      <w:r w:rsidRPr="009D0B81">
        <w:rPr>
          <w:iCs/>
          <w:color w:val="000000" w:themeColor="text1"/>
          <w:sz w:val="22"/>
          <w:szCs w:val="22"/>
        </w:rPr>
        <w:t>gwarancjach bankowych;</w:t>
      </w:r>
    </w:p>
    <w:p w14:paraId="09EB1E5C" w14:textId="77777777" w:rsidR="00C41806" w:rsidRPr="009D0B81" w:rsidRDefault="00C41806" w:rsidP="006536CD">
      <w:pPr>
        <w:pStyle w:val="Akapitzlist"/>
        <w:numPr>
          <w:ilvl w:val="0"/>
          <w:numId w:val="85"/>
        </w:numPr>
        <w:spacing w:line="276" w:lineRule="auto"/>
        <w:ind w:left="709" w:hanging="283"/>
        <w:contextualSpacing/>
        <w:rPr>
          <w:iCs/>
          <w:color w:val="000000" w:themeColor="text1"/>
          <w:sz w:val="22"/>
          <w:szCs w:val="22"/>
        </w:rPr>
      </w:pPr>
      <w:r w:rsidRPr="009D0B81">
        <w:rPr>
          <w:iCs/>
          <w:color w:val="000000" w:themeColor="text1"/>
          <w:sz w:val="22"/>
          <w:szCs w:val="22"/>
        </w:rPr>
        <w:t>gwarancjach ubezpieczeniowych;</w:t>
      </w:r>
    </w:p>
    <w:p w14:paraId="1BF873D5" w14:textId="77777777" w:rsidR="00C41806" w:rsidRPr="009D0B81" w:rsidRDefault="00C41806" w:rsidP="006536CD">
      <w:pPr>
        <w:pStyle w:val="Akapitzlist"/>
        <w:numPr>
          <w:ilvl w:val="0"/>
          <w:numId w:val="85"/>
        </w:numPr>
        <w:spacing w:line="276" w:lineRule="auto"/>
        <w:ind w:left="709" w:hanging="283"/>
        <w:contextualSpacing/>
        <w:rPr>
          <w:iCs/>
          <w:color w:val="000000" w:themeColor="text1"/>
          <w:sz w:val="22"/>
          <w:szCs w:val="22"/>
        </w:rPr>
      </w:pPr>
      <w:r w:rsidRPr="009D0B81">
        <w:rPr>
          <w:iCs/>
          <w:color w:val="000000" w:themeColor="text1"/>
          <w:sz w:val="22"/>
          <w:szCs w:val="22"/>
        </w:rPr>
        <w:t>poręczeniach udzielanych przez podmioty, o których mowa w art. 6b ust. 5 pkt 2 ustawy z dnia 9 listopada 2000 r. o utworzeniu Polskiej Agencji Rozwoju Przedsiębiorczości</w:t>
      </w:r>
    </w:p>
    <w:p w14:paraId="25808600" w14:textId="1D3DAEA1" w:rsidR="00C41806" w:rsidRPr="001929BB" w:rsidRDefault="00C41806" w:rsidP="0054432B">
      <w:pPr>
        <w:pStyle w:val="Akapitzlist"/>
        <w:numPr>
          <w:ilvl w:val="0"/>
          <w:numId w:val="20"/>
        </w:numPr>
        <w:spacing w:line="276" w:lineRule="auto"/>
        <w:ind w:left="284" w:hanging="284"/>
        <w:contextualSpacing/>
        <w:rPr>
          <w:iCs/>
          <w:color w:val="000000" w:themeColor="text1"/>
          <w:sz w:val="22"/>
          <w:szCs w:val="22"/>
        </w:rPr>
      </w:pPr>
      <w:r w:rsidRPr="009D0B81">
        <w:rPr>
          <w:bCs/>
          <w:color w:val="000000" w:themeColor="text1"/>
          <w:sz w:val="22"/>
          <w:szCs w:val="22"/>
        </w:rPr>
        <w:t xml:space="preserve">Zabezpieczenie </w:t>
      </w:r>
      <w:r w:rsidRPr="006C0C8B">
        <w:rPr>
          <w:bCs/>
          <w:color w:val="000000" w:themeColor="text1"/>
          <w:sz w:val="22"/>
          <w:szCs w:val="22"/>
        </w:rPr>
        <w:t xml:space="preserve">wnoszone w pieniądzu wpłaca się przelewem na rachunek bankowy Zamawiającego: </w:t>
      </w:r>
      <w:r w:rsidRPr="006C0C8B">
        <w:rPr>
          <w:iCs/>
          <w:color w:val="000000" w:themeColor="text1"/>
          <w:sz w:val="22"/>
          <w:szCs w:val="22"/>
        </w:rPr>
        <w:t xml:space="preserve">numer konta </w:t>
      </w:r>
      <w:r w:rsidR="009D0B81" w:rsidRPr="006C0C8B">
        <w:rPr>
          <w:b/>
          <w:color w:val="000000" w:themeColor="text1"/>
          <w:sz w:val="22"/>
          <w:szCs w:val="22"/>
        </w:rPr>
        <w:t>66 9183 1031 2003 3000 7878 0001</w:t>
      </w:r>
      <w:r w:rsidRPr="006C0C8B">
        <w:rPr>
          <w:b/>
          <w:bCs/>
          <w:iCs/>
          <w:color w:val="000000" w:themeColor="text1"/>
          <w:sz w:val="22"/>
          <w:szCs w:val="22"/>
        </w:rPr>
        <w:t xml:space="preserve"> </w:t>
      </w:r>
      <w:r w:rsidRPr="006C0C8B">
        <w:rPr>
          <w:bCs/>
          <w:iCs/>
          <w:color w:val="000000" w:themeColor="text1"/>
          <w:sz w:val="22"/>
          <w:szCs w:val="22"/>
        </w:rPr>
        <w:t xml:space="preserve">prowadzony </w:t>
      </w:r>
      <w:r w:rsidRPr="006C0C8B">
        <w:rPr>
          <w:iCs/>
          <w:color w:val="000000" w:themeColor="text1"/>
          <w:sz w:val="22"/>
          <w:szCs w:val="22"/>
        </w:rPr>
        <w:t xml:space="preserve">w Banku Spółdzielczym </w:t>
      </w:r>
      <w:r w:rsidR="009D0B81" w:rsidRPr="006C0C8B">
        <w:rPr>
          <w:color w:val="000000" w:themeColor="text1"/>
          <w:sz w:val="22"/>
          <w:szCs w:val="22"/>
        </w:rPr>
        <w:t>w Mielcu Oddział Tuszów Narodowy</w:t>
      </w:r>
      <w:r w:rsidRPr="006C0C8B">
        <w:rPr>
          <w:iCs/>
          <w:color w:val="000000" w:themeColor="text1"/>
          <w:sz w:val="22"/>
          <w:szCs w:val="22"/>
        </w:rPr>
        <w:t>. Tytuł</w:t>
      </w:r>
      <w:r w:rsidRPr="009D0B81">
        <w:rPr>
          <w:iCs/>
          <w:color w:val="000000" w:themeColor="text1"/>
          <w:sz w:val="22"/>
          <w:szCs w:val="22"/>
        </w:rPr>
        <w:t xml:space="preserve"> przelewu: </w:t>
      </w:r>
      <w:r w:rsidRPr="001929BB">
        <w:rPr>
          <w:iCs/>
          <w:color w:val="000000" w:themeColor="text1"/>
          <w:sz w:val="22"/>
          <w:szCs w:val="22"/>
        </w:rPr>
        <w:t>„</w:t>
      </w:r>
      <w:r w:rsidR="004C472F" w:rsidRPr="001A2001">
        <w:rPr>
          <w:b/>
          <w:iCs/>
          <w:sz w:val="22"/>
          <w:szCs w:val="22"/>
        </w:rPr>
        <w:t xml:space="preserve">Znak sprawy: </w:t>
      </w:r>
      <w:r w:rsidR="001929BB" w:rsidRPr="001A2001">
        <w:rPr>
          <w:b/>
          <w:iCs/>
          <w:sz w:val="22"/>
          <w:szCs w:val="22"/>
        </w:rPr>
        <w:t>GG.</w:t>
      </w:r>
      <w:r w:rsidR="004C472F" w:rsidRPr="001A2001">
        <w:rPr>
          <w:b/>
          <w:iCs/>
          <w:sz w:val="22"/>
          <w:szCs w:val="22"/>
        </w:rPr>
        <w:t>271.</w:t>
      </w:r>
      <w:r w:rsidR="006A1449">
        <w:rPr>
          <w:b/>
          <w:iCs/>
          <w:sz w:val="22"/>
          <w:szCs w:val="22"/>
        </w:rPr>
        <w:t>20</w:t>
      </w:r>
      <w:r w:rsidR="001929BB" w:rsidRPr="001A2001">
        <w:rPr>
          <w:b/>
          <w:iCs/>
          <w:sz w:val="22"/>
          <w:szCs w:val="22"/>
        </w:rPr>
        <w:t>.</w:t>
      </w:r>
      <w:r w:rsidR="009D0B81" w:rsidRPr="001A2001">
        <w:rPr>
          <w:b/>
          <w:iCs/>
          <w:sz w:val="22"/>
          <w:szCs w:val="22"/>
        </w:rPr>
        <w:t>2022</w:t>
      </w:r>
      <w:r w:rsidR="001929BB" w:rsidRPr="001A2001">
        <w:rPr>
          <w:b/>
          <w:iCs/>
          <w:sz w:val="22"/>
          <w:szCs w:val="22"/>
        </w:rPr>
        <w:t>. WK</w:t>
      </w:r>
      <w:r w:rsidRPr="001A2001">
        <w:rPr>
          <w:b/>
          <w:iCs/>
          <w:sz w:val="22"/>
          <w:szCs w:val="22"/>
        </w:rPr>
        <w:t xml:space="preserve"> – ZNWU</w:t>
      </w:r>
      <w:r w:rsidRPr="001A2001">
        <w:rPr>
          <w:iCs/>
          <w:sz w:val="22"/>
          <w:szCs w:val="22"/>
        </w:rPr>
        <w:t>”.</w:t>
      </w:r>
    </w:p>
    <w:p w14:paraId="4EA17CC0" w14:textId="77777777" w:rsidR="00076D86" w:rsidRPr="009D0B81" w:rsidRDefault="00076D86" w:rsidP="0054432B">
      <w:pPr>
        <w:pStyle w:val="Akapitzlist"/>
        <w:numPr>
          <w:ilvl w:val="0"/>
          <w:numId w:val="20"/>
        </w:numPr>
        <w:spacing w:line="276" w:lineRule="auto"/>
        <w:ind w:left="284" w:hanging="284"/>
        <w:contextualSpacing/>
        <w:rPr>
          <w:iCs/>
          <w:color w:val="000000" w:themeColor="text1"/>
          <w:sz w:val="22"/>
          <w:szCs w:val="22"/>
        </w:rPr>
      </w:pPr>
      <w:r w:rsidRPr="009D0B81">
        <w:rPr>
          <w:color w:val="000000" w:themeColor="text1"/>
          <w:sz w:val="22"/>
          <w:szCs w:val="22"/>
        </w:rPr>
        <w:t>Zamawiaj</w:t>
      </w:r>
      <w:r w:rsidRPr="009D0B81">
        <w:rPr>
          <w:rFonts w:eastAsia="TimesNewRoman"/>
          <w:color w:val="000000" w:themeColor="text1"/>
          <w:sz w:val="22"/>
          <w:szCs w:val="22"/>
        </w:rPr>
        <w:t>ą</w:t>
      </w:r>
      <w:r w:rsidRPr="009D0B81">
        <w:rPr>
          <w:color w:val="000000" w:themeColor="text1"/>
          <w:sz w:val="22"/>
          <w:szCs w:val="22"/>
        </w:rPr>
        <w:t>cy zwraca zabezpieczenie w terminie 30 dni od dnia wykonania zamówienia i uznania przez zamawiaj</w:t>
      </w:r>
      <w:r w:rsidRPr="009D0B81">
        <w:rPr>
          <w:rFonts w:eastAsia="TimesNewRoman"/>
          <w:color w:val="000000" w:themeColor="text1"/>
          <w:sz w:val="22"/>
          <w:szCs w:val="22"/>
        </w:rPr>
        <w:t>ą</w:t>
      </w:r>
      <w:r w:rsidRPr="009D0B81">
        <w:rPr>
          <w:color w:val="000000" w:themeColor="text1"/>
          <w:sz w:val="22"/>
          <w:szCs w:val="22"/>
        </w:rPr>
        <w:t>cego za nale</w:t>
      </w:r>
      <w:r w:rsidRPr="009D0B81">
        <w:rPr>
          <w:rFonts w:eastAsia="TimesNewRoman"/>
          <w:color w:val="000000" w:themeColor="text1"/>
          <w:sz w:val="22"/>
          <w:szCs w:val="22"/>
        </w:rPr>
        <w:t>ż</w:t>
      </w:r>
      <w:r w:rsidRPr="009D0B81">
        <w:rPr>
          <w:color w:val="000000" w:themeColor="text1"/>
          <w:sz w:val="22"/>
          <w:szCs w:val="22"/>
        </w:rPr>
        <w:t>ycie wykonane.</w:t>
      </w:r>
    </w:p>
    <w:p w14:paraId="243BA7EB" w14:textId="77777777" w:rsidR="00076D86" w:rsidRPr="009D0B81" w:rsidRDefault="00076D86" w:rsidP="0054432B">
      <w:pPr>
        <w:pStyle w:val="Akapitzlist"/>
        <w:numPr>
          <w:ilvl w:val="0"/>
          <w:numId w:val="20"/>
        </w:numPr>
        <w:spacing w:line="276" w:lineRule="auto"/>
        <w:ind w:left="284" w:hanging="284"/>
        <w:contextualSpacing/>
        <w:rPr>
          <w:iCs/>
          <w:color w:val="000000" w:themeColor="text1"/>
          <w:sz w:val="22"/>
          <w:szCs w:val="22"/>
        </w:rPr>
      </w:pPr>
      <w:r w:rsidRPr="009D0B81">
        <w:rPr>
          <w:color w:val="000000" w:themeColor="text1"/>
          <w:sz w:val="22"/>
          <w:szCs w:val="22"/>
        </w:rPr>
        <w:t>Zabezpieczenie w wysokości 70% wyliczonej kwoty zabezpieczenia będzie ważne do daty 30 dni późniejszej od daty odbioru końcowego. Pozostała część zabezpieczenia należytego wykonania umowy (30%) ważna będzie do daty 15 dni późniejszej od upływu okresu rękojmi za wady.</w:t>
      </w:r>
    </w:p>
    <w:p w14:paraId="1FA5B7DE" w14:textId="77777777" w:rsidR="009C5A5D" w:rsidRPr="00AF7C24" w:rsidRDefault="00334AB1" w:rsidP="0054432B">
      <w:pPr>
        <w:pStyle w:val="Akapitzlist"/>
        <w:numPr>
          <w:ilvl w:val="0"/>
          <w:numId w:val="20"/>
        </w:numPr>
        <w:spacing w:line="276" w:lineRule="auto"/>
        <w:ind w:left="284" w:hanging="284"/>
        <w:contextualSpacing/>
        <w:rPr>
          <w:iCs/>
          <w:color w:val="000000" w:themeColor="text1"/>
          <w:sz w:val="22"/>
          <w:szCs w:val="22"/>
        </w:rPr>
      </w:pPr>
      <w:r w:rsidRPr="009D0B81">
        <w:rPr>
          <w:iCs/>
          <w:color w:val="000000" w:themeColor="text1"/>
          <w:sz w:val="22"/>
          <w:szCs w:val="22"/>
        </w:rPr>
        <w:t xml:space="preserve">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t>
      </w:r>
      <w:r w:rsidRPr="00AF7C24">
        <w:rPr>
          <w:iCs/>
          <w:color w:val="000000" w:themeColor="text1"/>
          <w:sz w:val="22"/>
          <w:szCs w:val="22"/>
        </w:rPr>
        <w:t>wykonawcy.</w:t>
      </w:r>
    </w:p>
    <w:p w14:paraId="338B7CCA" w14:textId="77777777" w:rsidR="00956F15" w:rsidRPr="00AF7C24" w:rsidRDefault="00956F15" w:rsidP="00304EDB">
      <w:pPr>
        <w:pStyle w:val="Nagwek1"/>
      </w:pPr>
      <w:r w:rsidRPr="00AF7C24">
        <w:t>Informacje o formalnościach, jakie muszą zostać dopełnione po wyborze oferty w celu zawarcia umowy w sprawie zamówienia publicznego</w:t>
      </w:r>
    </w:p>
    <w:p w14:paraId="093F339E" w14:textId="77777777" w:rsidR="00334AB1" w:rsidRPr="00AF7C24" w:rsidRDefault="00334AB1" w:rsidP="0054432B">
      <w:pPr>
        <w:pStyle w:val="Akapitzlist"/>
        <w:widowControl w:val="0"/>
        <w:numPr>
          <w:ilvl w:val="0"/>
          <w:numId w:val="13"/>
        </w:numPr>
        <w:autoSpaceDE w:val="0"/>
        <w:spacing w:line="276" w:lineRule="auto"/>
        <w:rPr>
          <w:color w:val="000000" w:themeColor="text1"/>
          <w:sz w:val="22"/>
          <w:szCs w:val="22"/>
        </w:rPr>
      </w:pPr>
      <w:r w:rsidRPr="00AF7C24">
        <w:rPr>
          <w:color w:val="000000" w:themeColor="text1"/>
          <w:sz w:val="22"/>
          <w:szCs w:val="22"/>
        </w:rPr>
        <w:t>Wykonawca, którego oferta została wybrana jest zobowiązany zawrzeć umowę w terminie wyznaczonym przez Zamawiającego w zaproszeniu do podpisania umowy.</w:t>
      </w:r>
    </w:p>
    <w:p w14:paraId="58ABECE5" w14:textId="77777777" w:rsidR="00334AB1" w:rsidRPr="00AF7C24" w:rsidRDefault="00334AB1" w:rsidP="0054432B">
      <w:pPr>
        <w:pStyle w:val="Akapitzlist"/>
        <w:widowControl w:val="0"/>
        <w:numPr>
          <w:ilvl w:val="0"/>
          <w:numId w:val="13"/>
        </w:numPr>
        <w:autoSpaceDE w:val="0"/>
        <w:spacing w:line="276" w:lineRule="auto"/>
        <w:rPr>
          <w:color w:val="000000" w:themeColor="text1"/>
          <w:sz w:val="22"/>
          <w:szCs w:val="22"/>
        </w:rPr>
      </w:pPr>
      <w:r w:rsidRPr="00AF7C24">
        <w:rPr>
          <w:color w:val="000000" w:themeColor="text1"/>
          <w:sz w:val="22"/>
          <w:szCs w:val="22"/>
        </w:rPr>
        <w:t>Przed zawarciem umowy Wykonawca, na wezwanie Zamawiającego, zobowiązany jest do</w:t>
      </w:r>
      <w:r w:rsidR="00EA50E1" w:rsidRPr="00AF7C24">
        <w:rPr>
          <w:color w:val="000000" w:themeColor="text1"/>
          <w:sz w:val="22"/>
          <w:szCs w:val="22"/>
        </w:rPr>
        <w:t xml:space="preserve"> </w:t>
      </w:r>
      <w:r w:rsidRPr="00AF7C24">
        <w:rPr>
          <w:color w:val="000000" w:themeColor="text1"/>
          <w:sz w:val="22"/>
          <w:szCs w:val="22"/>
        </w:rPr>
        <w:t>podania wszelkich informacji niezbędn</w:t>
      </w:r>
      <w:r w:rsidR="00EA50E1" w:rsidRPr="00AF7C24">
        <w:rPr>
          <w:color w:val="000000" w:themeColor="text1"/>
          <w:sz w:val="22"/>
          <w:szCs w:val="22"/>
        </w:rPr>
        <w:t>ych do wypełnienia treści umowy.</w:t>
      </w:r>
    </w:p>
    <w:p w14:paraId="56ABE562" w14:textId="06890359" w:rsidR="00EA50E1" w:rsidRPr="00AF7C24" w:rsidRDefault="00EA50E1" w:rsidP="0054432B">
      <w:pPr>
        <w:pStyle w:val="Akapitzlist"/>
        <w:widowControl w:val="0"/>
        <w:numPr>
          <w:ilvl w:val="0"/>
          <w:numId w:val="13"/>
        </w:numPr>
        <w:autoSpaceDE w:val="0"/>
        <w:spacing w:line="276" w:lineRule="auto"/>
        <w:rPr>
          <w:color w:val="000000" w:themeColor="text1"/>
          <w:sz w:val="22"/>
          <w:szCs w:val="22"/>
        </w:rPr>
      </w:pPr>
      <w:r w:rsidRPr="00AF7C24">
        <w:rPr>
          <w:bCs/>
          <w:iCs/>
          <w:color w:val="000000" w:themeColor="text1"/>
          <w:sz w:val="22"/>
          <w:szCs w:val="22"/>
          <w:lang w:val="x-none" w:eastAsia="x-none"/>
        </w:rPr>
        <w:t>W przypadku wnoszenia zabezpieczenia należytego wykon</w:t>
      </w:r>
      <w:r w:rsidR="006C4822">
        <w:rPr>
          <w:bCs/>
          <w:iCs/>
          <w:color w:val="000000" w:themeColor="text1"/>
          <w:sz w:val="22"/>
          <w:szCs w:val="22"/>
          <w:lang w:val="x-none" w:eastAsia="x-none"/>
        </w:rPr>
        <w:t>ania umowy w formie innej niż w</w:t>
      </w:r>
      <w:r w:rsidR="006C4822">
        <w:rPr>
          <w:bCs/>
          <w:iCs/>
          <w:color w:val="000000" w:themeColor="text1"/>
          <w:sz w:val="22"/>
          <w:szCs w:val="22"/>
          <w:lang w:eastAsia="x-none"/>
        </w:rPr>
        <w:t> </w:t>
      </w:r>
      <w:r w:rsidRPr="00AF7C24">
        <w:rPr>
          <w:bCs/>
          <w:iCs/>
          <w:color w:val="000000" w:themeColor="text1"/>
          <w:sz w:val="22"/>
          <w:szCs w:val="22"/>
          <w:lang w:val="x-none" w:eastAsia="x-none"/>
        </w:rPr>
        <w:t>pieniądzu, przed podpisaniem umowy Wykonawca zobowiązany jest przedstawić do akceptacji Zamawiającemu treść dokumentu gwarancji lub poręczenia.</w:t>
      </w:r>
    </w:p>
    <w:p w14:paraId="1B8BB26D" w14:textId="77777777" w:rsidR="00334AB1" w:rsidRPr="00AF7C24" w:rsidRDefault="00334AB1" w:rsidP="0054432B">
      <w:pPr>
        <w:pStyle w:val="Akapitzlist"/>
        <w:widowControl w:val="0"/>
        <w:numPr>
          <w:ilvl w:val="0"/>
          <w:numId w:val="13"/>
        </w:numPr>
        <w:autoSpaceDE w:val="0"/>
        <w:spacing w:line="276" w:lineRule="auto"/>
        <w:rPr>
          <w:color w:val="000000" w:themeColor="text1"/>
          <w:sz w:val="22"/>
          <w:szCs w:val="22"/>
        </w:rPr>
      </w:pPr>
      <w:r w:rsidRPr="00AF7C24">
        <w:rPr>
          <w:color w:val="000000" w:themeColor="text1"/>
          <w:sz w:val="22"/>
          <w:szCs w:val="22"/>
        </w:rPr>
        <w:t>Przed podpisaniem umowy Wykonawca dostarczy Zamawiającemu:</w:t>
      </w:r>
    </w:p>
    <w:p w14:paraId="5948C08F" w14:textId="77777777" w:rsidR="00334AB1" w:rsidRPr="00AF7C24" w:rsidRDefault="00334AB1" w:rsidP="0054432B">
      <w:pPr>
        <w:pStyle w:val="Akapitzlist"/>
        <w:numPr>
          <w:ilvl w:val="0"/>
          <w:numId w:val="14"/>
        </w:numPr>
        <w:spacing w:line="276" w:lineRule="auto"/>
        <w:rPr>
          <w:color w:val="000000" w:themeColor="text1"/>
          <w:sz w:val="22"/>
          <w:szCs w:val="22"/>
        </w:rPr>
      </w:pPr>
      <w:r w:rsidRPr="00AF7C24">
        <w:rPr>
          <w:b/>
          <w:color w:val="000000" w:themeColor="text1"/>
          <w:sz w:val="22"/>
          <w:szCs w:val="22"/>
        </w:rPr>
        <w:t>pełnomocnictwo do zawarcia umowy</w:t>
      </w:r>
      <w:r w:rsidRPr="00AF7C24">
        <w:rPr>
          <w:color w:val="000000" w:themeColor="text1"/>
          <w:sz w:val="22"/>
          <w:szCs w:val="22"/>
        </w:rPr>
        <w:t>, jeżeli nie wynika ono z treści oferty,</w:t>
      </w:r>
    </w:p>
    <w:p w14:paraId="57101A4B" w14:textId="77777777" w:rsidR="00334AB1" w:rsidRPr="00AF7C24" w:rsidRDefault="00334AB1" w:rsidP="0054432B">
      <w:pPr>
        <w:pStyle w:val="Akapitzlist"/>
        <w:numPr>
          <w:ilvl w:val="0"/>
          <w:numId w:val="14"/>
        </w:numPr>
        <w:spacing w:line="276" w:lineRule="auto"/>
        <w:rPr>
          <w:color w:val="000000" w:themeColor="text1"/>
          <w:sz w:val="22"/>
          <w:szCs w:val="22"/>
        </w:rPr>
      </w:pPr>
      <w:r w:rsidRPr="00AF7C24">
        <w:rPr>
          <w:b/>
          <w:color w:val="000000" w:themeColor="text1"/>
          <w:sz w:val="22"/>
          <w:szCs w:val="22"/>
        </w:rPr>
        <w:t>umowę regulującą współpracę</w:t>
      </w:r>
      <w:r w:rsidRPr="00AF7C24">
        <w:rPr>
          <w:color w:val="000000" w:themeColor="text1"/>
          <w:sz w:val="22"/>
          <w:szCs w:val="22"/>
        </w:rPr>
        <w:t xml:space="preserve"> – w przypadku złożenia oferty przez wykonawców wspólnie ubiegających się o zamówienie, przy czym termin na jaki została zawarta umowa nie może być krótszy niż termin realizacji zamówienia,</w:t>
      </w:r>
    </w:p>
    <w:p w14:paraId="1FCDA21D" w14:textId="77777777" w:rsidR="00334AB1" w:rsidRPr="00AF7C24" w:rsidRDefault="00334AB1" w:rsidP="0054432B">
      <w:pPr>
        <w:pStyle w:val="Akapitzlist"/>
        <w:numPr>
          <w:ilvl w:val="0"/>
          <w:numId w:val="14"/>
        </w:numPr>
        <w:spacing w:line="276" w:lineRule="auto"/>
        <w:rPr>
          <w:color w:val="000000" w:themeColor="text1"/>
          <w:sz w:val="22"/>
          <w:szCs w:val="22"/>
        </w:rPr>
      </w:pPr>
      <w:r w:rsidRPr="00AF7C24">
        <w:rPr>
          <w:b/>
          <w:color w:val="000000" w:themeColor="text1"/>
          <w:spacing w:val="-1"/>
          <w:sz w:val="22"/>
          <w:szCs w:val="22"/>
        </w:rPr>
        <w:lastRenderedPageBreak/>
        <w:t>zabezpieczenie należytego wykonania umowy – oryginał.</w:t>
      </w:r>
      <w:r w:rsidRPr="00AF7C24">
        <w:rPr>
          <w:color w:val="000000" w:themeColor="text1"/>
          <w:spacing w:val="-1"/>
          <w:sz w:val="22"/>
          <w:szCs w:val="22"/>
        </w:rPr>
        <w:t xml:space="preserve"> W przypadku gdy zabezpieczenie należytego wykonania umowy nie jest wpłacane bezpośrednio na rachunek bankowy Zamawiającego Wykonawca musi przedłożyć dokument np. gwaranc</w:t>
      </w:r>
      <w:r w:rsidR="007B0ACF" w:rsidRPr="00AF7C24">
        <w:rPr>
          <w:color w:val="000000" w:themeColor="text1"/>
          <w:spacing w:val="-1"/>
          <w:sz w:val="22"/>
          <w:szCs w:val="22"/>
        </w:rPr>
        <w:t>ja bankowa, ubezpieczeniowa itp.</w:t>
      </w:r>
      <w:r w:rsidRPr="00AF7C24">
        <w:rPr>
          <w:color w:val="000000" w:themeColor="text1"/>
          <w:spacing w:val="-1"/>
          <w:sz w:val="22"/>
          <w:szCs w:val="22"/>
        </w:rPr>
        <w:t>,</w:t>
      </w:r>
    </w:p>
    <w:p w14:paraId="2ED0F778" w14:textId="77777777" w:rsidR="00334AB1" w:rsidRPr="00AF7C24" w:rsidRDefault="00334AB1" w:rsidP="0054432B">
      <w:pPr>
        <w:pStyle w:val="Akapitzlist"/>
        <w:numPr>
          <w:ilvl w:val="0"/>
          <w:numId w:val="14"/>
        </w:numPr>
        <w:spacing w:line="276" w:lineRule="auto"/>
        <w:rPr>
          <w:color w:val="000000" w:themeColor="text1"/>
          <w:sz w:val="22"/>
          <w:szCs w:val="22"/>
        </w:rPr>
      </w:pPr>
      <w:r w:rsidRPr="00AF7C24">
        <w:rPr>
          <w:b/>
          <w:color w:val="000000" w:themeColor="text1"/>
          <w:sz w:val="22"/>
          <w:szCs w:val="22"/>
        </w:rPr>
        <w:t>nazwy albo imiona i nazwiska oraz dane kontaktowe podwykonawców</w:t>
      </w:r>
      <w:r w:rsidRPr="00AF7C24">
        <w:rPr>
          <w:color w:val="000000" w:themeColor="text1"/>
          <w:sz w:val="22"/>
          <w:szCs w:val="22"/>
        </w:rPr>
        <w:t xml:space="preserve"> i osób do kontaktu z nimi, zaangażowanych w roboty budowlane (o ile są już znane) - w przypadku gdy Wykonawca będzie wykonywał zamówienie przy pomocy podwykonawców,</w:t>
      </w:r>
    </w:p>
    <w:p w14:paraId="21B294A2" w14:textId="1DE9926D" w:rsidR="00334AB1" w:rsidRDefault="00334AB1" w:rsidP="0054432B">
      <w:pPr>
        <w:pStyle w:val="Akapitzlist"/>
        <w:numPr>
          <w:ilvl w:val="0"/>
          <w:numId w:val="14"/>
        </w:numPr>
        <w:spacing w:line="276" w:lineRule="auto"/>
        <w:rPr>
          <w:color w:val="000000" w:themeColor="text1"/>
          <w:sz w:val="22"/>
          <w:szCs w:val="22"/>
        </w:rPr>
      </w:pPr>
      <w:r w:rsidRPr="00AF7C24">
        <w:rPr>
          <w:b/>
          <w:color w:val="000000" w:themeColor="text1"/>
          <w:sz w:val="22"/>
          <w:szCs w:val="22"/>
        </w:rPr>
        <w:t>uprawnienia budowlane dla wskazanego</w:t>
      </w:r>
      <w:r w:rsidR="00AF7C24">
        <w:rPr>
          <w:b/>
          <w:color w:val="000000" w:themeColor="text1"/>
          <w:sz w:val="22"/>
          <w:szCs w:val="22"/>
        </w:rPr>
        <w:t xml:space="preserve"> Projektanta,</w:t>
      </w:r>
      <w:r w:rsidRPr="00AF7C24">
        <w:rPr>
          <w:b/>
          <w:color w:val="000000" w:themeColor="text1"/>
          <w:sz w:val="22"/>
          <w:szCs w:val="22"/>
        </w:rPr>
        <w:t xml:space="preserve"> Kierownika budowy</w:t>
      </w:r>
      <w:r w:rsidR="002C7525">
        <w:rPr>
          <w:b/>
          <w:color w:val="000000" w:themeColor="text1"/>
          <w:sz w:val="22"/>
          <w:szCs w:val="22"/>
        </w:rPr>
        <w:t xml:space="preserve"> </w:t>
      </w:r>
      <w:r w:rsidR="002C7525">
        <w:rPr>
          <w:color w:val="000000" w:themeColor="text1"/>
          <w:sz w:val="22"/>
          <w:szCs w:val="22"/>
        </w:rPr>
        <w:t xml:space="preserve">wraz </w:t>
      </w:r>
      <w:r w:rsidR="00AF0823" w:rsidRPr="00AF7C24">
        <w:rPr>
          <w:color w:val="000000" w:themeColor="text1"/>
          <w:sz w:val="22"/>
          <w:szCs w:val="22"/>
        </w:rPr>
        <w:t xml:space="preserve">z zaświadczeniem o </w:t>
      </w:r>
      <w:r w:rsidRPr="00AF7C24">
        <w:rPr>
          <w:color w:val="000000" w:themeColor="text1"/>
          <w:sz w:val="22"/>
          <w:szCs w:val="22"/>
        </w:rPr>
        <w:t xml:space="preserve">przynależności do właściwej izby samorządu zawodowego – </w:t>
      </w:r>
      <w:r w:rsidRPr="006C0C8B">
        <w:rPr>
          <w:color w:val="000000" w:themeColor="text1"/>
          <w:sz w:val="22"/>
          <w:szCs w:val="22"/>
        </w:rPr>
        <w:t>kopia poświadczona za zgodność z oryginałem,</w:t>
      </w:r>
    </w:p>
    <w:p w14:paraId="6F2C3E24" w14:textId="6ED53CCF" w:rsidR="006C4822" w:rsidRPr="006C0C8B" w:rsidRDefault="006C4822" w:rsidP="0054432B">
      <w:pPr>
        <w:pStyle w:val="Akapitzlist"/>
        <w:numPr>
          <w:ilvl w:val="0"/>
          <w:numId w:val="14"/>
        </w:numPr>
        <w:spacing w:line="276" w:lineRule="auto"/>
        <w:rPr>
          <w:color w:val="000000" w:themeColor="text1"/>
          <w:sz w:val="22"/>
          <w:szCs w:val="22"/>
        </w:rPr>
      </w:pPr>
      <w:r w:rsidRPr="004E74B4">
        <w:rPr>
          <w:b/>
          <w:color w:val="000000" w:themeColor="text1"/>
          <w:sz w:val="22"/>
          <w:szCs w:val="22"/>
        </w:rPr>
        <w:t>harmonogram rzeczowo – terminowo – finansowy</w:t>
      </w:r>
      <w:r w:rsidRPr="00E365A8">
        <w:rPr>
          <w:color w:val="000000" w:themeColor="text1"/>
          <w:sz w:val="22"/>
          <w:szCs w:val="22"/>
        </w:rPr>
        <w:t xml:space="preserve"> ukazujący główne etapy zamówienia oraz ich wartości w ujęciu miesięcznym</w:t>
      </w:r>
      <w:r>
        <w:rPr>
          <w:color w:val="000000" w:themeColor="text1"/>
          <w:sz w:val="22"/>
          <w:szCs w:val="22"/>
        </w:rPr>
        <w:t>.</w:t>
      </w:r>
      <w:r w:rsidR="00322ED7">
        <w:rPr>
          <w:color w:val="000000" w:themeColor="text1"/>
          <w:sz w:val="22"/>
          <w:szCs w:val="22"/>
        </w:rPr>
        <w:t xml:space="preserve"> Kwoty wynagrodzeń za poszczególne etapy realizacji zadań podlegają uzgodnieniu z Zamawiającym.</w:t>
      </w:r>
    </w:p>
    <w:p w14:paraId="2CE210E8" w14:textId="77777777" w:rsidR="007B232E" w:rsidRPr="006C0C8B" w:rsidRDefault="007B232E" w:rsidP="007B232E">
      <w:pPr>
        <w:pStyle w:val="Akapitzlist"/>
        <w:widowControl w:val="0"/>
        <w:numPr>
          <w:ilvl w:val="0"/>
          <w:numId w:val="13"/>
        </w:numPr>
        <w:autoSpaceDE w:val="0"/>
        <w:spacing w:line="276" w:lineRule="auto"/>
        <w:rPr>
          <w:color w:val="000000" w:themeColor="text1"/>
          <w:sz w:val="22"/>
          <w:szCs w:val="22"/>
        </w:rPr>
      </w:pPr>
      <w:r w:rsidRPr="006C0C8B">
        <w:rPr>
          <w:bCs/>
          <w:color w:val="000000" w:themeColor="text1"/>
          <w:sz w:val="22"/>
          <w:szCs w:val="22"/>
        </w:rPr>
        <w:t>Niedopełnienie powyższych formalności stanowić będzie uchylenie się przez Wykonawcę od zawarcia Umowy.</w:t>
      </w:r>
    </w:p>
    <w:p w14:paraId="77AF511F" w14:textId="77777777" w:rsidR="00854503" w:rsidRPr="006C0C8B" w:rsidRDefault="00854503" w:rsidP="00304EDB">
      <w:pPr>
        <w:pStyle w:val="Nagwek1"/>
      </w:pPr>
      <w:r w:rsidRPr="006C0C8B">
        <w:t>Informacja o przewidywanych zamówieniach, o których mowa w art. 214 ust. 1 pkt 7 i 8, jeżeli Zamawiający przewiduje udzielenie takich zamówień</w:t>
      </w:r>
    </w:p>
    <w:p w14:paraId="12CA0A82" w14:textId="630C706B" w:rsidR="00854503" w:rsidRPr="006C0C8B" w:rsidRDefault="00564611" w:rsidP="006C0C8B">
      <w:pPr>
        <w:pStyle w:val="Akapitzlist"/>
        <w:numPr>
          <w:ilvl w:val="3"/>
          <w:numId w:val="8"/>
        </w:numPr>
        <w:spacing w:line="276" w:lineRule="auto"/>
        <w:ind w:left="426" w:hanging="426"/>
        <w:rPr>
          <w:color w:val="000000" w:themeColor="text1"/>
          <w:sz w:val="22"/>
          <w:szCs w:val="22"/>
        </w:rPr>
      </w:pPr>
      <w:r w:rsidRPr="006C0C8B">
        <w:rPr>
          <w:color w:val="000000" w:themeColor="text1"/>
          <w:sz w:val="22"/>
          <w:szCs w:val="22"/>
        </w:rPr>
        <w:t>Zamawiający</w:t>
      </w:r>
      <w:r w:rsidR="006C0C8B" w:rsidRPr="006C0C8B">
        <w:rPr>
          <w:color w:val="000000" w:themeColor="text1"/>
          <w:sz w:val="22"/>
          <w:szCs w:val="22"/>
        </w:rPr>
        <w:t xml:space="preserve"> nie</w:t>
      </w:r>
      <w:r w:rsidR="009A4BB7" w:rsidRPr="006C0C8B">
        <w:rPr>
          <w:color w:val="000000" w:themeColor="text1"/>
          <w:sz w:val="22"/>
          <w:szCs w:val="22"/>
        </w:rPr>
        <w:t xml:space="preserve"> przewiduje możliwość</w:t>
      </w:r>
      <w:r w:rsidRPr="006C0C8B">
        <w:rPr>
          <w:color w:val="000000" w:themeColor="text1"/>
          <w:sz w:val="22"/>
          <w:szCs w:val="22"/>
        </w:rPr>
        <w:t xml:space="preserve"> </w:t>
      </w:r>
      <w:r w:rsidR="009A4BB7" w:rsidRPr="006C0C8B">
        <w:rPr>
          <w:color w:val="000000" w:themeColor="text1"/>
          <w:sz w:val="22"/>
          <w:szCs w:val="22"/>
        </w:rPr>
        <w:t>udzielenia</w:t>
      </w:r>
      <w:r w:rsidRPr="006C0C8B">
        <w:rPr>
          <w:color w:val="000000" w:themeColor="text1"/>
          <w:sz w:val="22"/>
          <w:szCs w:val="22"/>
        </w:rPr>
        <w:t xml:space="preserve"> zamówień, o których mowa w </w:t>
      </w:r>
      <w:r w:rsidRPr="006C0C8B">
        <w:rPr>
          <w:color w:val="000000" w:themeColor="text1"/>
          <w:sz w:val="22"/>
          <w:szCs w:val="22"/>
          <w:u w:val="single"/>
        </w:rPr>
        <w:t>art. 214 ust. 1 pkt 7</w:t>
      </w:r>
      <w:r w:rsidR="006C0C8B" w:rsidRPr="006C0C8B">
        <w:rPr>
          <w:color w:val="000000" w:themeColor="text1"/>
          <w:sz w:val="22"/>
          <w:szCs w:val="22"/>
          <w:u w:val="single"/>
        </w:rPr>
        <w:t xml:space="preserve"> i 8</w:t>
      </w:r>
      <w:r w:rsidRPr="006C0C8B">
        <w:rPr>
          <w:color w:val="000000" w:themeColor="text1"/>
          <w:sz w:val="22"/>
          <w:szCs w:val="22"/>
          <w:u w:val="single"/>
        </w:rPr>
        <w:t xml:space="preserve"> ustawy Pzp</w:t>
      </w:r>
      <w:r w:rsidR="006C0C8B" w:rsidRPr="006C0C8B">
        <w:rPr>
          <w:color w:val="000000" w:themeColor="text1"/>
          <w:sz w:val="22"/>
          <w:szCs w:val="22"/>
          <w:u w:val="single"/>
        </w:rPr>
        <w:t>.</w:t>
      </w:r>
      <w:r w:rsidR="00000052" w:rsidRPr="006C0C8B">
        <w:rPr>
          <w:color w:val="000000" w:themeColor="text1"/>
          <w:sz w:val="22"/>
          <w:szCs w:val="22"/>
        </w:rPr>
        <w:t xml:space="preserve"> </w:t>
      </w:r>
    </w:p>
    <w:p w14:paraId="6C01DA84" w14:textId="77777777" w:rsidR="00854503" w:rsidRPr="00AF7C24" w:rsidRDefault="00854503" w:rsidP="00304EDB">
      <w:pPr>
        <w:pStyle w:val="Nagwek1"/>
      </w:pPr>
      <w:r w:rsidRPr="00AF7C24">
        <w:t>Informacje dotyczące walut obcych, w jakich mogą być prowadzone rozliczenia między zamawiającym a wykonawcą, jeżeli zamawiający przewiduje rozliczenia w walutach obcych</w:t>
      </w:r>
    </w:p>
    <w:p w14:paraId="1E28EA20" w14:textId="77777777" w:rsidR="00854503" w:rsidRPr="00AF7C24" w:rsidRDefault="00C040A8" w:rsidP="00C040A8">
      <w:pPr>
        <w:rPr>
          <w:color w:val="000000" w:themeColor="text1"/>
          <w:sz w:val="22"/>
          <w:szCs w:val="22"/>
        </w:rPr>
      </w:pPr>
      <w:r w:rsidRPr="00AF7C24">
        <w:rPr>
          <w:color w:val="000000" w:themeColor="text1"/>
          <w:sz w:val="22"/>
          <w:szCs w:val="22"/>
        </w:rPr>
        <w:t>Rozliczenia między Zamawiającym a Wykonawcą prowadzone będą wyłącznie w PLN.</w:t>
      </w:r>
    </w:p>
    <w:p w14:paraId="22AA7DF5" w14:textId="77777777" w:rsidR="00854503" w:rsidRPr="00AF7C24" w:rsidRDefault="00854503" w:rsidP="00304EDB">
      <w:pPr>
        <w:pStyle w:val="Nagwek1"/>
      </w:pPr>
      <w:r w:rsidRPr="00AF7C24">
        <w:t>Informacje dotyczące zwrotu kosztów udziału w postępowaniu, jeżeli Zamawiający przewiduje ich zwrot</w:t>
      </w:r>
    </w:p>
    <w:p w14:paraId="01AED98E" w14:textId="77777777" w:rsidR="00854503" w:rsidRPr="00AF7C24" w:rsidRDefault="00D62F59" w:rsidP="00854503">
      <w:pPr>
        <w:rPr>
          <w:color w:val="000000" w:themeColor="text1"/>
        </w:rPr>
      </w:pPr>
      <w:r w:rsidRPr="00AF7C24">
        <w:rPr>
          <w:color w:val="000000" w:themeColor="text1"/>
          <w:sz w:val="22"/>
          <w:szCs w:val="22"/>
        </w:rPr>
        <w:t>Zamawiający nie przewiduje zwrotu kosztów udziału w postępowaniu.</w:t>
      </w:r>
    </w:p>
    <w:p w14:paraId="2BDCBCE2" w14:textId="77777777" w:rsidR="00854503" w:rsidRPr="00AF7C24" w:rsidRDefault="00854503" w:rsidP="00304EDB">
      <w:pPr>
        <w:pStyle w:val="Nagwek1"/>
      </w:pPr>
      <w:r w:rsidRPr="00AF7C24">
        <w:t>Informacja o obowiązku osobistego wykonania przez wykonawcę kluczowych zadań, jeżeli Zamawiający dokonuje takiego zastrzeżenia zgodnie z art. 60 i art. 121</w:t>
      </w:r>
    </w:p>
    <w:p w14:paraId="4E46E898" w14:textId="35428C5F" w:rsidR="00854503" w:rsidRPr="00AF7C24" w:rsidRDefault="00EE1562" w:rsidP="00854503">
      <w:pPr>
        <w:rPr>
          <w:color w:val="000000" w:themeColor="text1"/>
        </w:rPr>
      </w:pPr>
      <w:r w:rsidRPr="00AF7C24">
        <w:rPr>
          <w:color w:val="000000" w:themeColor="text1"/>
          <w:sz w:val="22"/>
          <w:szCs w:val="22"/>
        </w:rPr>
        <w:t>Zamawiający nie zastrzega obowiązku osobistego wykonania kluczowych części zamówienia</w:t>
      </w:r>
      <w:r w:rsidR="00AF7C24" w:rsidRPr="00AF7C24">
        <w:rPr>
          <w:color w:val="000000" w:themeColor="text1"/>
          <w:sz w:val="22"/>
          <w:szCs w:val="22"/>
        </w:rPr>
        <w:t>.</w:t>
      </w:r>
    </w:p>
    <w:p w14:paraId="1155EC6F" w14:textId="77777777" w:rsidR="00854503" w:rsidRPr="00AF7C24" w:rsidRDefault="00854503" w:rsidP="00304EDB">
      <w:pPr>
        <w:pStyle w:val="Nagwek1"/>
      </w:pPr>
      <w:r w:rsidRPr="00AF7C24">
        <w:t>Maksymalna liczba wykonawców, z którymi Zamawiający zawrze umowę ramową, jeżeli Zamawiający przewiduje zawarcie umowy ramowej</w:t>
      </w:r>
    </w:p>
    <w:p w14:paraId="285C104E" w14:textId="77777777" w:rsidR="00854503" w:rsidRPr="00AF7C24" w:rsidRDefault="009A4BB7" w:rsidP="00854503">
      <w:pPr>
        <w:rPr>
          <w:color w:val="000000" w:themeColor="text1"/>
          <w:sz w:val="22"/>
          <w:szCs w:val="22"/>
        </w:rPr>
      </w:pPr>
      <w:r w:rsidRPr="00AF7C24">
        <w:rPr>
          <w:color w:val="000000" w:themeColor="text1"/>
          <w:sz w:val="22"/>
          <w:szCs w:val="22"/>
        </w:rPr>
        <w:t>Zamawiający nie przewiduje zawarcia umowy ramowej.</w:t>
      </w:r>
    </w:p>
    <w:p w14:paraId="6EEA39BA" w14:textId="77777777" w:rsidR="00854503" w:rsidRPr="00AF7C24" w:rsidRDefault="00854503" w:rsidP="00304EDB">
      <w:pPr>
        <w:pStyle w:val="Nagwek1"/>
      </w:pPr>
      <w:r w:rsidRPr="00AF7C24">
        <w:t>Informacja o przewidywanym wyborze najkorzystniejszej oferty z zastosowaniem aukcji elektronicznej wraz z informacjami, o k</w:t>
      </w:r>
      <w:r w:rsidR="009C5A5D" w:rsidRPr="00AF7C24">
        <w:t>tórych mowa w art. 230, jeżeli Z</w:t>
      </w:r>
      <w:r w:rsidRPr="00AF7C24">
        <w:t>amawiający przewiduje aukcję elektroniczną</w:t>
      </w:r>
    </w:p>
    <w:p w14:paraId="2AB59A05" w14:textId="77777777" w:rsidR="009C5A5D" w:rsidRPr="00AF7C24" w:rsidRDefault="00D62F59" w:rsidP="009C5A5D">
      <w:pPr>
        <w:rPr>
          <w:color w:val="000000" w:themeColor="text1"/>
        </w:rPr>
      </w:pPr>
      <w:r w:rsidRPr="00AF7C24">
        <w:rPr>
          <w:color w:val="000000" w:themeColor="text1"/>
          <w:sz w:val="22"/>
          <w:szCs w:val="22"/>
        </w:rPr>
        <w:t>Zamawiający nie przewiduje zastosowania aukcji elektronicznej.</w:t>
      </w:r>
    </w:p>
    <w:p w14:paraId="13E278A0" w14:textId="77777777" w:rsidR="009C5A5D" w:rsidRPr="00AF7C24" w:rsidRDefault="009C5A5D" w:rsidP="00304EDB">
      <w:pPr>
        <w:pStyle w:val="Nagwek1"/>
        <w:rPr>
          <w:shd w:val="clear" w:color="auto" w:fill="FFFFFF"/>
        </w:rPr>
      </w:pPr>
      <w:r w:rsidRPr="00AF7C24">
        <w:rPr>
          <w:shd w:val="clear" w:color="auto" w:fill="FFFFFF"/>
        </w:rPr>
        <w:t>Wymóg lub możliwość złożenia ofert w postaci katalogów elektronicznych lub dołączenia katalogów elektronicznych do oferty, w sytuacji określonej w art. 93</w:t>
      </w:r>
    </w:p>
    <w:p w14:paraId="723A5E8D" w14:textId="77777777" w:rsidR="009C5A5D" w:rsidRPr="00D7668B" w:rsidRDefault="00953FC6" w:rsidP="00953FC6">
      <w:pPr>
        <w:spacing w:line="276" w:lineRule="auto"/>
        <w:rPr>
          <w:color w:val="000000" w:themeColor="text1"/>
          <w:sz w:val="22"/>
          <w:szCs w:val="22"/>
        </w:rPr>
      </w:pPr>
      <w:r w:rsidRPr="00AF7C24">
        <w:rPr>
          <w:bCs/>
          <w:color w:val="000000" w:themeColor="text1"/>
          <w:sz w:val="22"/>
          <w:szCs w:val="22"/>
        </w:rPr>
        <w:t xml:space="preserve">Zamawiający nie zastrzega </w:t>
      </w:r>
      <w:r w:rsidRPr="00AF7C24">
        <w:rPr>
          <w:color w:val="000000" w:themeColor="text1"/>
          <w:sz w:val="22"/>
          <w:szCs w:val="22"/>
        </w:rPr>
        <w:t xml:space="preserve">wymogu ani nie dopuszcza możliwości złożenia ofert w postaci katalogów </w:t>
      </w:r>
      <w:r w:rsidRPr="00D7668B">
        <w:rPr>
          <w:color w:val="000000" w:themeColor="text1"/>
          <w:sz w:val="22"/>
          <w:szCs w:val="22"/>
        </w:rPr>
        <w:t>elektronicznych lub dołączenia katalogów elektronicznych do oferty, w sytuacji określonej w art. 93 ustawy Pzp.</w:t>
      </w:r>
    </w:p>
    <w:p w14:paraId="444A2B8D" w14:textId="77777777" w:rsidR="00956F15" w:rsidRPr="00D7668B" w:rsidRDefault="00956F15" w:rsidP="00304EDB">
      <w:pPr>
        <w:pStyle w:val="Nagwek1"/>
      </w:pPr>
      <w:r w:rsidRPr="00D7668B">
        <w:lastRenderedPageBreak/>
        <w:t>Pouczenie o środkach ochrony prawnej przysługujących wykonawcy</w:t>
      </w:r>
    </w:p>
    <w:p w14:paraId="6C75A274" w14:textId="77777777" w:rsidR="00A44CB2" w:rsidRPr="009F670D" w:rsidRDefault="00953FC6" w:rsidP="009A4BB7">
      <w:pPr>
        <w:spacing w:line="276" w:lineRule="auto"/>
        <w:rPr>
          <w:color w:val="000000" w:themeColor="text1"/>
          <w:sz w:val="22"/>
          <w:szCs w:val="22"/>
        </w:rPr>
      </w:pPr>
      <w:r w:rsidRPr="00D7668B">
        <w:rPr>
          <w:color w:val="000000" w:themeColor="text1"/>
          <w:sz w:val="22"/>
          <w:szCs w:val="22"/>
        </w:rPr>
        <w:t xml:space="preserve">Wykonawcom, a także innemu podmiotowi, jeżeli ma lub miał interes w uzyskaniu zamówienia oraz poniósł lub może </w:t>
      </w:r>
      <w:r w:rsidRPr="009F670D">
        <w:rPr>
          <w:color w:val="000000" w:themeColor="text1"/>
          <w:sz w:val="22"/>
          <w:szCs w:val="22"/>
        </w:rPr>
        <w:t>ponieść sz</w:t>
      </w:r>
      <w:r w:rsidR="00F93729" w:rsidRPr="009F670D">
        <w:rPr>
          <w:color w:val="000000" w:themeColor="text1"/>
          <w:sz w:val="22"/>
          <w:szCs w:val="22"/>
        </w:rPr>
        <w:t>kodę w wyniku naruszenia przez Z</w:t>
      </w:r>
      <w:r w:rsidRPr="009F670D">
        <w:rPr>
          <w:color w:val="000000" w:themeColor="text1"/>
          <w:sz w:val="22"/>
          <w:szCs w:val="22"/>
        </w:rPr>
        <w:t xml:space="preserve">amawiającego przepisów </w:t>
      </w:r>
      <w:r w:rsidRPr="009F670D">
        <w:rPr>
          <w:color w:val="000000" w:themeColor="text1"/>
          <w:sz w:val="22"/>
          <w:szCs w:val="22"/>
          <w:u w:val="single"/>
        </w:rPr>
        <w:t>ustawy P</w:t>
      </w:r>
      <w:r w:rsidR="00F93729" w:rsidRPr="009F670D">
        <w:rPr>
          <w:color w:val="000000" w:themeColor="text1"/>
          <w:sz w:val="22"/>
          <w:szCs w:val="22"/>
          <w:u w:val="single"/>
        </w:rPr>
        <w:t>zp</w:t>
      </w:r>
      <w:r w:rsidRPr="009F670D">
        <w:rPr>
          <w:color w:val="000000" w:themeColor="text1"/>
          <w:sz w:val="22"/>
          <w:szCs w:val="22"/>
        </w:rPr>
        <w:t xml:space="preserve">, przysługują środki ochrony prawnej na zasadach przewidzianych w </w:t>
      </w:r>
      <w:r w:rsidRPr="009F670D">
        <w:rPr>
          <w:color w:val="000000" w:themeColor="text1"/>
          <w:sz w:val="22"/>
          <w:szCs w:val="22"/>
          <w:u w:val="single"/>
        </w:rPr>
        <w:t xml:space="preserve">art. 505 – 590 ustawy </w:t>
      </w:r>
      <w:r w:rsidR="00F93729" w:rsidRPr="009F670D">
        <w:rPr>
          <w:color w:val="000000" w:themeColor="text1"/>
          <w:sz w:val="22"/>
          <w:szCs w:val="22"/>
          <w:u w:val="single"/>
        </w:rPr>
        <w:t>Pzp.</w:t>
      </w:r>
    </w:p>
    <w:p w14:paraId="77E61AFF" w14:textId="77777777" w:rsidR="00BD0B65" w:rsidRPr="009F670D" w:rsidRDefault="00C64AE4" w:rsidP="00BD0B65">
      <w:pPr>
        <w:pStyle w:val="Nagwek1"/>
      </w:pPr>
      <w:r w:rsidRPr="009F670D">
        <w:t>Klauzula informacyjna o przetwarzaniu danych osobowych</w:t>
      </w:r>
    </w:p>
    <w:p w14:paraId="659D9C3C" w14:textId="77777777" w:rsidR="006C0C8B" w:rsidRPr="006C0C8B" w:rsidRDefault="006C0C8B" w:rsidP="006C0C8B">
      <w:pPr>
        <w:spacing w:line="276" w:lineRule="auto"/>
        <w:rPr>
          <w:rFonts w:eastAsia="Times New Roman"/>
          <w:b/>
          <w:sz w:val="22"/>
          <w:szCs w:val="22"/>
          <w:lang w:eastAsia="pl-PL"/>
        </w:rPr>
      </w:pPr>
      <w:r w:rsidRPr="009F670D">
        <w:rPr>
          <w:rFonts w:eastAsia="Times New Roman"/>
          <w:sz w:val="22"/>
          <w:szCs w:val="22"/>
          <w:lang w:eastAsia="pl-PL"/>
        </w:rPr>
        <w:t>Zgodnie z art. 13 ust</w:t>
      </w:r>
      <w:r w:rsidRPr="006C0C8B">
        <w:rPr>
          <w:rFonts w:eastAsia="Times New Roman"/>
          <w:sz w:val="22"/>
          <w:szCs w:val="22"/>
          <w:lang w:eastAsia="pl-PL"/>
        </w:rPr>
        <w:t xml:space="preserve">.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w:t>
      </w:r>
      <w:r w:rsidRPr="006C0C8B">
        <w:rPr>
          <w:rFonts w:eastAsia="Times New Roman"/>
          <w:i/>
          <w:iCs/>
          <w:sz w:val="22"/>
          <w:szCs w:val="22"/>
          <w:lang w:eastAsia="pl-PL"/>
        </w:rPr>
        <w:t xml:space="preserve">„RODO”, </w:t>
      </w:r>
      <w:r w:rsidRPr="006C0C8B">
        <w:rPr>
          <w:rFonts w:eastAsia="Times New Roman"/>
          <w:b/>
          <w:sz w:val="22"/>
          <w:szCs w:val="22"/>
          <w:lang w:eastAsia="pl-PL"/>
        </w:rPr>
        <w:t xml:space="preserve">Zamawiający informuje, że: </w:t>
      </w:r>
    </w:p>
    <w:p w14:paraId="6A7F8D26" w14:textId="77777777" w:rsidR="006C0C8B" w:rsidRPr="006C0C8B" w:rsidRDefault="006C0C8B" w:rsidP="008B21BC">
      <w:pPr>
        <w:numPr>
          <w:ilvl w:val="0"/>
          <w:numId w:val="107"/>
        </w:numPr>
        <w:spacing w:line="276" w:lineRule="auto"/>
        <w:ind w:left="567" w:hanging="425"/>
        <w:contextualSpacing/>
        <w:rPr>
          <w:rFonts w:eastAsia="Times New Roman"/>
          <w:i/>
          <w:sz w:val="22"/>
          <w:szCs w:val="22"/>
          <w:lang w:eastAsia="pl-PL"/>
        </w:rPr>
      </w:pPr>
      <w:r w:rsidRPr="006C0C8B">
        <w:rPr>
          <w:rFonts w:eastAsia="Times New Roman"/>
          <w:sz w:val="22"/>
          <w:szCs w:val="22"/>
          <w:lang w:eastAsia="pl-PL"/>
        </w:rPr>
        <w:t>Jest administratorem danych osobowych Wykonawcy oraz osób, których dane Wykonawca przekazał w niniejszym postępowaniu</w:t>
      </w:r>
      <w:r w:rsidRPr="006C0C8B">
        <w:rPr>
          <w:i/>
          <w:sz w:val="22"/>
          <w:szCs w:val="22"/>
        </w:rPr>
        <w:t>;</w:t>
      </w:r>
    </w:p>
    <w:p w14:paraId="3A56E577" w14:textId="251314D6" w:rsidR="006C0C8B" w:rsidRPr="006C0C8B" w:rsidRDefault="006C0C8B" w:rsidP="008B21BC">
      <w:pPr>
        <w:numPr>
          <w:ilvl w:val="0"/>
          <w:numId w:val="107"/>
        </w:numPr>
        <w:spacing w:before="20" w:after="40" w:line="276" w:lineRule="auto"/>
        <w:ind w:left="567" w:hanging="425"/>
        <w:contextualSpacing/>
        <w:rPr>
          <w:b/>
          <w:i/>
          <w:sz w:val="22"/>
          <w:szCs w:val="22"/>
        </w:rPr>
      </w:pPr>
      <w:r w:rsidRPr="006C0C8B">
        <w:rPr>
          <w:rFonts w:eastAsia="Times New Roman"/>
          <w:sz w:val="22"/>
          <w:szCs w:val="22"/>
          <w:lang w:eastAsia="pl-PL"/>
        </w:rPr>
        <w:t xml:space="preserve">dane osobowe Wykonawcy przetwarzane będą na podstawie art. 6 ust. 1 lit. c RODO w celu </w:t>
      </w:r>
      <w:r w:rsidRPr="006C0C8B">
        <w:rPr>
          <w:sz w:val="22"/>
          <w:szCs w:val="22"/>
        </w:rPr>
        <w:t>związanym z postępowaniem o udzielenie zamówienia publicznego na zadanie pn.:</w:t>
      </w:r>
      <w:r w:rsidR="00DE5CD9" w:rsidRPr="00DE5CD9">
        <w:rPr>
          <w:b/>
          <w:color w:val="000000" w:themeColor="text1"/>
          <w:sz w:val="22"/>
          <w:szCs w:val="22"/>
        </w:rPr>
        <w:t xml:space="preserve"> </w:t>
      </w:r>
      <w:r w:rsidR="009E39EC" w:rsidRPr="009E39EC">
        <w:rPr>
          <w:b/>
          <w:color w:val="000000" w:themeColor="text1"/>
          <w:sz w:val="22"/>
          <w:szCs w:val="22"/>
        </w:rPr>
        <w:t>„</w:t>
      </w:r>
      <w:r w:rsidR="006C2FDC">
        <w:rPr>
          <w:b/>
          <w:sz w:val="22"/>
          <w:szCs w:val="22"/>
        </w:rPr>
        <w:t>Kompleksowa modernizacja dróg Gminnych w celu zmniejszenia emisji spalin w transporcie kołowy</w:t>
      </w:r>
      <w:r w:rsidR="00E60935">
        <w:rPr>
          <w:b/>
          <w:sz w:val="22"/>
          <w:szCs w:val="22"/>
        </w:rPr>
        <w:t>m na terenie Gminy Gawłuszowice</w:t>
      </w:r>
      <w:r w:rsidR="006C2FDC">
        <w:rPr>
          <w:b/>
          <w:sz w:val="22"/>
          <w:szCs w:val="22"/>
        </w:rPr>
        <w:t xml:space="preserve"> – </w:t>
      </w:r>
      <w:r w:rsidR="00E60935">
        <w:rPr>
          <w:b/>
          <w:sz w:val="22"/>
          <w:szCs w:val="22"/>
        </w:rPr>
        <w:t xml:space="preserve">w formule zaprojektuj i wybuduj” </w:t>
      </w:r>
      <w:r w:rsidRPr="001A2001">
        <w:rPr>
          <w:b/>
          <w:i/>
          <w:sz w:val="22"/>
          <w:szCs w:val="22"/>
        </w:rPr>
        <w:t xml:space="preserve"> </w:t>
      </w:r>
      <w:r w:rsidRPr="006C0C8B">
        <w:rPr>
          <w:sz w:val="22"/>
          <w:szCs w:val="22"/>
        </w:rPr>
        <w:t xml:space="preserve">prowadzonym w trybie </w:t>
      </w:r>
      <w:r w:rsidR="00700C7E">
        <w:rPr>
          <w:sz w:val="22"/>
          <w:szCs w:val="22"/>
        </w:rPr>
        <w:t>podstawowym</w:t>
      </w:r>
      <w:r w:rsidR="00DE5CD9">
        <w:rPr>
          <w:sz w:val="22"/>
          <w:szCs w:val="22"/>
        </w:rPr>
        <w:t xml:space="preserve"> zgodnie z art. 275 pkt 1 ustawy Pzp</w:t>
      </w:r>
      <w:r w:rsidRPr="006C0C8B">
        <w:rPr>
          <w:sz w:val="22"/>
          <w:szCs w:val="22"/>
        </w:rPr>
        <w:t>;</w:t>
      </w:r>
    </w:p>
    <w:p w14:paraId="32ADC6F8" w14:textId="77777777" w:rsidR="006C0C8B" w:rsidRPr="006C0C8B" w:rsidRDefault="006C0C8B" w:rsidP="008B21BC">
      <w:pPr>
        <w:numPr>
          <w:ilvl w:val="0"/>
          <w:numId w:val="107"/>
        </w:numPr>
        <w:spacing w:line="276" w:lineRule="auto"/>
        <w:ind w:left="567" w:hanging="425"/>
        <w:contextualSpacing/>
        <w:rPr>
          <w:rFonts w:eastAsia="Times New Roman"/>
          <w:i/>
          <w:sz w:val="22"/>
          <w:szCs w:val="22"/>
          <w:lang w:eastAsia="pl-PL"/>
        </w:rPr>
      </w:pPr>
      <w:r w:rsidRPr="006C0C8B">
        <w:rPr>
          <w:rFonts w:eastAsia="Times New Roman"/>
          <w:sz w:val="22"/>
          <w:szCs w:val="22"/>
          <w:lang w:eastAsia="pl-PL"/>
        </w:rPr>
        <w:t xml:space="preserve">odbiorcami danych osobowych Wykonawcy będą osoby lub podmioty, którym udostępniona zostanie dokumentacja postępowania w oparciu o art. 18 oraz art. 78 ust. 1 ustawy z dnia 11 września 2019 r. - Prawo zamówień publicznych (Dz. U. z 2021 r. poz. 1129 z późn. zm.), dalej „ustawa Pzp”;  </w:t>
      </w:r>
    </w:p>
    <w:p w14:paraId="4FB6EF89" w14:textId="77777777" w:rsidR="006C0C8B" w:rsidRPr="006C0C8B" w:rsidRDefault="006C0C8B" w:rsidP="008B21BC">
      <w:pPr>
        <w:numPr>
          <w:ilvl w:val="0"/>
          <w:numId w:val="107"/>
        </w:numPr>
        <w:spacing w:line="276" w:lineRule="auto"/>
        <w:ind w:left="567" w:hanging="425"/>
        <w:contextualSpacing/>
        <w:rPr>
          <w:rFonts w:eastAsia="Times New Roman"/>
          <w:i/>
          <w:sz w:val="22"/>
          <w:szCs w:val="22"/>
          <w:lang w:eastAsia="pl-PL"/>
        </w:rPr>
      </w:pPr>
      <w:r w:rsidRPr="006C0C8B">
        <w:rPr>
          <w:rFonts w:eastAsia="Times New Roman"/>
          <w:sz w:val="22"/>
          <w:szCs w:val="22"/>
          <w:lang w:eastAsia="pl-PL"/>
        </w:rPr>
        <w:t xml:space="preserve">dane osobowe Wykonawcy będą przechowywane, zgodnie z art. 97 ust. 1 ustawy Pzp, przez okres </w:t>
      </w:r>
      <w:r w:rsidRPr="006C0C8B">
        <w:rPr>
          <w:rFonts w:eastAsia="Times New Roman"/>
          <w:sz w:val="22"/>
          <w:szCs w:val="22"/>
          <w:lang w:eastAsia="pl-PL"/>
        </w:rPr>
        <w:br/>
        <w:t>4 lat od dnia zakończenia postępowania o udzielenie zamówienia, a jeżeli czas trwania umowy przekracza 4 lata, okres przechowywania obejmuje cały czas trwania umowy;</w:t>
      </w:r>
    </w:p>
    <w:p w14:paraId="381033A3" w14:textId="78F36DA2" w:rsidR="006C0C8B" w:rsidRPr="006C0C8B" w:rsidRDefault="006C0C8B" w:rsidP="008B21BC">
      <w:pPr>
        <w:numPr>
          <w:ilvl w:val="0"/>
          <w:numId w:val="107"/>
        </w:numPr>
        <w:spacing w:line="276" w:lineRule="auto"/>
        <w:ind w:left="567" w:hanging="425"/>
        <w:contextualSpacing/>
        <w:rPr>
          <w:rFonts w:eastAsia="Times New Roman"/>
          <w:i/>
          <w:sz w:val="22"/>
          <w:szCs w:val="22"/>
          <w:lang w:eastAsia="pl-PL"/>
        </w:rPr>
      </w:pPr>
      <w:r w:rsidRPr="006C0C8B">
        <w:rPr>
          <w:rFonts w:eastAsia="Times New Roman"/>
          <w:sz w:val="22"/>
          <w:szCs w:val="22"/>
          <w:lang w:eastAsia="pl-PL"/>
        </w:rPr>
        <w:t>obowiązek podania przez Wykonawcę danych osobowych bezpośrednio go dotyczących jest wymogiem ustawowym określonym w przepisach us</w:t>
      </w:r>
      <w:r w:rsidR="002B6F5C">
        <w:rPr>
          <w:rFonts w:eastAsia="Times New Roman"/>
          <w:sz w:val="22"/>
          <w:szCs w:val="22"/>
          <w:lang w:eastAsia="pl-PL"/>
        </w:rPr>
        <w:t xml:space="preserve">tawy Pzp, związanym z udziałem </w:t>
      </w:r>
      <w:r w:rsidRPr="006C0C8B">
        <w:rPr>
          <w:rFonts w:eastAsia="Times New Roman"/>
          <w:sz w:val="22"/>
          <w:szCs w:val="22"/>
          <w:lang w:eastAsia="pl-PL"/>
        </w:rPr>
        <w:t xml:space="preserve">w postępowaniu o udzielenie zamówienia publicznego; konsekwencje niepodania określonych danych wynikają z ustawy Pzp;  </w:t>
      </w:r>
    </w:p>
    <w:p w14:paraId="6099B806" w14:textId="77777777" w:rsidR="006C0C8B" w:rsidRPr="006C0C8B" w:rsidRDefault="006C0C8B" w:rsidP="008B21BC">
      <w:pPr>
        <w:numPr>
          <w:ilvl w:val="0"/>
          <w:numId w:val="107"/>
        </w:numPr>
        <w:spacing w:line="276" w:lineRule="auto"/>
        <w:ind w:left="567" w:hanging="425"/>
        <w:contextualSpacing/>
        <w:rPr>
          <w:rFonts w:eastAsia="Times New Roman"/>
          <w:i/>
          <w:sz w:val="22"/>
          <w:szCs w:val="22"/>
          <w:lang w:eastAsia="pl-PL"/>
        </w:rPr>
      </w:pPr>
      <w:r w:rsidRPr="006C0C8B">
        <w:rPr>
          <w:rFonts w:eastAsia="Times New Roman"/>
          <w:sz w:val="22"/>
          <w:szCs w:val="22"/>
          <w:lang w:eastAsia="pl-PL"/>
        </w:rPr>
        <w:t>w odniesieniu do danych osobowych Wykonawcy decyzje nie będą podejmowane w sposób zautomatyzowany, stosowanie do art. 22 RODO;</w:t>
      </w:r>
    </w:p>
    <w:p w14:paraId="0435A6C9" w14:textId="77777777" w:rsidR="006C0C8B" w:rsidRPr="006C0C8B" w:rsidRDefault="006C0C8B" w:rsidP="008B21BC">
      <w:pPr>
        <w:numPr>
          <w:ilvl w:val="0"/>
          <w:numId w:val="107"/>
        </w:numPr>
        <w:spacing w:line="276" w:lineRule="auto"/>
        <w:ind w:left="567" w:hanging="425"/>
        <w:contextualSpacing/>
        <w:rPr>
          <w:rFonts w:eastAsia="Times New Roman"/>
          <w:i/>
          <w:sz w:val="22"/>
          <w:szCs w:val="22"/>
          <w:lang w:eastAsia="pl-PL"/>
        </w:rPr>
      </w:pPr>
      <w:r w:rsidRPr="006C0C8B">
        <w:rPr>
          <w:rFonts w:eastAsia="Times New Roman"/>
          <w:sz w:val="22"/>
          <w:szCs w:val="22"/>
          <w:lang w:eastAsia="pl-PL"/>
        </w:rPr>
        <w:t>Wykonawca posiada:</w:t>
      </w:r>
    </w:p>
    <w:p w14:paraId="194C1004" w14:textId="77777777" w:rsidR="006C0C8B" w:rsidRPr="006C0C8B" w:rsidRDefault="006C0C8B" w:rsidP="008B21BC">
      <w:pPr>
        <w:numPr>
          <w:ilvl w:val="0"/>
          <w:numId w:val="105"/>
        </w:numPr>
        <w:spacing w:line="276" w:lineRule="auto"/>
        <w:ind w:left="709" w:hanging="283"/>
        <w:contextualSpacing/>
        <w:rPr>
          <w:rFonts w:eastAsia="Times New Roman"/>
          <w:sz w:val="22"/>
          <w:szCs w:val="22"/>
          <w:lang w:eastAsia="pl-PL"/>
        </w:rPr>
      </w:pPr>
      <w:r w:rsidRPr="006C0C8B">
        <w:rPr>
          <w:rFonts w:eastAsia="Times New Roman"/>
          <w:sz w:val="22"/>
          <w:szCs w:val="22"/>
          <w:lang w:eastAsia="pl-PL"/>
        </w:rPr>
        <w:t>na podstawie art. 15 RODO prawo dostępu do danych osobowych dotyczących Wykonawcy;</w:t>
      </w:r>
    </w:p>
    <w:p w14:paraId="160F1643" w14:textId="77777777" w:rsidR="006C0C8B" w:rsidRPr="006C0C8B" w:rsidRDefault="006C0C8B" w:rsidP="008B21BC">
      <w:pPr>
        <w:numPr>
          <w:ilvl w:val="0"/>
          <w:numId w:val="105"/>
        </w:numPr>
        <w:spacing w:line="276" w:lineRule="auto"/>
        <w:ind w:left="709" w:hanging="283"/>
        <w:contextualSpacing/>
        <w:rPr>
          <w:rFonts w:eastAsia="Times New Roman"/>
          <w:sz w:val="22"/>
          <w:szCs w:val="22"/>
          <w:lang w:eastAsia="pl-PL"/>
        </w:rPr>
      </w:pPr>
      <w:r w:rsidRPr="006C0C8B">
        <w:rPr>
          <w:rFonts w:eastAsia="Times New Roman"/>
          <w:sz w:val="22"/>
          <w:szCs w:val="22"/>
          <w:lang w:eastAsia="pl-PL"/>
        </w:rPr>
        <w:t xml:space="preserve">na podstawie art. 16 RODO prawo do sprostowania danych osobowych, o ile ich zmiana nie skutkuje zmianą </w:t>
      </w:r>
      <w:r w:rsidRPr="006C0C8B">
        <w:rPr>
          <w:sz w:val="22"/>
          <w:szCs w:val="22"/>
        </w:rPr>
        <w:t>wyniku postępowania o udzielenie zamówienia publicznego ani zmianą postanowień umowy w zakresie niezgodnym z ustawą Pzp oraz nie narusza integralności protokołu oraz jego załączników</w:t>
      </w:r>
      <w:r w:rsidRPr="006C0C8B">
        <w:rPr>
          <w:rFonts w:eastAsia="Times New Roman"/>
          <w:sz w:val="22"/>
          <w:szCs w:val="22"/>
          <w:lang w:eastAsia="pl-PL"/>
        </w:rPr>
        <w:t>;</w:t>
      </w:r>
    </w:p>
    <w:p w14:paraId="5BD5D3A4" w14:textId="77777777" w:rsidR="006C0C8B" w:rsidRPr="006C0C8B" w:rsidRDefault="006C0C8B" w:rsidP="008B21BC">
      <w:pPr>
        <w:numPr>
          <w:ilvl w:val="0"/>
          <w:numId w:val="105"/>
        </w:numPr>
        <w:spacing w:line="276" w:lineRule="auto"/>
        <w:ind w:left="709" w:hanging="283"/>
        <w:contextualSpacing/>
        <w:rPr>
          <w:rFonts w:eastAsia="Times New Roman"/>
          <w:sz w:val="22"/>
          <w:szCs w:val="22"/>
          <w:lang w:eastAsia="pl-PL"/>
        </w:rPr>
      </w:pPr>
      <w:r w:rsidRPr="006C0C8B">
        <w:rPr>
          <w:rFonts w:eastAsia="Times New Roman"/>
          <w:sz w:val="22"/>
          <w:szCs w:val="22"/>
          <w:lang w:eastAsia="pl-PL"/>
        </w:rPr>
        <w:t xml:space="preserve">na podstawie art. 18 RODO prawo żądania od administratora ograniczenia przetwarzania danych osobowych z zastrzeżeniem przypadków, o których mowa w art. 18 ust. 2 RODO;  </w:t>
      </w:r>
    </w:p>
    <w:p w14:paraId="35252979" w14:textId="77777777" w:rsidR="006C0C8B" w:rsidRPr="006C0C8B" w:rsidRDefault="006C0C8B" w:rsidP="008B21BC">
      <w:pPr>
        <w:numPr>
          <w:ilvl w:val="0"/>
          <w:numId w:val="105"/>
        </w:numPr>
        <w:spacing w:line="276" w:lineRule="auto"/>
        <w:ind w:left="709" w:hanging="283"/>
        <w:contextualSpacing/>
        <w:rPr>
          <w:rFonts w:eastAsia="Times New Roman"/>
          <w:i/>
          <w:sz w:val="22"/>
          <w:szCs w:val="22"/>
          <w:lang w:eastAsia="pl-PL"/>
        </w:rPr>
      </w:pPr>
      <w:r w:rsidRPr="006C0C8B">
        <w:rPr>
          <w:rFonts w:eastAsia="Times New Roman"/>
          <w:sz w:val="22"/>
          <w:szCs w:val="22"/>
          <w:lang w:eastAsia="pl-PL"/>
        </w:rPr>
        <w:t>prawo do wniesienia skargi do Prezesa Urzędu Ochrony Danych Osobowych, gdy Wykonawca uzna, że przetwarzanie jego danych osobowych narusza przepisy RODO;</w:t>
      </w:r>
    </w:p>
    <w:p w14:paraId="6DB4DA33" w14:textId="77777777" w:rsidR="006C0C8B" w:rsidRPr="006C0C8B" w:rsidRDefault="006C0C8B" w:rsidP="008B21BC">
      <w:pPr>
        <w:numPr>
          <w:ilvl w:val="0"/>
          <w:numId w:val="107"/>
        </w:numPr>
        <w:spacing w:line="276" w:lineRule="auto"/>
        <w:ind w:left="567" w:hanging="425"/>
        <w:contextualSpacing/>
        <w:rPr>
          <w:rFonts w:eastAsia="Times New Roman"/>
          <w:i/>
          <w:sz w:val="22"/>
          <w:szCs w:val="22"/>
          <w:lang w:eastAsia="pl-PL"/>
        </w:rPr>
      </w:pPr>
      <w:r w:rsidRPr="006C0C8B">
        <w:rPr>
          <w:rFonts w:eastAsia="Times New Roman"/>
          <w:sz w:val="22"/>
          <w:szCs w:val="22"/>
          <w:lang w:eastAsia="pl-PL"/>
        </w:rPr>
        <w:t>Wykonawcy nie przysługuje:</w:t>
      </w:r>
    </w:p>
    <w:p w14:paraId="4E23CF29" w14:textId="77777777" w:rsidR="006C0C8B" w:rsidRPr="006C0C8B" w:rsidRDefault="006C0C8B" w:rsidP="008B21BC">
      <w:pPr>
        <w:numPr>
          <w:ilvl w:val="0"/>
          <w:numId w:val="106"/>
        </w:numPr>
        <w:spacing w:line="276" w:lineRule="auto"/>
        <w:ind w:left="709" w:hanging="283"/>
        <w:contextualSpacing/>
        <w:rPr>
          <w:rFonts w:eastAsia="Times New Roman"/>
          <w:i/>
          <w:sz w:val="22"/>
          <w:szCs w:val="22"/>
          <w:lang w:eastAsia="pl-PL"/>
        </w:rPr>
      </w:pPr>
      <w:r w:rsidRPr="006C0C8B">
        <w:rPr>
          <w:rFonts w:eastAsia="Times New Roman"/>
          <w:sz w:val="22"/>
          <w:szCs w:val="22"/>
          <w:lang w:eastAsia="pl-PL"/>
        </w:rPr>
        <w:t>w związku z art. 17 ust. 3 lit. b, d lub e RODO prawo do usunięcia danych osobowych;</w:t>
      </w:r>
    </w:p>
    <w:p w14:paraId="4ECF42D1" w14:textId="77777777" w:rsidR="006C0C8B" w:rsidRPr="006C0C8B" w:rsidRDefault="006C0C8B" w:rsidP="008B21BC">
      <w:pPr>
        <w:numPr>
          <w:ilvl w:val="0"/>
          <w:numId w:val="106"/>
        </w:numPr>
        <w:spacing w:line="276" w:lineRule="auto"/>
        <w:ind w:left="709" w:hanging="283"/>
        <w:contextualSpacing/>
        <w:rPr>
          <w:rFonts w:eastAsia="Times New Roman"/>
          <w:b/>
          <w:i/>
          <w:sz w:val="22"/>
          <w:szCs w:val="22"/>
          <w:lang w:eastAsia="pl-PL"/>
        </w:rPr>
      </w:pPr>
      <w:r w:rsidRPr="006C0C8B">
        <w:rPr>
          <w:rFonts w:eastAsia="Times New Roman"/>
          <w:sz w:val="22"/>
          <w:szCs w:val="22"/>
          <w:lang w:eastAsia="pl-PL"/>
        </w:rPr>
        <w:t>prawo do przenoszenia danych osobowych, o którym mowa w art. 20 RODO;</w:t>
      </w:r>
    </w:p>
    <w:p w14:paraId="00432D7D" w14:textId="77777777" w:rsidR="006C0C8B" w:rsidRPr="006C0C8B" w:rsidRDefault="006C0C8B" w:rsidP="008B21BC">
      <w:pPr>
        <w:numPr>
          <w:ilvl w:val="0"/>
          <w:numId w:val="106"/>
        </w:numPr>
        <w:spacing w:line="276" w:lineRule="auto"/>
        <w:ind w:left="709" w:hanging="283"/>
        <w:contextualSpacing/>
        <w:rPr>
          <w:rFonts w:eastAsia="Times New Roman"/>
          <w:i/>
          <w:sz w:val="22"/>
          <w:szCs w:val="22"/>
          <w:lang w:eastAsia="pl-PL"/>
        </w:rPr>
      </w:pPr>
      <w:r w:rsidRPr="006C0C8B">
        <w:rPr>
          <w:rFonts w:eastAsia="Times New Roman"/>
          <w:sz w:val="22"/>
          <w:szCs w:val="22"/>
          <w:lang w:eastAsia="pl-PL"/>
        </w:rPr>
        <w:t xml:space="preserve">na podstawie art. 21 RODO prawo sprzeciwu, wobec przetwarzania danych osobowych, gdyż podstawą prawną przetwarzania danych osobowych Wykonawcy jest art. 6 ust. 1 lit. c RODO. </w:t>
      </w:r>
    </w:p>
    <w:p w14:paraId="49A3D92A" w14:textId="77777777" w:rsidR="00D83ED3" w:rsidRDefault="006C0C8B" w:rsidP="00D83ED3">
      <w:pPr>
        <w:pStyle w:val="Akapitzlist"/>
        <w:numPr>
          <w:ilvl w:val="0"/>
          <w:numId w:val="107"/>
        </w:numPr>
        <w:shd w:val="clear" w:color="auto" w:fill="FFFFFF"/>
        <w:spacing w:before="120" w:after="150" w:line="276" w:lineRule="auto"/>
        <w:rPr>
          <w:rFonts w:eastAsia="Times New Roman"/>
          <w:sz w:val="22"/>
          <w:szCs w:val="22"/>
          <w:lang w:eastAsia="pl-PL"/>
        </w:rPr>
      </w:pPr>
      <w:r w:rsidRPr="00D83ED3">
        <w:rPr>
          <w:rFonts w:eastAsia="Times New Roman"/>
          <w:sz w:val="22"/>
          <w:szCs w:val="22"/>
          <w:lang w:eastAsia="pl-PL"/>
        </w:rPr>
        <w:t>W przypadku, gdy wykonanie obowiązków, o których mowa w art. 15 ust. 1-3 rozporządzenia 2016/679, wymagałoby niewspółmiernie dużego wysiłku, Zamawiający może żądać od osoby, której dane dotyczą, wskazania dodatkowych informacji mających na celu sprecyzowanie żądania, w</w:t>
      </w:r>
      <w:r w:rsidR="00DE5CD9" w:rsidRPr="00D83ED3">
        <w:rPr>
          <w:rFonts w:eastAsia="Times New Roman"/>
          <w:sz w:val="22"/>
          <w:szCs w:val="22"/>
          <w:lang w:eastAsia="pl-PL"/>
        </w:rPr>
        <w:t> </w:t>
      </w:r>
      <w:r w:rsidRPr="00D83ED3">
        <w:rPr>
          <w:rFonts w:eastAsia="Times New Roman"/>
          <w:sz w:val="22"/>
          <w:szCs w:val="22"/>
          <w:lang w:eastAsia="pl-PL"/>
        </w:rPr>
        <w:t>szczególności podania nazwy lub daty postępowania o udzielenie zamówienia publicznego lub konkursu.</w:t>
      </w:r>
    </w:p>
    <w:p w14:paraId="7340D369" w14:textId="77777777" w:rsidR="00D83ED3" w:rsidRDefault="006C0C8B" w:rsidP="00D83ED3">
      <w:pPr>
        <w:pStyle w:val="Akapitzlist"/>
        <w:numPr>
          <w:ilvl w:val="0"/>
          <w:numId w:val="107"/>
        </w:numPr>
        <w:shd w:val="clear" w:color="auto" w:fill="FFFFFF"/>
        <w:spacing w:before="120" w:after="150" w:line="276" w:lineRule="auto"/>
        <w:rPr>
          <w:rFonts w:eastAsia="Times New Roman"/>
          <w:sz w:val="22"/>
          <w:szCs w:val="22"/>
          <w:lang w:eastAsia="pl-PL"/>
        </w:rPr>
      </w:pPr>
      <w:r w:rsidRPr="00D83ED3">
        <w:rPr>
          <w:rFonts w:eastAsia="Times New Roman"/>
          <w:sz w:val="22"/>
          <w:szCs w:val="22"/>
          <w:lang w:eastAsia="pl-PL"/>
        </w:rPr>
        <w:t xml:space="preserve">Skorzystanie przez osobę, której dane dotyczą, z uprawnienia do sprostowania lub uzupełnienia danych osobowych, o którym mowa w art. 16 rozporządzenia 2016/679, nie może skutkować zmianą </w:t>
      </w:r>
      <w:r w:rsidRPr="00D83ED3">
        <w:rPr>
          <w:rFonts w:eastAsia="Times New Roman"/>
          <w:sz w:val="22"/>
          <w:szCs w:val="22"/>
          <w:lang w:eastAsia="pl-PL"/>
        </w:rPr>
        <w:lastRenderedPageBreak/>
        <w:t>wyniku postępowania o udzielenie zamówienia publicznego lub konkursu ani zmianą postanowień umowy w zakresie niezgodnym z ustawą.</w:t>
      </w:r>
    </w:p>
    <w:p w14:paraId="00EB7FC8" w14:textId="77777777" w:rsidR="00D83ED3" w:rsidRDefault="006C0C8B" w:rsidP="00D83ED3">
      <w:pPr>
        <w:pStyle w:val="Akapitzlist"/>
        <w:numPr>
          <w:ilvl w:val="0"/>
          <w:numId w:val="107"/>
        </w:numPr>
        <w:shd w:val="clear" w:color="auto" w:fill="FFFFFF"/>
        <w:spacing w:before="120" w:after="150" w:line="276" w:lineRule="auto"/>
        <w:rPr>
          <w:rFonts w:eastAsia="Times New Roman"/>
          <w:sz w:val="22"/>
          <w:szCs w:val="22"/>
          <w:lang w:eastAsia="pl-PL"/>
        </w:rPr>
      </w:pPr>
      <w:r w:rsidRPr="00D83ED3">
        <w:rPr>
          <w:rFonts w:eastAsia="Times New Roman"/>
          <w:sz w:val="22"/>
          <w:szCs w:val="22"/>
          <w:lang w:eastAsia="pl-PL"/>
        </w:rPr>
        <w:t>Wystąpienie z żądaniem, o którym mowa w art. 18 ust. 1 rozporządzenia 2016/679, nie ogranicza przetwarzania danych osobowych do czasu zakończenia postępowania o udzielenie zamówienia publicznego lub konkursu.</w:t>
      </w:r>
    </w:p>
    <w:p w14:paraId="39C0F9F2" w14:textId="77777777" w:rsidR="00D83ED3" w:rsidRPr="00D83ED3" w:rsidRDefault="006C0C8B" w:rsidP="00D83ED3">
      <w:pPr>
        <w:pStyle w:val="Akapitzlist"/>
        <w:numPr>
          <w:ilvl w:val="0"/>
          <w:numId w:val="107"/>
        </w:numPr>
        <w:shd w:val="clear" w:color="auto" w:fill="FFFFFF"/>
        <w:spacing w:before="120" w:after="150" w:line="276" w:lineRule="auto"/>
        <w:rPr>
          <w:rFonts w:eastAsia="Times New Roman"/>
          <w:sz w:val="22"/>
          <w:szCs w:val="22"/>
          <w:lang w:eastAsia="pl-PL"/>
        </w:rPr>
      </w:pPr>
      <w:r w:rsidRPr="00D83ED3">
        <w:rPr>
          <w:rFonts w:eastAsia="Times New Roman"/>
          <w:sz w:val="22"/>
          <w:szCs w:val="22"/>
          <w:shd w:val="clear" w:color="auto" w:fill="FFFFFF"/>
          <w:lang w:eastAsia="pl-PL"/>
        </w:rPr>
        <w:t>W przypadku danych osobowych zamieszczonych przez Zamawiającego w Biuletynie Zamówień Publicznych, prawa, o których mowa w art. 15 i art. 16 rozporząd</w:t>
      </w:r>
      <w:r w:rsidR="00DE5CD9" w:rsidRPr="00D83ED3">
        <w:rPr>
          <w:rFonts w:eastAsia="Times New Roman"/>
          <w:sz w:val="22"/>
          <w:szCs w:val="22"/>
          <w:shd w:val="clear" w:color="auto" w:fill="FFFFFF"/>
          <w:lang w:eastAsia="pl-PL"/>
        </w:rPr>
        <w:t>zenia 2016/679, są wykonywane w </w:t>
      </w:r>
      <w:r w:rsidRPr="00D83ED3">
        <w:rPr>
          <w:rFonts w:eastAsia="Times New Roman"/>
          <w:sz w:val="22"/>
          <w:szCs w:val="22"/>
          <w:shd w:val="clear" w:color="auto" w:fill="FFFFFF"/>
          <w:lang w:eastAsia="pl-PL"/>
        </w:rPr>
        <w:t>drodze żądania skierowanego do Zamawiającego.</w:t>
      </w:r>
    </w:p>
    <w:p w14:paraId="6554344C" w14:textId="77777777" w:rsidR="00D83ED3" w:rsidRPr="00D83ED3" w:rsidRDefault="00D83ED3" w:rsidP="00D83ED3">
      <w:pPr>
        <w:pStyle w:val="Akapitzlist"/>
        <w:numPr>
          <w:ilvl w:val="0"/>
          <w:numId w:val="107"/>
        </w:numPr>
        <w:shd w:val="clear" w:color="auto" w:fill="FFFFFF"/>
        <w:spacing w:before="120" w:after="150" w:line="276" w:lineRule="auto"/>
        <w:rPr>
          <w:rFonts w:eastAsia="Times New Roman"/>
          <w:color w:val="00B050"/>
          <w:sz w:val="22"/>
          <w:szCs w:val="22"/>
          <w:lang w:eastAsia="pl-PL"/>
        </w:rPr>
      </w:pPr>
      <w:r w:rsidRPr="001A2001">
        <w:rPr>
          <w:sz w:val="22"/>
          <w:szCs w:val="22"/>
        </w:rPr>
        <w:t>W przypadku danych osobowych zamieszczonych przez Administratora w Biuletynie Zamówień Publicznych, prawa, o których mowa w art. 15 i art. 16 Rozporządzenia, są wykonywane w drodze żądania skierowanego do Administratora</w:t>
      </w:r>
      <w:r w:rsidRPr="00D83ED3">
        <w:rPr>
          <w:color w:val="00B050"/>
          <w:sz w:val="22"/>
          <w:szCs w:val="22"/>
        </w:rPr>
        <w:t xml:space="preserve">. </w:t>
      </w:r>
    </w:p>
    <w:p w14:paraId="4FDA1693" w14:textId="77777777" w:rsidR="00D83ED3" w:rsidRPr="001A2001" w:rsidRDefault="00D83ED3" w:rsidP="00D83ED3">
      <w:pPr>
        <w:pStyle w:val="Akapitzlist"/>
        <w:numPr>
          <w:ilvl w:val="0"/>
          <w:numId w:val="107"/>
        </w:numPr>
        <w:shd w:val="clear" w:color="auto" w:fill="FFFFFF"/>
        <w:spacing w:before="120" w:after="150" w:line="276" w:lineRule="auto"/>
        <w:rPr>
          <w:rFonts w:eastAsia="Times New Roman"/>
          <w:sz w:val="22"/>
          <w:szCs w:val="22"/>
          <w:lang w:eastAsia="pl-PL"/>
        </w:rPr>
      </w:pPr>
      <w:r w:rsidRPr="00D83ED3">
        <w:rPr>
          <w:color w:val="00B050"/>
          <w:sz w:val="22"/>
          <w:szCs w:val="22"/>
        </w:rPr>
        <w:t xml:space="preserve"> </w:t>
      </w:r>
      <w:r w:rsidRPr="001A2001">
        <w:rPr>
          <w:sz w:val="22"/>
          <w:szCs w:val="22"/>
        </w:rPr>
        <w:t>Od dnia zakończenia postępowania o udzielenie zamówienia, w przypadku gdy wniesienie żądania, o którym mowa w art. 18 ust. 1 Rozporządzenia, spowoduje ograniczenie przetwarzania danych osobowych zawartych w protokole i załącznikach do protokołu, Administrator nie udostępnia tych danych zawartych w protokole i w załącznikach do protokołu, chyba że zachodzą przesłanki, o których mowa w art. 18 ust. 2 Rozporządzenia.</w:t>
      </w:r>
    </w:p>
    <w:p w14:paraId="59FE9AFA" w14:textId="7CA0E35C" w:rsidR="00D83ED3" w:rsidRPr="001A2001" w:rsidRDefault="00D83ED3" w:rsidP="00D83ED3">
      <w:pPr>
        <w:pStyle w:val="Akapitzlist"/>
        <w:numPr>
          <w:ilvl w:val="0"/>
          <w:numId w:val="107"/>
        </w:numPr>
        <w:shd w:val="clear" w:color="auto" w:fill="FFFFFF"/>
        <w:spacing w:before="120" w:after="150" w:line="276" w:lineRule="auto"/>
        <w:rPr>
          <w:rFonts w:eastAsia="Times New Roman"/>
          <w:sz w:val="22"/>
          <w:szCs w:val="22"/>
          <w:lang w:eastAsia="pl-PL"/>
        </w:rPr>
      </w:pPr>
      <w:r w:rsidRPr="001A2001">
        <w:rPr>
          <w:sz w:val="22"/>
          <w:szCs w:val="22"/>
        </w:rPr>
        <w:t>Skorzystanie przez osobę, której dane dotyczą, z uprawnienia do sprostowania lub uzupełnienia, o którym mowa w art. 16 Rozporządzenia, nie może naruszać integralności protokołu oraz jego załączników. 16. Ponadto informujemy, iż w związku z przetwarzaniem Pani/Pana danych osobowych nie podlega Pan/Pani decyzjom, które się opierają wyłącznie na zautomatyzowanym przetwarzaniu, w tym profilowaniu, o czym stanowi art. 22 Rozporządzenia.</w:t>
      </w:r>
    </w:p>
    <w:p w14:paraId="7DC72286" w14:textId="77777777" w:rsidR="00135DBC" w:rsidRPr="00FD5AAC" w:rsidRDefault="00135DBC" w:rsidP="00D55D88">
      <w:pPr>
        <w:pStyle w:val="Nagwek1"/>
        <w:ind w:right="0"/>
      </w:pPr>
      <w:r w:rsidRPr="00FD5AAC">
        <w:t>Wykaz załączników</w:t>
      </w:r>
    </w:p>
    <w:p w14:paraId="5B84710E" w14:textId="77777777" w:rsidR="00135DBC" w:rsidRPr="00FD5AAC" w:rsidRDefault="00135DBC" w:rsidP="00D55D88">
      <w:pPr>
        <w:keepNext/>
        <w:spacing w:line="276" w:lineRule="auto"/>
        <w:rPr>
          <w:b/>
          <w:bCs/>
          <w:smallCaps/>
          <w:color w:val="000000" w:themeColor="text1"/>
          <w:sz w:val="22"/>
          <w:szCs w:val="22"/>
          <w14:shadow w14:blurRad="50800" w14:dist="38100" w14:dir="2700000" w14:sx="100000" w14:sy="100000" w14:kx="0" w14:ky="0" w14:algn="tl">
            <w14:srgbClr w14:val="000000">
              <w14:alpha w14:val="60000"/>
            </w14:srgbClr>
          </w14:shadow>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7"/>
        <w:gridCol w:w="8195"/>
      </w:tblGrid>
      <w:tr w:rsidR="00FD5AAC" w:rsidRPr="00FD5AAC" w14:paraId="724F0BE5" w14:textId="77777777">
        <w:trPr>
          <w:jc w:val="center"/>
        </w:trPr>
        <w:tc>
          <w:tcPr>
            <w:tcW w:w="877" w:type="dxa"/>
          </w:tcPr>
          <w:p w14:paraId="02F20207" w14:textId="77777777" w:rsidR="00135DBC" w:rsidRPr="00FD5AAC" w:rsidRDefault="00135DBC" w:rsidP="0019746B">
            <w:pPr>
              <w:spacing w:before="60" w:line="276" w:lineRule="auto"/>
              <w:jc w:val="center"/>
              <w:rPr>
                <w:b/>
                <w:bCs/>
                <w:color w:val="000000" w:themeColor="text1"/>
                <w:sz w:val="22"/>
                <w:szCs w:val="22"/>
              </w:rPr>
            </w:pPr>
            <w:r w:rsidRPr="00FD5AAC">
              <w:rPr>
                <w:b/>
                <w:bCs/>
                <w:color w:val="000000" w:themeColor="text1"/>
                <w:sz w:val="22"/>
                <w:szCs w:val="22"/>
              </w:rPr>
              <w:t>Nr</w:t>
            </w:r>
          </w:p>
        </w:tc>
        <w:tc>
          <w:tcPr>
            <w:tcW w:w="8195" w:type="dxa"/>
          </w:tcPr>
          <w:p w14:paraId="19447527" w14:textId="77777777" w:rsidR="00135DBC" w:rsidRPr="00FD5AAC" w:rsidRDefault="00135DBC" w:rsidP="004C3C9E">
            <w:pPr>
              <w:spacing w:before="60" w:line="276" w:lineRule="auto"/>
              <w:rPr>
                <w:b/>
                <w:bCs/>
                <w:color w:val="000000" w:themeColor="text1"/>
                <w:sz w:val="22"/>
                <w:szCs w:val="22"/>
              </w:rPr>
            </w:pPr>
            <w:r w:rsidRPr="00FD5AAC">
              <w:rPr>
                <w:b/>
                <w:bCs/>
                <w:color w:val="000000" w:themeColor="text1"/>
                <w:sz w:val="22"/>
                <w:szCs w:val="22"/>
              </w:rPr>
              <w:t>Nazwa załącznika</w:t>
            </w:r>
          </w:p>
        </w:tc>
      </w:tr>
      <w:tr w:rsidR="00FD5AAC" w:rsidRPr="00FD5AAC" w14:paraId="19111D1A" w14:textId="77777777" w:rsidTr="005B099E">
        <w:trPr>
          <w:jc w:val="center"/>
        </w:trPr>
        <w:tc>
          <w:tcPr>
            <w:tcW w:w="877" w:type="dxa"/>
            <w:vAlign w:val="center"/>
          </w:tcPr>
          <w:p w14:paraId="5D883FE8" w14:textId="77777777" w:rsidR="00135DBC" w:rsidRPr="00FD5AAC" w:rsidRDefault="00135DBC" w:rsidP="005B099E">
            <w:pPr>
              <w:spacing w:before="60" w:line="276" w:lineRule="auto"/>
              <w:jc w:val="center"/>
              <w:rPr>
                <w:bCs/>
                <w:color w:val="000000" w:themeColor="text1"/>
                <w:sz w:val="22"/>
                <w:szCs w:val="22"/>
              </w:rPr>
            </w:pPr>
            <w:r w:rsidRPr="00FD5AAC">
              <w:rPr>
                <w:bCs/>
                <w:color w:val="000000" w:themeColor="text1"/>
                <w:sz w:val="22"/>
                <w:szCs w:val="22"/>
              </w:rPr>
              <w:t>1.</w:t>
            </w:r>
          </w:p>
        </w:tc>
        <w:tc>
          <w:tcPr>
            <w:tcW w:w="8195" w:type="dxa"/>
          </w:tcPr>
          <w:p w14:paraId="4F08A0E4" w14:textId="77777777" w:rsidR="00135DBC" w:rsidRPr="00FD5AAC" w:rsidRDefault="00135DBC" w:rsidP="00227ACF">
            <w:pPr>
              <w:spacing w:before="60" w:line="276" w:lineRule="auto"/>
              <w:rPr>
                <w:color w:val="000000" w:themeColor="text1"/>
                <w:sz w:val="22"/>
                <w:szCs w:val="22"/>
              </w:rPr>
            </w:pPr>
            <w:r w:rsidRPr="00FD5AAC">
              <w:rPr>
                <w:color w:val="000000" w:themeColor="text1"/>
                <w:sz w:val="22"/>
                <w:szCs w:val="22"/>
              </w:rPr>
              <w:t xml:space="preserve">Formularz </w:t>
            </w:r>
            <w:r w:rsidR="00227ACF" w:rsidRPr="00FD5AAC">
              <w:rPr>
                <w:color w:val="000000" w:themeColor="text1"/>
                <w:sz w:val="22"/>
                <w:szCs w:val="22"/>
              </w:rPr>
              <w:t>OFERTA</w:t>
            </w:r>
          </w:p>
        </w:tc>
      </w:tr>
      <w:tr w:rsidR="00FD5AAC" w:rsidRPr="00FD5AAC" w14:paraId="27FDE676" w14:textId="77777777" w:rsidTr="005B099E">
        <w:trPr>
          <w:jc w:val="center"/>
        </w:trPr>
        <w:tc>
          <w:tcPr>
            <w:tcW w:w="877" w:type="dxa"/>
            <w:vAlign w:val="center"/>
          </w:tcPr>
          <w:p w14:paraId="409632DB" w14:textId="77777777" w:rsidR="00135DBC" w:rsidRPr="00FD5AAC" w:rsidRDefault="00135DBC" w:rsidP="005B099E">
            <w:pPr>
              <w:spacing w:before="60" w:line="276" w:lineRule="auto"/>
              <w:jc w:val="center"/>
              <w:rPr>
                <w:bCs/>
                <w:color w:val="000000" w:themeColor="text1"/>
                <w:sz w:val="22"/>
                <w:szCs w:val="22"/>
              </w:rPr>
            </w:pPr>
            <w:r w:rsidRPr="00FD5AAC">
              <w:rPr>
                <w:bCs/>
                <w:color w:val="000000" w:themeColor="text1"/>
                <w:sz w:val="22"/>
                <w:szCs w:val="22"/>
              </w:rPr>
              <w:t>2.</w:t>
            </w:r>
          </w:p>
        </w:tc>
        <w:tc>
          <w:tcPr>
            <w:tcW w:w="8195" w:type="dxa"/>
          </w:tcPr>
          <w:p w14:paraId="5D29CF2D" w14:textId="77777777" w:rsidR="00135DBC" w:rsidRPr="00FD5AAC" w:rsidRDefault="00135DBC" w:rsidP="004C3C9E">
            <w:pPr>
              <w:spacing w:before="60" w:line="276" w:lineRule="auto"/>
              <w:rPr>
                <w:color w:val="000000" w:themeColor="text1"/>
                <w:sz w:val="22"/>
                <w:szCs w:val="22"/>
              </w:rPr>
            </w:pPr>
            <w:r w:rsidRPr="00FD5AAC">
              <w:rPr>
                <w:color w:val="000000" w:themeColor="text1"/>
                <w:sz w:val="22"/>
                <w:szCs w:val="22"/>
              </w:rPr>
              <w:t>Oświadczenie o spełnieniu warunków</w:t>
            </w:r>
            <w:r w:rsidR="00227ACF" w:rsidRPr="00FD5AAC">
              <w:rPr>
                <w:color w:val="000000" w:themeColor="text1"/>
                <w:sz w:val="22"/>
                <w:szCs w:val="22"/>
              </w:rPr>
              <w:t xml:space="preserve"> i braku podstaw do wykluczenia</w:t>
            </w:r>
          </w:p>
        </w:tc>
      </w:tr>
      <w:tr w:rsidR="00FD5AAC" w:rsidRPr="00FD5AAC" w14:paraId="4DF1BD58" w14:textId="77777777" w:rsidTr="005B099E">
        <w:trPr>
          <w:jc w:val="center"/>
        </w:trPr>
        <w:tc>
          <w:tcPr>
            <w:tcW w:w="877" w:type="dxa"/>
            <w:vAlign w:val="center"/>
          </w:tcPr>
          <w:p w14:paraId="527F1309" w14:textId="77777777" w:rsidR="00135DBC" w:rsidRPr="00FD5AAC" w:rsidRDefault="00135DBC" w:rsidP="005B099E">
            <w:pPr>
              <w:spacing w:before="60" w:line="276" w:lineRule="auto"/>
              <w:jc w:val="center"/>
              <w:rPr>
                <w:bCs/>
                <w:color w:val="000000" w:themeColor="text1"/>
                <w:sz w:val="22"/>
                <w:szCs w:val="22"/>
              </w:rPr>
            </w:pPr>
            <w:r w:rsidRPr="00FD5AAC">
              <w:rPr>
                <w:bCs/>
                <w:color w:val="000000" w:themeColor="text1"/>
                <w:sz w:val="22"/>
                <w:szCs w:val="22"/>
              </w:rPr>
              <w:t>3.</w:t>
            </w:r>
          </w:p>
        </w:tc>
        <w:tc>
          <w:tcPr>
            <w:tcW w:w="8195" w:type="dxa"/>
          </w:tcPr>
          <w:p w14:paraId="700A15C3" w14:textId="77777777" w:rsidR="00135DBC" w:rsidRPr="00FD5AAC" w:rsidRDefault="00B72E2A" w:rsidP="008658E4">
            <w:pPr>
              <w:spacing w:before="60" w:line="276" w:lineRule="auto"/>
              <w:rPr>
                <w:color w:val="000000" w:themeColor="text1"/>
                <w:sz w:val="22"/>
                <w:szCs w:val="22"/>
              </w:rPr>
            </w:pPr>
            <w:r w:rsidRPr="00FD5AAC">
              <w:rPr>
                <w:color w:val="000000" w:themeColor="text1"/>
                <w:sz w:val="22"/>
                <w:szCs w:val="22"/>
              </w:rPr>
              <w:t xml:space="preserve">Zobowiązanie </w:t>
            </w:r>
            <w:r w:rsidR="008658E4" w:rsidRPr="00FD5AAC">
              <w:rPr>
                <w:color w:val="000000" w:themeColor="text1"/>
                <w:sz w:val="22"/>
                <w:szCs w:val="22"/>
              </w:rPr>
              <w:t>podmiotu udostępniającego zasoby</w:t>
            </w:r>
          </w:p>
        </w:tc>
      </w:tr>
      <w:tr w:rsidR="00FD5AAC" w:rsidRPr="00FD5AAC" w14:paraId="1A241828" w14:textId="77777777" w:rsidTr="005B099E">
        <w:trPr>
          <w:jc w:val="center"/>
        </w:trPr>
        <w:tc>
          <w:tcPr>
            <w:tcW w:w="877" w:type="dxa"/>
            <w:vAlign w:val="center"/>
          </w:tcPr>
          <w:p w14:paraId="4DF9BB33" w14:textId="77777777" w:rsidR="000E3134" w:rsidRPr="00FD5AAC" w:rsidRDefault="000E3134" w:rsidP="005B099E">
            <w:pPr>
              <w:spacing w:before="60" w:line="276" w:lineRule="auto"/>
              <w:jc w:val="center"/>
              <w:rPr>
                <w:bCs/>
                <w:color w:val="000000" w:themeColor="text1"/>
                <w:sz w:val="22"/>
                <w:szCs w:val="22"/>
              </w:rPr>
            </w:pPr>
            <w:r w:rsidRPr="00FD5AAC">
              <w:rPr>
                <w:bCs/>
                <w:color w:val="000000" w:themeColor="text1"/>
                <w:sz w:val="22"/>
                <w:szCs w:val="22"/>
              </w:rPr>
              <w:t>4.</w:t>
            </w:r>
          </w:p>
        </w:tc>
        <w:tc>
          <w:tcPr>
            <w:tcW w:w="8195" w:type="dxa"/>
          </w:tcPr>
          <w:p w14:paraId="008F7264" w14:textId="77777777" w:rsidR="000E3134" w:rsidRPr="00FD5AAC" w:rsidRDefault="008658E4" w:rsidP="00227ACF">
            <w:pPr>
              <w:spacing w:before="60" w:line="276" w:lineRule="auto"/>
              <w:rPr>
                <w:color w:val="000000" w:themeColor="text1"/>
                <w:sz w:val="22"/>
                <w:szCs w:val="22"/>
              </w:rPr>
            </w:pPr>
            <w:r w:rsidRPr="00FD5AAC">
              <w:rPr>
                <w:color w:val="000000" w:themeColor="text1"/>
                <w:sz w:val="22"/>
                <w:szCs w:val="22"/>
              </w:rPr>
              <w:t>Oświadczenie wykonawców wspólnych</w:t>
            </w:r>
          </w:p>
        </w:tc>
      </w:tr>
      <w:tr w:rsidR="00FD5AAC" w:rsidRPr="00FD5AAC" w14:paraId="32FF046D" w14:textId="77777777" w:rsidTr="005B099E">
        <w:trPr>
          <w:jc w:val="center"/>
        </w:trPr>
        <w:tc>
          <w:tcPr>
            <w:tcW w:w="877" w:type="dxa"/>
            <w:vAlign w:val="center"/>
          </w:tcPr>
          <w:p w14:paraId="75BF885A" w14:textId="77777777" w:rsidR="000E3134" w:rsidRPr="00FD5AAC" w:rsidRDefault="00EA73EB" w:rsidP="005B099E">
            <w:pPr>
              <w:spacing w:before="60" w:line="276" w:lineRule="auto"/>
              <w:jc w:val="center"/>
              <w:rPr>
                <w:bCs/>
                <w:color w:val="000000" w:themeColor="text1"/>
                <w:sz w:val="22"/>
                <w:szCs w:val="22"/>
              </w:rPr>
            </w:pPr>
            <w:r w:rsidRPr="00FD5AAC">
              <w:rPr>
                <w:bCs/>
                <w:color w:val="000000" w:themeColor="text1"/>
                <w:sz w:val="22"/>
                <w:szCs w:val="22"/>
              </w:rPr>
              <w:t>5.</w:t>
            </w:r>
          </w:p>
        </w:tc>
        <w:tc>
          <w:tcPr>
            <w:tcW w:w="8195" w:type="dxa"/>
          </w:tcPr>
          <w:p w14:paraId="4FDED786" w14:textId="77777777" w:rsidR="000E3134" w:rsidRPr="00FD5AAC" w:rsidRDefault="00EA73EB" w:rsidP="007107F4">
            <w:pPr>
              <w:spacing w:before="60" w:line="276" w:lineRule="auto"/>
              <w:rPr>
                <w:color w:val="000000" w:themeColor="text1"/>
                <w:sz w:val="22"/>
                <w:szCs w:val="22"/>
              </w:rPr>
            </w:pPr>
            <w:r w:rsidRPr="00FD5AAC">
              <w:rPr>
                <w:color w:val="000000" w:themeColor="text1"/>
                <w:sz w:val="22"/>
                <w:szCs w:val="22"/>
              </w:rPr>
              <w:t xml:space="preserve">Wykaz </w:t>
            </w:r>
            <w:r w:rsidR="007107F4" w:rsidRPr="00FD5AAC">
              <w:rPr>
                <w:color w:val="000000" w:themeColor="text1"/>
                <w:sz w:val="22"/>
                <w:szCs w:val="22"/>
              </w:rPr>
              <w:t>osób</w:t>
            </w:r>
          </w:p>
        </w:tc>
      </w:tr>
      <w:tr w:rsidR="00FD5AAC" w:rsidRPr="00FD5AAC" w14:paraId="48F2057C" w14:textId="77777777" w:rsidTr="005B099E">
        <w:trPr>
          <w:jc w:val="center"/>
        </w:trPr>
        <w:tc>
          <w:tcPr>
            <w:tcW w:w="877" w:type="dxa"/>
            <w:vAlign w:val="center"/>
          </w:tcPr>
          <w:p w14:paraId="7C598DC7" w14:textId="77777777" w:rsidR="007C3AC8" w:rsidRPr="00FD5AAC" w:rsidRDefault="007C3AC8" w:rsidP="005B099E">
            <w:pPr>
              <w:spacing w:before="60" w:line="276" w:lineRule="auto"/>
              <w:jc w:val="center"/>
              <w:rPr>
                <w:bCs/>
                <w:color w:val="000000" w:themeColor="text1"/>
                <w:sz w:val="22"/>
                <w:szCs w:val="22"/>
              </w:rPr>
            </w:pPr>
            <w:r w:rsidRPr="00FD5AAC">
              <w:rPr>
                <w:bCs/>
                <w:color w:val="000000" w:themeColor="text1"/>
                <w:sz w:val="22"/>
                <w:szCs w:val="22"/>
              </w:rPr>
              <w:t>6.</w:t>
            </w:r>
          </w:p>
        </w:tc>
        <w:tc>
          <w:tcPr>
            <w:tcW w:w="8195" w:type="dxa"/>
          </w:tcPr>
          <w:p w14:paraId="12A116BD" w14:textId="77777777" w:rsidR="007C3AC8" w:rsidRPr="00FD5AAC" w:rsidRDefault="007C3AC8" w:rsidP="000E3134">
            <w:pPr>
              <w:spacing w:before="60" w:line="276" w:lineRule="auto"/>
              <w:rPr>
                <w:color w:val="000000" w:themeColor="text1"/>
                <w:sz w:val="22"/>
                <w:szCs w:val="22"/>
              </w:rPr>
            </w:pPr>
            <w:r w:rsidRPr="00FD5AAC">
              <w:rPr>
                <w:color w:val="000000" w:themeColor="text1"/>
                <w:sz w:val="22"/>
                <w:szCs w:val="22"/>
              </w:rPr>
              <w:t>Wykaz robót budowlanych</w:t>
            </w:r>
          </w:p>
        </w:tc>
      </w:tr>
      <w:tr w:rsidR="00FD5AAC" w:rsidRPr="00FD5AAC" w14:paraId="1E594BF0" w14:textId="77777777" w:rsidTr="005B099E">
        <w:trPr>
          <w:jc w:val="center"/>
        </w:trPr>
        <w:tc>
          <w:tcPr>
            <w:tcW w:w="877" w:type="dxa"/>
            <w:vAlign w:val="center"/>
          </w:tcPr>
          <w:p w14:paraId="07C94210" w14:textId="77777777" w:rsidR="00227ACF" w:rsidRPr="00FD5AAC" w:rsidRDefault="00227ACF" w:rsidP="005B099E">
            <w:pPr>
              <w:spacing w:before="60" w:line="276" w:lineRule="auto"/>
              <w:jc w:val="center"/>
              <w:rPr>
                <w:bCs/>
                <w:color w:val="000000" w:themeColor="text1"/>
                <w:sz w:val="22"/>
                <w:szCs w:val="22"/>
              </w:rPr>
            </w:pPr>
            <w:r w:rsidRPr="00FD5AAC">
              <w:rPr>
                <w:bCs/>
                <w:color w:val="000000" w:themeColor="text1"/>
                <w:sz w:val="22"/>
                <w:szCs w:val="22"/>
              </w:rPr>
              <w:t>7.</w:t>
            </w:r>
          </w:p>
        </w:tc>
        <w:tc>
          <w:tcPr>
            <w:tcW w:w="8195" w:type="dxa"/>
          </w:tcPr>
          <w:p w14:paraId="4EF81563" w14:textId="77777777" w:rsidR="00227ACF" w:rsidRPr="00FD5AAC" w:rsidRDefault="00227ACF" w:rsidP="00227ACF">
            <w:pPr>
              <w:spacing w:before="60" w:line="276" w:lineRule="auto"/>
              <w:rPr>
                <w:color w:val="000000" w:themeColor="text1"/>
                <w:sz w:val="22"/>
                <w:szCs w:val="22"/>
              </w:rPr>
            </w:pPr>
            <w:r w:rsidRPr="00FD5AAC">
              <w:rPr>
                <w:color w:val="000000" w:themeColor="text1"/>
                <w:sz w:val="22"/>
                <w:szCs w:val="22"/>
              </w:rPr>
              <w:t>Projekt umowy</w:t>
            </w:r>
          </w:p>
        </w:tc>
      </w:tr>
      <w:tr w:rsidR="00FD5AAC" w:rsidRPr="00FD5AAC" w14:paraId="20766272" w14:textId="77777777" w:rsidTr="005B099E">
        <w:trPr>
          <w:jc w:val="center"/>
        </w:trPr>
        <w:tc>
          <w:tcPr>
            <w:tcW w:w="877" w:type="dxa"/>
            <w:vAlign w:val="center"/>
          </w:tcPr>
          <w:p w14:paraId="62C2E8EA" w14:textId="77777777" w:rsidR="00227ACF" w:rsidRPr="00FD5AAC" w:rsidRDefault="00D220BB" w:rsidP="005B099E">
            <w:pPr>
              <w:spacing w:before="60" w:line="276" w:lineRule="auto"/>
              <w:jc w:val="center"/>
              <w:rPr>
                <w:bCs/>
                <w:color w:val="000000" w:themeColor="text1"/>
                <w:sz w:val="22"/>
                <w:szCs w:val="22"/>
              </w:rPr>
            </w:pPr>
            <w:r w:rsidRPr="00FD5AAC">
              <w:rPr>
                <w:bCs/>
                <w:color w:val="000000" w:themeColor="text1"/>
                <w:sz w:val="22"/>
                <w:szCs w:val="22"/>
              </w:rPr>
              <w:t>8.</w:t>
            </w:r>
          </w:p>
        </w:tc>
        <w:tc>
          <w:tcPr>
            <w:tcW w:w="8195" w:type="dxa"/>
          </w:tcPr>
          <w:p w14:paraId="6A6E31B8" w14:textId="21ECFB82" w:rsidR="00227ACF" w:rsidRPr="00FD5AAC" w:rsidRDefault="00FD5AAC" w:rsidP="00D220BB">
            <w:pPr>
              <w:spacing w:before="60" w:line="276" w:lineRule="auto"/>
              <w:rPr>
                <w:color w:val="000000" w:themeColor="text1"/>
                <w:sz w:val="22"/>
                <w:szCs w:val="22"/>
              </w:rPr>
            </w:pPr>
            <w:r w:rsidRPr="00FD5AAC">
              <w:rPr>
                <w:color w:val="000000" w:themeColor="text1"/>
                <w:sz w:val="22"/>
                <w:szCs w:val="22"/>
              </w:rPr>
              <w:t>Program Funkcjonalno-Użytkowy</w:t>
            </w:r>
            <w:r w:rsidR="00227ACF" w:rsidRPr="00FD5AAC">
              <w:rPr>
                <w:color w:val="000000" w:themeColor="text1"/>
                <w:sz w:val="22"/>
                <w:szCs w:val="22"/>
              </w:rPr>
              <w:t xml:space="preserve"> </w:t>
            </w:r>
          </w:p>
        </w:tc>
      </w:tr>
      <w:tr w:rsidR="00DC343F" w:rsidRPr="00FD5AAC" w14:paraId="2AFCDF6C" w14:textId="77777777" w:rsidTr="005B099E">
        <w:trPr>
          <w:jc w:val="center"/>
        </w:trPr>
        <w:tc>
          <w:tcPr>
            <w:tcW w:w="877" w:type="dxa"/>
            <w:vAlign w:val="center"/>
          </w:tcPr>
          <w:p w14:paraId="60C318C4" w14:textId="50FCB381" w:rsidR="00DC343F" w:rsidRPr="00DB3479" w:rsidRDefault="00DC343F" w:rsidP="005B099E">
            <w:pPr>
              <w:spacing w:before="60" w:line="276" w:lineRule="auto"/>
              <w:jc w:val="center"/>
              <w:rPr>
                <w:bCs/>
                <w:color w:val="000000" w:themeColor="text1"/>
                <w:sz w:val="22"/>
                <w:szCs w:val="22"/>
              </w:rPr>
            </w:pPr>
            <w:r w:rsidRPr="00DB3479">
              <w:rPr>
                <w:bCs/>
                <w:color w:val="000000" w:themeColor="text1"/>
                <w:sz w:val="22"/>
                <w:szCs w:val="22"/>
              </w:rPr>
              <w:t>9.</w:t>
            </w:r>
          </w:p>
        </w:tc>
        <w:tc>
          <w:tcPr>
            <w:tcW w:w="8195" w:type="dxa"/>
          </w:tcPr>
          <w:p w14:paraId="379A069F" w14:textId="60F56003" w:rsidR="00DC343F" w:rsidRPr="00DB3479" w:rsidRDefault="00DC343F" w:rsidP="00D220BB">
            <w:pPr>
              <w:spacing w:before="60" w:line="276" w:lineRule="auto"/>
              <w:rPr>
                <w:color w:val="000000" w:themeColor="text1"/>
                <w:sz w:val="22"/>
                <w:szCs w:val="22"/>
              </w:rPr>
            </w:pPr>
            <w:r w:rsidRPr="00DB3479">
              <w:rPr>
                <w:color w:val="000000" w:themeColor="text1"/>
                <w:sz w:val="22"/>
                <w:szCs w:val="22"/>
              </w:rPr>
              <w:t>Oświadczenie Wykonawcy w zakresie art. 108 ust. 1 pkt 5 ustawy Pzp o braku przynależności do tej samej grupy kapitałowej</w:t>
            </w:r>
          </w:p>
        </w:tc>
      </w:tr>
      <w:tr w:rsidR="00DC343F" w:rsidRPr="00FD5AAC" w14:paraId="1DE9A75C" w14:textId="77777777" w:rsidTr="005B099E">
        <w:trPr>
          <w:jc w:val="center"/>
        </w:trPr>
        <w:tc>
          <w:tcPr>
            <w:tcW w:w="877" w:type="dxa"/>
            <w:vAlign w:val="center"/>
          </w:tcPr>
          <w:p w14:paraId="56B52E05" w14:textId="644BC86F" w:rsidR="00DC343F" w:rsidRPr="00DB3479" w:rsidRDefault="00DC343F" w:rsidP="005B099E">
            <w:pPr>
              <w:spacing w:before="60" w:line="276" w:lineRule="auto"/>
              <w:jc w:val="center"/>
              <w:rPr>
                <w:bCs/>
                <w:color w:val="000000" w:themeColor="text1"/>
                <w:sz w:val="22"/>
                <w:szCs w:val="22"/>
              </w:rPr>
            </w:pPr>
            <w:r w:rsidRPr="00DB3479">
              <w:rPr>
                <w:bCs/>
                <w:color w:val="000000" w:themeColor="text1"/>
                <w:sz w:val="22"/>
                <w:szCs w:val="22"/>
              </w:rPr>
              <w:t>10.</w:t>
            </w:r>
          </w:p>
        </w:tc>
        <w:tc>
          <w:tcPr>
            <w:tcW w:w="8195" w:type="dxa"/>
          </w:tcPr>
          <w:p w14:paraId="7FB355A5" w14:textId="2E03329D" w:rsidR="00DC343F" w:rsidRPr="00DB3479" w:rsidRDefault="00AA608E" w:rsidP="00D220BB">
            <w:pPr>
              <w:spacing w:before="60" w:line="276" w:lineRule="auto"/>
              <w:rPr>
                <w:color w:val="000000" w:themeColor="text1"/>
                <w:sz w:val="22"/>
                <w:szCs w:val="22"/>
              </w:rPr>
            </w:pPr>
            <w:r w:rsidRPr="00DB3479">
              <w:rPr>
                <w:color w:val="000000" w:themeColor="text1"/>
                <w:sz w:val="22"/>
                <w:szCs w:val="22"/>
              </w:rPr>
              <w:t>Oświadczenie Wykonawcy o aktualności informacji zawartych w oświadczeniu o któ</w:t>
            </w:r>
            <w:r w:rsidR="003E20DA" w:rsidRPr="00DB3479">
              <w:rPr>
                <w:color w:val="000000" w:themeColor="text1"/>
                <w:sz w:val="22"/>
                <w:szCs w:val="22"/>
              </w:rPr>
              <w:t>rym mowa w art. 125 ustawy Pzp w zakresie podstaw wykluczenia</w:t>
            </w:r>
          </w:p>
        </w:tc>
      </w:tr>
    </w:tbl>
    <w:p w14:paraId="6735EE6E" w14:textId="77777777" w:rsidR="003C308F" w:rsidRPr="0018285E" w:rsidRDefault="003C308F">
      <w:pPr>
        <w:spacing w:line="240" w:lineRule="auto"/>
        <w:jc w:val="left"/>
        <w:rPr>
          <w:b/>
          <w:bCs/>
          <w:i/>
          <w:iCs/>
          <w:color w:val="FF0000"/>
          <w:sz w:val="22"/>
          <w:szCs w:val="22"/>
        </w:rPr>
      </w:pPr>
    </w:p>
    <w:p w14:paraId="1B08D133" w14:textId="77777777" w:rsidR="00DF1B2F" w:rsidRPr="0018285E" w:rsidRDefault="00DF1B2F" w:rsidP="00E23A3F">
      <w:pPr>
        <w:spacing w:line="276" w:lineRule="auto"/>
        <w:rPr>
          <w:color w:val="FF0000"/>
          <w:sz w:val="22"/>
          <w:szCs w:val="22"/>
        </w:rPr>
      </w:pPr>
    </w:p>
    <w:p w14:paraId="3C4E3FD5" w14:textId="77777777" w:rsidR="00DF1B2F" w:rsidRPr="0018285E" w:rsidRDefault="00DF1B2F">
      <w:pPr>
        <w:spacing w:line="240" w:lineRule="auto"/>
        <w:jc w:val="left"/>
        <w:rPr>
          <w:b/>
          <w:bCs/>
          <w:i/>
          <w:iCs/>
          <w:color w:val="FF0000"/>
          <w:sz w:val="22"/>
          <w:szCs w:val="22"/>
        </w:rPr>
      </w:pPr>
    </w:p>
    <w:p w14:paraId="3FFEED34" w14:textId="47F72059" w:rsidR="002A4765" w:rsidRDefault="002A4765">
      <w:pPr>
        <w:spacing w:line="240" w:lineRule="auto"/>
        <w:jc w:val="left"/>
        <w:rPr>
          <w:b/>
          <w:bCs/>
          <w:i/>
          <w:iCs/>
          <w:color w:val="FF0000"/>
          <w:sz w:val="22"/>
          <w:szCs w:val="22"/>
        </w:rPr>
      </w:pPr>
    </w:p>
    <w:p w14:paraId="035356AF" w14:textId="77777777" w:rsidR="001A2001" w:rsidRDefault="001A2001">
      <w:pPr>
        <w:spacing w:line="240" w:lineRule="auto"/>
        <w:jc w:val="left"/>
        <w:rPr>
          <w:b/>
          <w:bCs/>
          <w:i/>
          <w:iCs/>
          <w:color w:val="FF0000"/>
          <w:sz w:val="22"/>
          <w:szCs w:val="22"/>
        </w:rPr>
      </w:pPr>
    </w:p>
    <w:p w14:paraId="2F311A31" w14:textId="77777777" w:rsidR="001A2001" w:rsidRDefault="001A2001">
      <w:pPr>
        <w:spacing w:line="240" w:lineRule="auto"/>
        <w:jc w:val="left"/>
        <w:rPr>
          <w:b/>
          <w:bCs/>
          <w:i/>
          <w:iCs/>
          <w:color w:val="FF0000"/>
          <w:sz w:val="22"/>
          <w:szCs w:val="22"/>
        </w:rPr>
      </w:pPr>
    </w:p>
    <w:p w14:paraId="09C6A080" w14:textId="77777777" w:rsidR="001A2001" w:rsidRDefault="001A2001">
      <w:pPr>
        <w:spacing w:line="240" w:lineRule="auto"/>
        <w:jc w:val="left"/>
        <w:rPr>
          <w:b/>
          <w:bCs/>
          <w:i/>
          <w:iCs/>
          <w:color w:val="FF0000"/>
          <w:sz w:val="22"/>
          <w:szCs w:val="22"/>
        </w:rPr>
      </w:pPr>
    </w:p>
    <w:p w14:paraId="2407F8B0" w14:textId="77777777" w:rsidR="001A2001" w:rsidRPr="0018285E" w:rsidRDefault="001A2001">
      <w:pPr>
        <w:spacing w:line="240" w:lineRule="auto"/>
        <w:jc w:val="left"/>
        <w:rPr>
          <w:b/>
          <w:bCs/>
          <w:i/>
          <w:iCs/>
          <w:color w:val="FF0000"/>
          <w:sz w:val="22"/>
          <w:szCs w:val="22"/>
        </w:rPr>
      </w:pPr>
    </w:p>
    <w:p w14:paraId="31DEBEA1" w14:textId="77777777" w:rsidR="00F22D81" w:rsidRPr="000134DC" w:rsidRDefault="005D2A85" w:rsidP="0098162E">
      <w:pPr>
        <w:tabs>
          <w:tab w:val="left" w:pos="5775"/>
        </w:tabs>
        <w:spacing w:line="264" w:lineRule="auto"/>
        <w:jc w:val="right"/>
        <w:rPr>
          <w:b/>
          <w:bCs/>
          <w:i/>
          <w:iCs/>
          <w:color w:val="000000" w:themeColor="text1"/>
          <w:sz w:val="22"/>
          <w:szCs w:val="22"/>
        </w:rPr>
      </w:pPr>
      <w:r w:rsidRPr="000134DC">
        <w:rPr>
          <w:b/>
          <w:bCs/>
          <w:i/>
          <w:iCs/>
          <w:color w:val="000000" w:themeColor="text1"/>
          <w:sz w:val="22"/>
          <w:szCs w:val="22"/>
        </w:rPr>
        <w:lastRenderedPageBreak/>
        <w:t>Załącznik nr 1 do S</w:t>
      </w:r>
      <w:r w:rsidR="0098162E" w:rsidRPr="000134DC">
        <w:rPr>
          <w:b/>
          <w:bCs/>
          <w:i/>
          <w:iCs/>
          <w:color w:val="000000" w:themeColor="text1"/>
          <w:sz w:val="22"/>
          <w:szCs w:val="22"/>
        </w:rPr>
        <w:t>WZ</w:t>
      </w:r>
    </w:p>
    <w:p w14:paraId="4943FF0E" w14:textId="77777777" w:rsidR="009F388F" w:rsidRPr="000134DC" w:rsidRDefault="009F388F" w:rsidP="00D000FB">
      <w:pPr>
        <w:tabs>
          <w:tab w:val="left" w:pos="5775"/>
        </w:tabs>
        <w:rPr>
          <w:color w:val="000000" w:themeColor="text1"/>
          <w:sz w:val="22"/>
          <w:szCs w:val="22"/>
        </w:rPr>
      </w:pPr>
    </w:p>
    <w:p w14:paraId="509C8A63" w14:textId="77777777" w:rsidR="00D000FB" w:rsidRPr="000134DC" w:rsidRDefault="00D000FB" w:rsidP="00D000FB">
      <w:pPr>
        <w:tabs>
          <w:tab w:val="left" w:pos="5775"/>
        </w:tabs>
        <w:rPr>
          <w:color w:val="000000" w:themeColor="text1"/>
          <w:sz w:val="22"/>
          <w:szCs w:val="22"/>
        </w:rPr>
      </w:pPr>
      <w:r w:rsidRPr="000134DC">
        <w:rPr>
          <w:color w:val="000000" w:themeColor="text1"/>
          <w:sz w:val="22"/>
          <w:szCs w:val="22"/>
        </w:rPr>
        <w:t>Nazwa Wykonawcy:</w:t>
      </w:r>
    </w:p>
    <w:p w14:paraId="2075CAB0" w14:textId="77777777" w:rsidR="00D000FB" w:rsidRPr="000134DC" w:rsidRDefault="00D000FB" w:rsidP="00D000FB">
      <w:pPr>
        <w:tabs>
          <w:tab w:val="left" w:pos="9071"/>
        </w:tabs>
        <w:rPr>
          <w:color w:val="000000" w:themeColor="text1"/>
          <w:sz w:val="22"/>
          <w:szCs w:val="22"/>
          <w:u w:val="dotted"/>
        </w:rPr>
      </w:pPr>
      <w:r w:rsidRPr="000134DC">
        <w:rPr>
          <w:color w:val="000000" w:themeColor="text1"/>
          <w:sz w:val="22"/>
          <w:szCs w:val="22"/>
          <w:u w:val="dotted"/>
        </w:rPr>
        <w:tab/>
        <w:t xml:space="preserve"> </w:t>
      </w:r>
    </w:p>
    <w:p w14:paraId="61ED89CB" w14:textId="77777777" w:rsidR="00084341" w:rsidRPr="000134DC" w:rsidRDefault="00084341" w:rsidP="00084341">
      <w:pPr>
        <w:tabs>
          <w:tab w:val="left" w:pos="5775"/>
        </w:tabs>
        <w:rPr>
          <w:color w:val="000000" w:themeColor="text1"/>
          <w:sz w:val="22"/>
          <w:szCs w:val="22"/>
        </w:rPr>
      </w:pPr>
      <w:r w:rsidRPr="000134DC">
        <w:rPr>
          <w:color w:val="000000" w:themeColor="text1"/>
          <w:sz w:val="22"/>
          <w:szCs w:val="22"/>
        </w:rPr>
        <w:t>Adres Wykonawcy:</w:t>
      </w:r>
    </w:p>
    <w:p w14:paraId="70CC1200" w14:textId="77777777" w:rsidR="00084341" w:rsidRPr="000134DC" w:rsidRDefault="00084341" w:rsidP="00084341">
      <w:pPr>
        <w:tabs>
          <w:tab w:val="left" w:pos="9071"/>
        </w:tabs>
        <w:rPr>
          <w:color w:val="000000" w:themeColor="text1"/>
          <w:sz w:val="22"/>
          <w:szCs w:val="22"/>
        </w:rPr>
      </w:pPr>
      <w:r w:rsidRPr="000134DC">
        <w:rPr>
          <w:color w:val="000000" w:themeColor="text1"/>
          <w:sz w:val="22"/>
          <w:szCs w:val="22"/>
          <w:u w:val="dotted"/>
        </w:rPr>
        <w:tab/>
      </w:r>
    </w:p>
    <w:p w14:paraId="5FDB815C" w14:textId="77777777" w:rsidR="00D000FB" w:rsidRPr="000134DC" w:rsidRDefault="00D000FB" w:rsidP="00D000FB">
      <w:pPr>
        <w:tabs>
          <w:tab w:val="left" w:pos="2835"/>
          <w:tab w:val="left" w:pos="3686"/>
        </w:tabs>
        <w:rPr>
          <w:color w:val="000000" w:themeColor="text1"/>
          <w:sz w:val="22"/>
          <w:szCs w:val="22"/>
          <w:u w:val="dotted"/>
        </w:rPr>
      </w:pPr>
      <w:r w:rsidRPr="000134DC">
        <w:rPr>
          <w:color w:val="000000" w:themeColor="text1"/>
          <w:sz w:val="22"/>
          <w:szCs w:val="22"/>
        </w:rPr>
        <w:t>NIP</w:t>
      </w:r>
      <w:r w:rsidRPr="000134DC">
        <w:rPr>
          <w:color w:val="000000" w:themeColor="text1"/>
          <w:sz w:val="22"/>
          <w:szCs w:val="22"/>
          <w:u w:val="dotted"/>
        </w:rPr>
        <w:t xml:space="preserve">  </w:t>
      </w:r>
      <w:r w:rsidRPr="000134DC">
        <w:rPr>
          <w:color w:val="000000" w:themeColor="text1"/>
          <w:sz w:val="22"/>
          <w:szCs w:val="22"/>
          <w:u w:val="dotted"/>
        </w:rPr>
        <w:tab/>
      </w:r>
      <w:r w:rsidRPr="000134DC">
        <w:rPr>
          <w:color w:val="000000" w:themeColor="text1"/>
          <w:sz w:val="22"/>
          <w:szCs w:val="22"/>
        </w:rPr>
        <w:t>REGON</w:t>
      </w:r>
      <w:r w:rsidRPr="000134DC">
        <w:rPr>
          <w:color w:val="000000" w:themeColor="text1"/>
          <w:sz w:val="22"/>
          <w:szCs w:val="22"/>
        </w:rPr>
        <w:tab/>
      </w:r>
      <w:r w:rsidRPr="000134DC">
        <w:rPr>
          <w:color w:val="000000" w:themeColor="text1"/>
          <w:sz w:val="22"/>
          <w:szCs w:val="22"/>
          <w:u w:val="dotted"/>
        </w:rPr>
        <w:tab/>
      </w:r>
      <w:r w:rsidRPr="000134DC">
        <w:rPr>
          <w:color w:val="000000" w:themeColor="text1"/>
          <w:sz w:val="22"/>
          <w:szCs w:val="22"/>
          <w:u w:val="dotted"/>
        </w:rPr>
        <w:tab/>
      </w:r>
      <w:r w:rsidRPr="000134DC">
        <w:rPr>
          <w:color w:val="000000" w:themeColor="text1"/>
          <w:sz w:val="22"/>
          <w:szCs w:val="22"/>
          <w:u w:val="dotted"/>
        </w:rPr>
        <w:tab/>
      </w:r>
      <w:r w:rsidRPr="000134DC">
        <w:rPr>
          <w:color w:val="000000" w:themeColor="text1"/>
          <w:sz w:val="22"/>
          <w:szCs w:val="22"/>
        </w:rPr>
        <w:t>KRS</w:t>
      </w:r>
      <w:r w:rsidRPr="000134DC">
        <w:rPr>
          <w:color w:val="000000" w:themeColor="text1"/>
          <w:sz w:val="22"/>
          <w:szCs w:val="22"/>
          <w:u w:val="dotted"/>
        </w:rPr>
        <w:tab/>
      </w:r>
      <w:r w:rsidRPr="000134DC">
        <w:rPr>
          <w:color w:val="000000" w:themeColor="text1"/>
          <w:sz w:val="22"/>
          <w:szCs w:val="22"/>
          <w:u w:val="dotted"/>
        </w:rPr>
        <w:tab/>
      </w:r>
      <w:r w:rsidRPr="000134DC">
        <w:rPr>
          <w:color w:val="000000" w:themeColor="text1"/>
          <w:sz w:val="22"/>
          <w:szCs w:val="22"/>
          <w:u w:val="dotted"/>
        </w:rPr>
        <w:tab/>
      </w:r>
      <w:r w:rsidRPr="000134DC">
        <w:rPr>
          <w:color w:val="000000" w:themeColor="text1"/>
          <w:sz w:val="22"/>
          <w:szCs w:val="22"/>
          <w:u w:val="dotted"/>
        </w:rPr>
        <w:tab/>
      </w:r>
    </w:p>
    <w:p w14:paraId="02FE8DE7" w14:textId="77777777" w:rsidR="00D000FB" w:rsidRPr="000134DC" w:rsidRDefault="00D000FB" w:rsidP="00D000FB">
      <w:pPr>
        <w:tabs>
          <w:tab w:val="left" w:pos="2835"/>
          <w:tab w:val="left" w:pos="9071"/>
        </w:tabs>
        <w:rPr>
          <w:color w:val="000000" w:themeColor="text1"/>
          <w:sz w:val="22"/>
          <w:szCs w:val="22"/>
          <w:u w:val="dotted"/>
        </w:rPr>
      </w:pPr>
      <w:r w:rsidRPr="000134DC">
        <w:rPr>
          <w:color w:val="000000" w:themeColor="text1"/>
          <w:sz w:val="22"/>
          <w:szCs w:val="22"/>
        </w:rPr>
        <w:t>Powiat</w:t>
      </w:r>
      <w:r w:rsidRPr="000134DC">
        <w:rPr>
          <w:color w:val="000000" w:themeColor="text1"/>
          <w:sz w:val="22"/>
          <w:szCs w:val="22"/>
          <w:u w:val="dotted"/>
        </w:rPr>
        <w:t xml:space="preserve">  </w:t>
      </w:r>
      <w:r w:rsidRPr="000134DC">
        <w:rPr>
          <w:color w:val="000000" w:themeColor="text1"/>
          <w:sz w:val="22"/>
          <w:szCs w:val="22"/>
          <w:u w:val="dotted"/>
        </w:rPr>
        <w:tab/>
      </w:r>
      <w:r w:rsidRPr="000134DC">
        <w:rPr>
          <w:color w:val="000000" w:themeColor="text1"/>
          <w:sz w:val="22"/>
          <w:szCs w:val="22"/>
        </w:rPr>
        <w:t>Województwo</w:t>
      </w:r>
      <w:r w:rsidRPr="000134DC">
        <w:rPr>
          <w:color w:val="000000" w:themeColor="text1"/>
          <w:sz w:val="22"/>
          <w:szCs w:val="22"/>
          <w:u w:val="dotted"/>
        </w:rPr>
        <w:tab/>
      </w:r>
    </w:p>
    <w:p w14:paraId="7A968479" w14:textId="77777777" w:rsidR="00B61233" w:rsidRPr="000134DC" w:rsidRDefault="00B61233" w:rsidP="00B61233">
      <w:pPr>
        <w:tabs>
          <w:tab w:val="left" w:pos="9071"/>
        </w:tabs>
        <w:spacing w:line="276" w:lineRule="auto"/>
        <w:rPr>
          <w:color w:val="000000" w:themeColor="text1"/>
          <w:sz w:val="22"/>
          <w:szCs w:val="22"/>
        </w:rPr>
      </w:pPr>
      <w:r w:rsidRPr="000134DC">
        <w:rPr>
          <w:i/>
          <w:color w:val="000000" w:themeColor="text1"/>
          <w:sz w:val="16"/>
          <w:szCs w:val="16"/>
        </w:rPr>
        <w:t>Zgodnie z danymi rejestrowymi. W przypadku gdy ofertę składają podmioty wspólnie ubiegające się o zamówienie należy wpisać</w:t>
      </w:r>
      <w:r w:rsidRPr="000134DC">
        <w:rPr>
          <w:bCs/>
          <w:color w:val="000000" w:themeColor="text1"/>
          <w:sz w:val="16"/>
          <w:szCs w:val="16"/>
        </w:rPr>
        <w:t xml:space="preserve"> </w:t>
      </w:r>
      <w:r w:rsidRPr="000134DC">
        <w:rPr>
          <w:b/>
          <w:bCs/>
          <w:color w:val="000000" w:themeColor="text1"/>
          <w:sz w:val="16"/>
          <w:szCs w:val="16"/>
          <w:u w:val="single"/>
        </w:rPr>
        <w:t>dane dotyczące wszystkich podmiotów wspólnie ubiegających się o zamówienie</w:t>
      </w:r>
      <w:r w:rsidRPr="000134DC">
        <w:rPr>
          <w:i/>
          <w:color w:val="000000" w:themeColor="text1"/>
          <w:sz w:val="16"/>
          <w:szCs w:val="16"/>
        </w:rPr>
        <w:t>,(wspólników s.c., konsorcjantów) a nie tylko pełnomocnika.</w:t>
      </w:r>
    </w:p>
    <w:p w14:paraId="7B650094" w14:textId="77777777" w:rsidR="003F595F" w:rsidRPr="000134DC" w:rsidRDefault="003F595F" w:rsidP="00B61233">
      <w:pPr>
        <w:tabs>
          <w:tab w:val="left" w:pos="9071"/>
        </w:tabs>
        <w:rPr>
          <w:color w:val="000000" w:themeColor="text1"/>
          <w:sz w:val="22"/>
          <w:szCs w:val="22"/>
        </w:rPr>
      </w:pPr>
    </w:p>
    <w:p w14:paraId="6CD430D0" w14:textId="77777777" w:rsidR="00B61233" w:rsidRPr="000134DC" w:rsidRDefault="00D000FB" w:rsidP="00B61233">
      <w:pPr>
        <w:tabs>
          <w:tab w:val="left" w:pos="9071"/>
        </w:tabs>
        <w:rPr>
          <w:color w:val="000000" w:themeColor="text1"/>
          <w:sz w:val="22"/>
          <w:szCs w:val="22"/>
        </w:rPr>
      </w:pPr>
      <w:r w:rsidRPr="000134DC">
        <w:rPr>
          <w:color w:val="000000" w:themeColor="text1"/>
          <w:sz w:val="22"/>
          <w:szCs w:val="22"/>
        </w:rPr>
        <w:t xml:space="preserve">Adres korespondencyjny (jeżeli inny niż w/w): </w:t>
      </w:r>
      <w:r w:rsidRPr="000134DC">
        <w:rPr>
          <w:color w:val="000000" w:themeColor="text1"/>
          <w:sz w:val="22"/>
          <w:szCs w:val="22"/>
          <w:u w:val="dotted"/>
        </w:rPr>
        <w:tab/>
      </w:r>
    </w:p>
    <w:p w14:paraId="23618FEE" w14:textId="77777777" w:rsidR="00D000FB" w:rsidRPr="000134DC" w:rsidRDefault="00D000FB" w:rsidP="00D000FB">
      <w:pPr>
        <w:rPr>
          <w:color w:val="000000" w:themeColor="text1"/>
          <w:sz w:val="22"/>
          <w:szCs w:val="22"/>
        </w:rPr>
      </w:pPr>
      <w:r w:rsidRPr="000134DC">
        <w:rPr>
          <w:color w:val="000000" w:themeColor="text1"/>
          <w:sz w:val="22"/>
          <w:szCs w:val="22"/>
        </w:rPr>
        <w:t xml:space="preserve">Numer telefonu: </w:t>
      </w:r>
      <w:r w:rsidRPr="000134DC">
        <w:rPr>
          <w:color w:val="000000" w:themeColor="text1"/>
          <w:sz w:val="22"/>
          <w:szCs w:val="22"/>
          <w:u w:val="dotted"/>
        </w:rPr>
        <w:tab/>
      </w:r>
      <w:r w:rsidRPr="000134DC">
        <w:rPr>
          <w:color w:val="000000" w:themeColor="text1"/>
          <w:sz w:val="22"/>
          <w:szCs w:val="22"/>
          <w:u w:val="dotted"/>
        </w:rPr>
        <w:tab/>
      </w:r>
      <w:r w:rsidRPr="000134DC">
        <w:rPr>
          <w:color w:val="000000" w:themeColor="text1"/>
          <w:sz w:val="22"/>
          <w:szCs w:val="22"/>
        </w:rPr>
        <w:t xml:space="preserve">Numer faksu: </w:t>
      </w:r>
      <w:r w:rsidRPr="000134DC">
        <w:rPr>
          <w:color w:val="000000" w:themeColor="text1"/>
          <w:sz w:val="22"/>
          <w:szCs w:val="22"/>
          <w:u w:val="dotted"/>
        </w:rPr>
        <w:tab/>
      </w:r>
      <w:r w:rsidRPr="000134DC">
        <w:rPr>
          <w:color w:val="000000" w:themeColor="text1"/>
          <w:sz w:val="22"/>
          <w:szCs w:val="22"/>
          <w:u w:val="dotted"/>
        </w:rPr>
        <w:tab/>
      </w:r>
      <w:r w:rsidRPr="000134DC">
        <w:rPr>
          <w:color w:val="000000" w:themeColor="text1"/>
          <w:sz w:val="22"/>
          <w:szCs w:val="22"/>
          <w:u w:val="dotted"/>
        </w:rPr>
        <w:tab/>
      </w:r>
    </w:p>
    <w:p w14:paraId="70DB5461" w14:textId="77777777" w:rsidR="00D000FB" w:rsidRPr="000134DC" w:rsidRDefault="00D000FB" w:rsidP="00D000FB">
      <w:pPr>
        <w:tabs>
          <w:tab w:val="left" w:pos="5775"/>
        </w:tabs>
        <w:rPr>
          <w:color w:val="000000" w:themeColor="text1"/>
          <w:sz w:val="22"/>
          <w:szCs w:val="22"/>
          <w:u w:val="dotted"/>
        </w:rPr>
      </w:pPr>
      <w:r w:rsidRPr="000134DC">
        <w:rPr>
          <w:color w:val="000000" w:themeColor="text1"/>
          <w:sz w:val="22"/>
          <w:szCs w:val="22"/>
        </w:rPr>
        <w:t xml:space="preserve">e-mail </w:t>
      </w:r>
      <w:r w:rsidRPr="000134DC">
        <w:rPr>
          <w:color w:val="000000" w:themeColor="text1"/>
          <w:sz w:val="22"/>
          <w:szCs w:val="22"/>
          <w:u w:val="dotted"/>
        </w:rPr>
        <w:tab/>
      </w:r>
    </w:p>
    <w:p w14:paraId="294112E9" w14:textId="77777777" w:rsidR="00D000FB" w:rsidRPr="000134DC" w:rsidRDefault="00D000FB" w:rsidP="00D000FB">
      <w:pPr>
        <w:tabs>
          <w:tab w:val="left" w:pos="5775"/>
        </w:tabs>
        <w:spacing w:line="264" w:lineRule="auto"/>
        <w:rPr>
          <w:color w:val="000000" w:themeColor="text1"/>
          <w:sz w:val="22"/>
          <w:szCs w:val="22"/>
        </w:rPr>
      </w:pPr>
      <w:r w:rsidRPr="000134DC">
        <w:rPr>
          <w:color w:val="000000" w:themeColor="text1"/>
          <w:sz w:val="22"/>
          <w:szCs w:val="22"/>
        </w:rPr>
        <w:t>Osoba do kontaktu:</w:t>
      </w:r>
      <w:r w:rsidRPr="000134DC">
        <w:rPr>
          <w:color w:val="000000" w:themeColor="text1"/>
          <w:sz w:val="22"/>
          <w:szCs w:val="22"/>
          <w:u w:val="dotted"/>
        </w:rPr>
        <w:t xml:space="preserve"> </w:t>
      </w:r>
      <w:r w:rsidRPr="000134DC">
        <w:rPr>
          <w:color w:val="000000" w:themeColor="text1"/>
          <w:sz w:val="22"/>
          <w:szCs w:val="22"/>
          <w:u w:val="dotted"/>
        </w:rPr>
        <w:tab/>
      </w:r>
    </w:p>
    <w:p w14:paraId="407F5048" w14:textId="77777777" w:rsidR="00D000FB" w:rsidRPr="000134DC" w:rsidRDefault="00D000FB" w:rsidP="006013F3">
      <w:pPr>
        <w:tabs>
          <w:tab w:val="left" w:pos="5775"/>
        </w:tabs>
        <w:spacing w:line="264" w:lineRule="auto"/>
        <w:jc w:val="center"/>
        <w:rPr>
          <w:color w:val="000000" w:themeColor="text1"/>
          <w:sz w:val="22"/>
          <w:szCs w:val="22"/>
        </w:rPr>
      </w:pPr>
    </w:p>
    <w:p w14:paraId="6F37B99D" w14:textId="77777777" w:rsidR="00D000FB" w:rsidRPr="000134DC" w:rsidRDefault="00D000FB" w:rsidP="006013F3">
      <w:pPr>
        <w:tabs>
          <w:tab w:val="left" w:pos="5775"/>
        </w:tabs>
        <w:spacing w:line="264" w:lineRule="auto"/>
        <w:jc w:val="center"/>
        <w:rPr>
          <w:color w:val="000000" w:themeColor="text1"/>
          <w:sz w:val="22"/>
          <w:szCs w:val="22"/>
        </w:rPr>
      </w:pPr>
    </w:p>
    <w:p w14:paraId="03A43903" w14:textId="77777777" w:rsidR="002C7525" w:rsidRPr="009C0E81" w:rsidRDefault="002C7525" w:rsidP="002C7525">
      <w:pPr>
        <w:tabs>
          <w:tab w:val="left" w:pos="5775"/>
        </w:tabs>
        <w:spacing w:line="264" w:lineRule="auto"/>
        <w:jc w:val="right"/>
        <w:rPr>
          <w:b/>
          <w:caps/>
          <w:color w:val="000000" w:themeColor="text1"/>
          <w:sz w:val="22"/>
          <w:szCs w:val="22"/>
        </w:rPr>
      </w:pPr>
      <w:r w:rsidRPr="009C0E81">
        <w:rPr>
          <w:b/>
          <w:caps/>
          <w:color w:val="000000" w:themeColor="text1"/>
          <w:sz w:val="22"/>
          <w:szCs w:val="22"/>
        </w:rPr>
        <w:t>GmiNY GAWŁUSZOWICE</w:t>
      </w:r>
    </w:p>
    <w:p w14:paraId="4E2BE60E" w14:textId="77777777" w:rsidR="002C7525" w:rsidRPr="009C0E81" w:rsidRDefault="002C7525" w:rsidP="002C7525">
      <w:pPr>
        <w:tabs>
          <w:tab w:val="left" w:pos="5775"/>
        </w:tabs>
        <w:spacing w:line="264" w:lineRule="auto"/>
        <w:jc w:val="right"/>
        <w:rPr>
          <w:b/>
          <w:caps/>
          <w:color w:val="000000" w:themeColor="text1"/>
          <w:sz w:val="22"/>
          <w:szCs w:val="22"/>
        </w:rPr>
      </w:pPr>
      <w:r w:rsidRPr="009C0E81">
        <w:rPr>
          <w:b/>
          <w:caps/>
          <w:color w:val="000000" w:themeColor="text1"/>
          <w:sz w:val="22"/>
          <w:szCs w:val="22"/>
        </w:rPr>
        <w:t>GAWŁUSZOWICE 5A, 39-307 GAWŁUSZOWICE</w:t>
      </w:r>
    </w:p>
    <w:p w14:paraId="0525893F" w14:textId="77777777" w:rsidR="002C7525" w:rsidRDefault="002C7525" w:rsidP="006013F3">
      <w:pPr>
        <w:tabs>
          <w:tab w:val="left" w:pos="5775"/>
        </w:tabs>
        <w:spacing w:line="264" w:lineRule="auto"/>
        <w:jc w:val="center"/>
        <w:rPr>
          <w:b/>
          <w:color w:val="000000" w:themeColor="text1"/>
          <w:sz w:val="22"/>
          <w:szCs w:val="22"/>
        </w:rPr>
      </w:pPr>
    </w:p>
    <w:p w14:paraId="47D8A59C" w14:textId="77777777" w:rsidR="006013F3" w:rsidRPr="009C0E81" w:rsidRDefault="006013F3" w:rsidP="006013F3">
      <w:pPr>
        <w:tabs>
          <w:tab w:val="left" w:pos="5775"/>
        </w:tabs>
        <w:spacing w:line="264" w:lineRule="auto"/>
        <w:jc w:val="center"/>
        <w:rPr>
          <w:b/>
          <w:color w:val="000000" w:themeColor="text1"/>
          <w:sz w:val="22"/>
          <w:szCs w:val="22"/>
        </w:rPr>
      </w:pPr>
      <w:r w:rsidRPr="009C0E81">
        <w:rPr>
          <w:b/>
          <w:color w:val="000000" w:themeColor="text1"/>
          <w:sz w:val="22"/>
          <w:szCs w:val="22"/>
        </w:rPr>
        <w:t xml:space="preserve">OFERTA </w:t>
      </w:r>
    </w:p>
    <w:p w14:paraId="0BB0C645" w14:textId="77777777" w:rsidR="006013F3" w:rsidRPr="009C0E81" w:rsidRDefault="006013F3" w:rsidP="006013F3">
      <w:pPr>
        <w:tabs>
          <w:tab w:val="left" w:pos="5775"/>
        </w:tabs>
        <w:spacing w:line="264" w:lineRule="auto"/>
        <w:jc w:val="center"/>
        <w:rPr>
          <w:caps/>
          <w:color w:val="000000" w:themeColor="text1"/>
          <w:sz w:val="22"/>
          <w:szCs w:val="22"/>
        </w:rPr>
      </w:pPr>
    </w:p>
    <w:p w14:paraId="17B2EF1B" w14:textId="77777777" w:rsidR="00D000FB" w:rsidRPr="009C0E81" w:rsidRDefault="00EA6454" w:rsidP="00491C0A">
      <w:pPr>
        <w:tabs>
          <w:tab w:val="left" w:pos="5775"/>
        </w:tabs>
        <w:spacing w:line="240" w:lineRule="auto"/>
        <w:rPr>
          <w:color w:val="000000" w:themeColor="text1"/>
          <w:sz w:val="22"/>
          <w:szCs w:val="22"/>
        </w:rPr>
      </w:pPr>
      <w:r w:rsidRPr="009C0E81">
        <w:rPr>
          <w:color w:val="000000" w:themeColor="text1"/>
          <w:sz w:val="22"/>
          <w:szCs w:val="22"/>
        </w:rPr>
        <w:t>Nawiązując do</w:t>
      </w:r>
      <w:r w:rsidR="00B61233" w:rsidRPr="009C0E81">
        <w:rPr>
          <w:color w:val="000000" w:themeColor="text1"/>
          <w:sz w:val="22"/>
          <w:szCs w:val="22"/>
        </w:rPr>
        <w:t xml:space="preserve"> ogłoszenia o zamówieniu w  postępowaniu</w:t>
      </w:r>
      <w:r w:rsidR="00135DBC" w:rsidRPr="009C0E81">
        <w:rPr>
          <w:color w:val="000000" w:themeColor="text1"/>
          <w:sz w:val="22"/>
          <w:szCs w:val="22"/>
        </w:rPr>
        <w:t xml:space="preserve"> o udzielenie zamówienia publicznego na zadanie p.n. </w:t>
      </w:r>
    </w:p>
    <w:p w14:paraId="468B8E77" w14:textId="77777777" w:rsidR="0027597B" w:rsidRPr="009C0E81" w:rsidRDefault="0027597B" w:rsidP="00491C0A">
      <w:pPr>
        <w:tabs>
          <w:tab w:val="left" w:pos="5775"/>
        </w:tabs>
        <w:spacing w:line="240" w:lineRule="auto"/>
        <w:rPr>
          <w:color w:val="000000" w:themeColor="text1"/>
          <w:sz w:val="22"/>
          <w:szCs w:val="22"/>
        </w:rPr>
      </w:pPr>
    </w:p>
    <w:p w14:paraId="72E532C9" w14:textId="0C0EE76B" w:rsidR="00D000FB" w:rsidRPr="0019580C" w:rsidRDefault="0019580C" w:rsidP="0019580C">
      <w:pPr>
        <w:jc w:val="center"/>
        <w:rPr>
          <w:color w:val="000000" w:themeColor="text1"/>
          <w:sz w:val="22"/>
          <w:szCs w:val="22"/>
        </w:rPr>
      </w:pPr>
      <w:r w:rsidRPr="00031BDD">
        <w:rPr>
          <w:b/>
          <w:color w:val="000000" w:themeColor="text1"/>
          <w:sz w:val="22"/>
          <w:szCs w:val="22"/>
        </w:rPr>
        <w:t>„</w:t>
      </w:r>
      <w:r>
        <w:rPr>
          <w:b/>
          <w:sz w:val="22"/>
          <w:szCs w:val="22"/>
        </w:rPr>
        <w:t>Kompleksowa modernizacja dróg gminnych w celu zmniejszenia emisji spalin w transporcie kołowym na ter</w:t>
      </w:r>
      <w:r w:rsidR="002C7525">
        <w:rPr>
          <w:b/>
          <w:sz w:val="22"/>
          <w:szCs w:val="22"/>
        </w:rPr>
        <w:t>e</w:t>
      </w:r>
      <w:r>
        <w:rPr>
          <w:b/>
          <w:sz w:val="22"/>
          <w:szCs w:val="22"/>
        </w:rPr>
        <w:t>nie Gminy Gawłuszowice- w formule zaprojektuj i wybuduj</w:t>
      </w:r>
      <w:r w:rsidR="00A24C08" w:rsidRPr="00DB3479">
        <w:rPr>
          <w:b/>
          <w:color w:val="000000" w:themeColor="text1"/>
          <w:sz w:val="22"/>
          <w:szCs w:val="22"/>
        </w:rPr>
        <w:t>”</w:t>
      </w:r>
      <w:r w:rsidR="00A24C08" w:rsidRPr="009C0E81">
        <w:rPr>
          <w:b/>
          <w:color w:val="000000" w:themeColor="text1"/>
          <w:sz w:val="22"/>
          <w:szCs w:val="22"/>
        </w:rPr>
        <w:t xml:space="preserve"> </w:t>
      </w:r>
    </w:p>
    <w:p w14:paraId="5DDA34C4" w14:textId="77777777" w:rsidR="0027597B" w:rsidRPr="009C0E81" w:rsidRDefault="0027597B" w:rsidP="00D000FB">
      <w:pPr>
        <w:tabs>
          <w:tab w:val="left" w:pos="5775"/>
        </w:tabs>
        <w:spacing w:line="264" w:lineRule="auto"/>
        <w:rPr>
          <w:bCs/>
          <w:color w:val="000000" w:themeColor="text1"/>
          <w:sz w:val="22"/>
          <w:szCs w:val="22"/>
        </w:rPr>
      </w:pPr>
    </w:p>
    <w:p w14:paraId="172724D6" w14:textId="77777777" w:rsidR="00D000FB" w:rsidRPr="009C0E81" w:rsidRDefault="00B61233" w:rsidP="00D000FB">
      <w:pPr>
        <w:tabs>
          <w:tab w:val="left" w:pos="5775"/>
        </w:tabs>
        <w:spacing w:line="264" w:lineRule="auto"/>
        <w:rPr>
          <w:bCs/>
          <w:color w:val="000000" w:themeColor="text1"/>
          <w:sz w:val="22"/>
          <w:szCs w:val="22"/>
        </w:rPr>
      </w:pPr>
      <w:r w:rsidRPr="009C0E81">
        <w:rPr>
          <w:bCs/>
          <w:color w:val="000000" w:themeColor="text1"/>
          <w:sz w:val="22"/>
          <w:szCs w:val="22"/>
        </w:rPr>
        <w:t>Oferuj</w:t>
      </w:r>
      <w:r w:rsidR="00667131" w:rsidRPr="009C0E81">
        <w:rPr>
          <w:bCs/>
          <w:color w:val="000000" w:themeColor="text1"/>
          <w:sz w:val="22"/>
          <w:szCs w:val="22"/>
        </w:rPr>
        <w:t>emy</w:t>
      </w:r>
      <w:r w:rsidRPr="009C0E81">
        <w:rPr>
          <w:bCs/>
          <w:color w:val="000000" w:themeColor="text1"/>
          <w:sz w:val="22"/>
          <w:szCs w:val="22"/>
        </w:rPr>
        <w:t xml:space="preserve"> </w:t>
      </w:r>
      <w:r w:rsidR="00D000FB" w:rsidRPr="009C0E81">
        <w:rPr>
          <w:bCs/>
          <w:color w:val="000000" w:themeColor="text1"/>
          <w:sz w:val="22"/>
          <w:szCs w:val="22"/>
        </w:rPr>
        <w:t>wykonanie zamówienia zgodnie z opisem przedmiotu zamówienia i na waru</w:t>
      </w:r>
      <w:r w:rsidRPr="009C0E81">
        <w:rPr>
          <w:bCs/>
          <w:color w:val="000000" w:themeColor="text1"/>
          <w:sz w:val="22"/>
          <w:szCs w:val="22"/>
        </w:rPr>
        <w:t>nkach płatności określonych w S</w:t>
      </w:r>
      <w:r w:rsidR="00D000FB" w:rsidRPr="009C0E81">
        <w:rPr>
          <w:bCs/>
          <w:color w:val="000000" w:themeColor="text1"/>
          <w:sz w:val="22"/>
          <w:szCs w:val="22"/>
        </w:rPr>
        <w:t>WZ:</w:t>
      </w:r>
    </w:p>
    <w:p w14:paraId="53BCF338" w14:textId="36D7AC8D" w:rsidR="00D4621E" w:rsidRDefault="00405A44" w:rsidP="00D000FB">
      <w:pPr>
        <w:tabs>
          <w:tab w:val="left" w:pos="5775"/>
        </w:tabs>
        <w:spacing w:line="264" w:lineRule="auto"/>
        <w:rPr>
          <w:bCs/>
          <w:color w:val="000000" w:themeColor="text1"/>
          <w:sz w:val="22"/>
          <w:szCs w:val="22"/>
        </w:rPr>
      </w:pPr>
      <w:r>
        <w:rPr>
          <w:bCs/>
          <w:color w:val="000000" w:themeColor="text1"/>
          <w:sz w:val="22"/>
          <w:szCs w:val="22"/>
        </w:rPr>
        <w:t>Cena netto ;  …………….…………. zł</w:t>
      </w:r>
    </w:p>
    <w:p w14:paraId="5C8EC4E4" w14:textId="71B89586" w:rsidR="00405A44" w:rsidRPr="009C0E81" w:rsidRDefault="00405A44" w:rsidP="00D000FB">
      <w:pPr>
        <w:tabs>
          <w:tab w:val="left" w:pos="5775"/>
        </w:tabs>
        <w:spacing w:line="264" w:lineRule="auto"/>
        <w:rPr>
          <w:bCs/>
          <w:color w:val="000000" w:themeColor="text1"/>
          <w:sz w:val="22"/>
          <w:szCs w:val="22"/>
        </w:rPr>
      </w:pPr>
      <w:r>
        <w:rPr>
          <w:bCs/>
          <w:color w:val="000000" w:themeColor="text1"/>
          <w:sz w:val="22"/>
          <w:szCs w:val="22"/>
        </w:rPr>
        <w:t xml:space="preserve">Podatek VAT ……….% ……………zł </w:t>
      </w:r>
    </w:p>
    <w:p w14:paraId="2427E5B9" w14:textId="0B0379EA" w:rsidR="009C0E81" w:rsidRPr="009C0E81" w:rsidRDefault="009C0E81" w:rsidP="009C0E81">
      <w:pPr>
        <w:tabs>
          <w:tab w:val="left" w:pos="5775"/>
        </w:tabs>
        <w:jc w:val="left"/>
        <w:rPr>
          <w:color w:val="000000" w:themeColor="text1"/>
          <w:sz w:val="22"/>
          <w:szCs w:val="22"/>
        </w:rPr>
      </w:pPr>
      <w:r w:rsidRPr="009C0E81">
        <w:rPr>
          <w:b/>
          <w:bCs/>
          <w:color w:val="000000" w:themeColor="text1"/>
          <w:sz w:val="22"/>
          <w:szCs w:val="22"/>
        </w:rPr>
        <w:t>Cena brutto: …………</w:t>
      </w:r>
      <w:r w:rsidR="00405A44">
        <w:rPr>
          <w:b/>
          <w:bCs/>
          <w:color w:val="000000" w:themeColor="text1"/>
          <w:sz w:val="22"/>
          <w:szCs w:val="22"/>
        </w:rPr>
        <w:t>…….……</w:t>
      </w:r>
      <w:r w:rsidRPr="009C0E81">
        <w:rPr>
          <w:b/>
          <w:bCs/>
          <w:color w:val="000000" w:themeColor="text1"/>
          <w:sz w:val="22"/>
          <w:szCs w:val="22"/>
        </w:rPr>
        <w:t>… zł</w:t>
      </w:r>
    </w:p>
    <w:p w14:paraId="59989150" w14:textId="68EFEAC8" w:rsidR="009C0E81" w:rsidRPr="009C0E81" w:rsidRDefault="009C0E81" w:rsidP="009C0E81">
      <w:pPr>
        <w:tabs>
          <w:tab w:val="left" w:pos="5775"/>
        </w:tabs>
        <w:spacing w:line="264" w:lineRule="auto"/>
        <w:rPr>
          <w:bCs/>
          <w:color w:val="000000" w:themeColor="text1"/>
          <w:sz w:val="22"/>
          <w:szCs w:val="22"/>
        </w:rPr>
      </w:pPr>
      <w:r w:rsidRPr="009C0E81">
        <w:rPr>
          <w:bCs/>
          <w:color w:val="000000" w:themeColor="text1"/>
          <w:sz w:val="22"/>
          <w:szCs w:val="22"/>
        </w:rPr>
        <w:t>Cena brutto słownie : …………</w:t>
      </w:r>
      <w:r w:rsidR="00405A44">
        <w:rPr>
          <w:bCs/>
          <w:color w:val="000000" w:themeColor="text1"/>
          <w:sz w:val="22"/>
          <w:szCs w:val="22"/>
        </w:rPr>
        <w:t>….</w:t>
      </w:r>
      <w:r w:rsidRPr="009C0E81">
        <w:rPr>
          <w:bCs/>
          <w:color w:val="000000" w:themeColor="text1"/>
          <w:sz w:val="22"/>
          <w:szCs w:val="22"/>
        </w:rPr>
        <w:t>… zł</w:t>
      </w:r>
    </w:p>
    <w:p w14:paraId="0C28E7B9" w14:textId="494A376B" w:rsidR="009C0E81" w:rsidRPr="009C0E81" w:rsidRDefault="009C0E81" w:rsidP="009C0E81">
      <w:pPr>
        <w:tabs>
          <w:tab w:val="left" w:pos="5775"/>
        </w:tabs>
        <w:spacing w:line="264" w:lineRule="auto"/>
        <w:rPr>
          <w:bCs/>
          <w:color w:val="000000" w:themeColor="text1"/>
          <w:sz w:val="22"/>
          <w:szCs w:val="22"/>
        </w:rPr>
      </w:pPr>
    </w:p>
    <w:p w14:paraId="3F3CD11F" w14:textId="70F2771F" w:rsidR="009C0E81" w:rsidRPr="009C0E81" w:rsidRDefault="009C0E81" w:rsidP="009C0E81">
      <w:pPr>
        <w:tabs>
          <w:tab w:val="left" w:pos="5775"/>
        </w:tabs>
        <w:spacing w:line="264" w:lineRule="auto"/>
        <w:rPr>
          <w:bCs/>
          <w:color w:val="000000" w:themeColor="text1"/>
          <w:sz w:val="22"/>
          <w:szCs w:val="22"/>
        </w:rPr>
      </w:pPr>
      <w:r w:rsidRPr="009C0E81">
        <w:rPr>
          <w:bCs/>
          <w:color w:val="000000" w:themeColor="text1"/>
          <w:sz w:val="22"/>
          <w:szCs w:val="22"/>
        </w:rPr>
        <w:t>W tym:</w:t>
      </w:r>
    </w:p>
    <w:p w14:paraId="4C61295D" w14:textId="0C82AF5B" w:rsidR="009C0E81" w:rsidRPr="00DE3AFE" w:rsidRDefault="009C0E81" w:rsidP="009C0E81">
      <w:pPr>
        <w:tabs>
          <w:tab w:val="left" w:pos="5775"/>
        </w:tabs>
        <w:spacing w:line="264" w:lineRule="auto"/>
        <w:rPr>
          <w:bCs/>
          <w:color w:val="000000" w:themeColor="text1"/>
          <w:sz w:val="22"/>
          <w:szCs w:val="22"/>
        </w:rPr>
      </w:pPr>
    </w:p>
    <w:tbl>
      <w:tblPr>
        <w:tblStyle w:val="Tabela-Siatka"/>
        <w:tblW w:w="0" w:type="auto"/>
        <w:tblInd w:w="392" w:type="dxa"/>
        <w:tblLook w:val="04A0" w:firstRow="1" w:lastRow="0" w:firstColumn="1" w:lastColumn="0" w:noHBand="0" w:noVBand="1"/>
      </w:tblPr>
      <w:tblGrid>
        <w:gridCol w:w="3771"/>
        <w:gridCol w:w="1721"/>
        <w:gridCol w:w="1496"/>
        <w:gridCol w:w="1681"/>
      </w:tblGrid>
      <w:tr w:rsidR="009C0E81" w:rsidRPr="009C0E81" w14:paraId="541C4F72" w14:textId="77777777" w:rsidTr="00C74078">
        <w:tc>
          <w:tcPr>
            <w:tcW w:w="3771" w:type="dxa"/>
            <w:vAlign w:val="center"/>
          </w:tcPr>
          <w:p w14:paraId="1FD10C8F" w14:textId="16A9EC63" w:rsidR="009C0E81" w:rsidRPr="009C0E81" w:rsidRDefault="009C0E81" w:rsidP="009C0E81">
            <w:pPr>
              <w:tabs>
                <w:tab w:val="left" w:pos="5775"/>
              </w:tabs>
              <w:spacing w:line="264" w:lineRule="auto"/>
              <w:jc w:val="center"/>
              <w:rPr>
                <w:bCs/>
                <w:color w:val="000000" w:themeColor="text1"/>
                <w:sz w:val="22"/>
                <w:szCs w:val="22"/>
              </w:rPr>
            </w:pPr>
            <w:r w:rsidRPr="009C0E81">
              <w:rPr>
                <w:bCs/>
                <w:color w:val="000000" w:themeColor="text1"/>
                <w:sz w:val="22"/>
                <w:szCs w:val="22"/>
              </w:rPr>
              <w:t>Przedmiot</w:t>
            </w:r>
          </w:p>
        </w:tc>
        <w:tc>
          <w:tcPr>
            <w:tcW w:w="1721" w:type="dxa"/>
            <w:vAlign w:val="center"/>
          </w:tcPr>
          <w:p w14:paraId="31DB80A6" w14:textId="313C9DC2" w:rsidR="009C0E81" w:rsidRPr="009C0E81" w:rsidRDefault="009C0E81" w:rsidP="009C0E81">
            <w:pPr>
              <w:tabs>
                <w:tab w:val="left" w:pos="5775"/>
              </w:tabs>
              <w:spacing w:line="264" w:lineRule="auto"/>
              <w:jc w:val="center"/>
              <w:rPr>
                <w:bCs/>
                <w:color w:val="000000" w:themeColor="text1"/>
                <w:sz w:val="22"/>
                <w:szCs w:val="22"/>
              </w:rPr>
            </w:pPr>
            <w:r w:rsidRPr="009C0E81">
              <w:rPr>
                <w:bCs/>
                <w:color w:val="000000" w:themeColor="text1"/>
                <w:sz w:val="22"/>
                <w:szCs w:val="22"/>
              </w:rPr>
              <w:t>wynagrodzenie netto</w:t>
            </w:r>
            <w:r w:rsidR="00DE3AFE">
              <w:rPr>
                <w:bCs/>
                <w:color w:val="000000" w:themeColor="text1"/>
                <w:sz w:val="22"/>
                <w:szCs w:val="22"/>
              </w:rPr>
              <w:t xml:space="preserve"> [zł]</w:t>
            </w:r>
          </w:p>
        </w:tc>
        <w:tc>
          <w:tcPr>
            <w:tcW w:w="1496" w:type="dxa"/>
            <w:vAlign w:val="center"/>
          </w:tcPr>
          <w:p w14:paraId="4CE32AB5" w14:textId="5CD34263" w:rsidR="009C0E81" w:rsidRPr="009C0E81" w:rsidRDefault="009C0E81" w:rsidP="009C0E81">
            <w:pPr>
              <w:tabs>
                <w:tab w:val="left" w:pos="5775"/>
              </w:tabs>
              <w:spacing w:line="264" w:lineRule="auto"/>
              <w:jc w:val="center"/>
              <w:rPr>
                <w:bCs/>
                <w:color w:val="000000" w:themeColor="text1"/>
                <w:sz w:val="22"/>
                <w:szCs w:val="22"/>
              </w:rPr>
            </w:pPr>
            <w:r w:rsidRPr="009C0E81">
              <w:rPr>
                <w:bCs/>
                <w:color w:val="000000" w:themeColor="text1"/>
                <w:sz w:val="22"/>
                <w:szCs w:val="22"/>
              </w:rPr>
              <w:t>kwota podatku VAT</w:t>
            </w:r>
            <w:r w:rsidR="00DE3AFE">
              <w:rPr>
                <w:bCs/>
                <w:color w:val="000000" w:themeColor="text1"/>
                <w:sz w:val="22"/>
                <w:szCs w:val="22"/>
              </w:rPr>
              <w:t xml:space="preserve"> [zł]</w:t>
            </w:r>
          </w:p>
        </w:tc>
        <w:tc>
          <w:tcPr>
            <w:tcW w:w="1681" w:type="dxa"/>
            <w:vAlign w:val="center"/>
          </w:tcPr>
          <w:p w14:paraId="41EA49C1" w14:textId="39058D09" w:rsidR="009C0E81" w:rsidRPr="009C0E81" w:rsidRDefault="009C0E81" w:rsidP="009C0E81">
            <w:pPr>
              <w:tabs>
                <w:tab w:val="left" w:pos="5775"/>
              </w:tabs>
              <w:spacing w:line="264" w:lineRule="auto"/>
              <w:jc w:val="center"/>
              <w:rPr>
                <w:bCs/>
                <w:color w:val="000000" w:themeColor="text1"/>
                <w:sz w:val="22"/>
                <w:szCs w:val="22"/>
              </w:rPr>
            </w:pPr>
            <w:r w:rsidRPr="009C0E81">
              <w:rPr>
                <w:bCs/>
                <w:color w:val="000000" w:themeColor="text1"/>
                <w:sz w:val="22"/>
                <w:szCs w:val="22"/>
              </w:rPr>
              <w:t>wynagrodzenie brutto</w:t>
            </w:r>
            <w:r w:rsidR="00DE3AFE">
              <w:rPr>
                <w:bCs/>
                <w:color w:val="000000" w:themeColor="text1"/>
                <w:sz w:val="22"/>
                <w:szCs w:val="22"/>
              </w:rPr>
              <w:t xml:space="preserve"> [zł]</w:t>
            </w:r>
          </w:p>
        </w:tc>
      </w:tr>
      <w:tr w:rsidR="009C0E81" w:rsidRPr="009C0E81" w14:paraId="60683748" w14:textId="77777777" w:rsidTr="00C74078">
        <w:tc>
          <w:tcPr>
            <w:tcW w:w="3771" w:type="dxa"/>
          </w:tcPr>
          <w:p w14:paraId="5D20BC8D" w14:textId="03714071" w:rsidR="009C0E81" w:rsidRPr="009C0E81" w:rsidRDefault="009C0E81" w:rsidP="009C0E81">
            <w:pPr>
              <w:tabs>
                <w:tab w:val="left" w:pos="5775"/>
              </w:tabs>
              <w:spacing w:line="264" w:lineRule="auto"/>
              <w:rPr>
                <w:bCs/>
                <w:color w:val="000000" w:themeColor="text1"/>
                <w:sz w:val="22"/>
                <w:szCs w:val="22"/>
              </w:rPr>
            </w:pPr>
            <w:r w:rsidRPr="009C0E81">
              <w:rPr>
                <w:bCs/>
                <w:color w:val="000000" w:themeColor="text1"/>
                <w:sz w:val="22"/>
                <w:szCs w:val="22"/>
              </w:rPr>
              <w:t>1. Wykonanie dokumentacji projektowej</w:t>
            </w:r>
          </w:p>
        </w:tc>
        <w:tc>
          <w:tcPr>
            <w:tcW w:w="1721" w:type="dxa"/>
          </w:tcPr>
          <w:p w14:paraId="4BEE5BE4" w14:textId="77777777" w:rsidR="009C0E81" w:rsidRPr="009C0E81" w:rsidRDefault="009C0E81" w:rsidP="009C0E81">
            <w:pPr>
              <w:tabs>
                <w:tab w:val="left" w:pos="5775"/>
              </w:tabs>
              <w:spacing w:line="264" w:lineRule="auto"/>
              <w:rPr>
                <w:bCs/>
                <w:color w:val="000000" w:themeColor="text1"/>
                <w:sz w:val="22"/>
                <w:szCs w:val="22"/>
              </w:rPr>
            </w:pPr>
          </w:p>
        </w:tc>
        <w:tc>
          <w:tcPr>
            <w:tcW w:w="1496" w:type="dxa"/>
          </w:tcPr>
          <w:p w14:paraId="12481E89" w14:textId="77777777" w:rsidR="009C0E81" w:rsidRPr="009C0E81" w:rsidRDefault="009C0E81" w:rsidP="009C0E81">
            <w:pPr>
              <w:tabs>
                <w:tab w:val="left" w:pos="5775"/>
              </w:tabs>
              <w:spacing w:line="264" w:lineRule="auto"/>
              <w:rPr>
                <w:bCs/>
                <w:color w:val="000000" w:themeColor="text1"/>
                <w:sz w:val="22"/>
                <w:szCs w:val="22"/>
              </w:rPr>
            </w:pPr>
          </w:p>
        </w:tc>
        <w:tc>
          <w:tcPr>
            <w:tcW w:w="1681" w:type="dxa"/>
          </w:tcPr>
          <w:p w14:paraId="73C8260A" w14:textId="77777777" w:rsidR="009C0E81" w:rsidRPr="009C0E81" w:rsidRDefault="009C0E81" w:rsidP="009C0E81">
            <w:pPr>
              <w:tabs>
                <w:tab w:val="left" w:pos="5775"/>
              </w:tabs>
              <w:spacing w:line="264" w:lineRule="auto"/>
              <w:rPr>
                <w:bCs/>
                <w:color w:val="000000" w:themeColor="text1"/>
                <w:sz w:val="22"/>
                <w:szCs w:val="22"/>
              </w:rPr>
            </w:pPr>
          </w:p>
        </w:tc>
      </w:tr>
      <w:tr w:rsidR="009C0E81" w:rsidRPr="009C0E81" w14:paraId="618E3005" w14:textId="77777777" w:rsidTr="00C74078">
        <w:tc>
          <w:tcPr>
            <w:tcW w:w="3771" w:type="dxa"/>
          </w:tcPr>
          <w:p w14:paraId="191DA37E" w14:textId="21482DB9" w:rsidR="009C0E81" w:rsidRPr="009C0E81" w:rsidRDefault="009C0E81" w:rsidP="009C0E81">
            <w:pPr>
              <w:tabs>
                <w:tab w:val="left" w:pos="5775"/>
              </w:tabs>
              <w:spacing w:line="264" w:lineRule="auto"/>
              <w:rPr>
                <w:bCs/>
                <w:color w:val="000000" w:themeColor="text1"/>
                <w:sz w:val="22"/>
                <w:szCs w:val="22"/>
              </w:rPr>
            </w:pPr>
            <w:r w:rsidRPr="009C0E81">
              <w:rPr>
                <w:bCs/>
                <w:color w:val="000000" w:themeColor="text1"/>
                <w:sz w:val="22"/>
                <w:szCs w:val="22"/>
              </w:rPr>
              <w:t>2. Wykonanie robót budowlanych</w:t>
            </w:r>
          </w:p>
        </w:tc>
        <w:tc>
          <w:tcPr>
            <w:tcW w:w="1721" w:type="dxa"/>
          </w:tcPr>
          <w:p w14:paraId="2115E68D" w14:textId="77777777" w:rsidR="009C0E81" w:rsidRPr="009C0E81" w:rsidRDefault="009C0E81" w:rsidP="009C0E81">
            <w:pPr>
              <w:tabs>
                <w:tab w:val="left" w:pos="5775"/>
              </w:tabs>
              <w:spacing w:line="264" w:lineRule="auto"/>
              <w:rPr>
                <w:bCs/>
                <w:color w:val="000000" w:themeColor="text1"/>
                <w:sz w:val="22"/>
                <w:szCs w:val="22"/>
              </w:rPr>
            </w:pPr>
          </w:p>
        </w:tc>
        <w:tc>
          <w:tcPr>
            <w:tcW w:w="1496" w:type="dxa"/>
          </w:tcPr>
          <w:p w14:paraId="603A7787" w14:textId="77777777" w:rsidR="009C0E81" w:rsidRPr="009C0E81" w:rsidRDefault="009C0E81" w:rsidP="009C0E81">
            <w:pPr>
              <w:tabs>
                <w:tab w:val="left" w:pos="5775"/>
              </w:tabs>
              <w:spacing w:line="264" w:lineRule="auto"/>
              <w:rPr>
                <w:bCs/>
                <w:color w:val="000000" w:themeColor="text1"/>
                <w:sz w:val="22"/>
                <w:szCs w:val="22"/>
              </w:rPr>
            </w:pPr>
          </w:p>
        </w:tc>
        <w:tc>
          <w:tcPr>
            <w:tcW w:w="1681" w:type="dxa"/>
          </w:tcPr>
          <w:p w14:paraId="3E085ABF" w14:textId="77777777" w:rsidR="009C0E81" w:rsidRPr="009C0E81" w:rsidRDefault="009C0E81" w:rsidP="009C0E81">
            <w:pPr>
              <w:tabs>
                <w:tab w:val="left" w:pos="5775"/>
              </w:tabs>
              <w:spacing w:line="264" w:lineRule="auto"/>
              <w:rPr>
                <w:bCs/>
                <w:color w:val="000000" w:themeColor="text1"/>
                <w:sz w:val="22"/>
                <w:szCs w:val="22"/>
              </w:rPr>
            </w:pPr>
          </w:p>
        </w:tc>
      </w:tr>
      <w:tr w:rsidR="00C74078" w:rsidRPr="009C0E81" w14:paraId="595D939D" w14:textId="77777777" w:rsidTr="00C314A3">
        <w:tc>
          <w:tcPr>
            <w:tcW w:w="3771" w:type="dxa"/>
            <w:shd w:val="clear" w:color="auto" w:fill="D9D9D9" w:themeFill="background1" w:themeFillShade="D9"/>
          </w:tcPr>
          <w:p w14:paraId="053FDA53" w14:textId="69A22A68" w:rsidR="009C0E81" w:rsidRPr="009C0E81" w:rsidRDefault="009C0E81" w:rsidP="009C0E81">
            <w:pPr>
              <w:tabs>
                <w:tab w:val="left" w:pos="5775"/>
              </w:tabs>
              <w:spacing w:line="264" w:lineRule="auto"/>
              <w:jc w:val="right"/>
              <w:rPr>
                <w:bCs/>
                <w:color w:val="000000" w:themeColor="text1"/>
                <w:sz w:val="22"/>
                <w:szCs w:val="22"/>
              </w:rPr>
            </w:pPr>
            <w:r w:rsidRPr="009C0E81">
              <w:rPr>
                <w:bCs/>
                <w:color w:val="000000" w:themeColor="text1"/>
                <w:sz w:val="22"/>
                <w:szCs w:val="22"/>
              </w:rPr>
              <w:t>Razem:</w:t>
            </w:r>
          </w:p>
        </w:tc>
        <w:tc>
          <w:tcPr>
            <w:tcW w:w="1721" w:type="dxa"/>
            <w:shd w:val="clear" w:color="auto" w:fill="D9D9D9" w:themeFill="background1" w:themeFillShade="D9"/>
          </w:tcPr>
          <w:p w14:paraId="7DA7455D" w14:textId="77777777" w:rsidR="009C0E81" w:rsidRPr="009C0E81" w:rsidRDefault="009C0E81" w:rsidP="009C0E81">
            <w:pPr>
              <w:tabs>
                <w:tab w:val="left" w:pos="5775"/>
              </w:tabs>
              <w:spacing w:line="264" w:lineRule="auto"/>
              <w:rPr>
                <w:bCs/>
                <w:color w:val="000000" w:themeColor="text1"/>
                <w:sz w:val="22"/>
                <w:szCs w:val="22"/>
              </w:rPr>
            </w:pPr>
          </w:p>
        </w:tc>
        <w:tc>
          <w:tcPr>
            <w:tcW w:w="1496" w:type="dxa"/>
            <w:shd w:val="clear" w:color="auto" w:fill="D9D9D9" w:themeFill="background1" w:themeFillShade="D9"/>
          </w:tcPr>
          <w:p w14:paraId="151D0F3A" w14:textId="77777777" w:rsidR="009C0E81" w:rsidRPr="009C0E81" w:rsidRDefault="009C0E81" w:rsidP="009C0E81">
            <w:pPr>
              <w:tabs>
                <w:tab w:val="left" w:pos="5775"/>
              </w:tabs>
              <w:spacing w:line="264" w:lineRule="auto"/>
              <w:rPr>
                <w:bCs/>
                <w:color w:val="000000" w:themeColor="text1"/>
                <w:sz w:val="22"/>
                <w:szCs w:val="22"/>
              </w:rPr>
            </w:pPr>
          </w:p>
        </w:tc>
        <w:tc>
          <w:tcPr>
            <w:tcW w:w="1681" w:type="dxa"/>
            <w:shd w:val="clear" w:color="auto" w:fill="D9D9D9" w:themeFill="background1" w:themeFillShade="D9"/>
          </w:tcPr>
          <w:p w14:paraId="16DDE316" w14:textId="77777777" w:rsidR="009C0E81" w:rsidRPr="009C0E81" w:rsidRDefault="009C0E81" w:rsidP="009C0E81">
            <w:pPr>
              <w:tabs>
                <w:tab w:val="left" w:pos="5775"/>
              </w:tabs>
              <w:spacing w:line="264" w:lineRule="auto"/>
              <w:rPr>
                <w:bCs/>
                <w:color w:val="000000" w:themeColor="text1"/>
                <w:sz w:val="22"/>
                <w:szCs w:val="22"/>
              </w:rPr>
            </w:pPr>
          </w:p>
        </w:tc>
      </w:tr>
    </w:tbl>
    <w:p w14:paraId="6490DA45" w14:textId="0A9EE34D" w:rsidR="009C0E81" w:rsidRPr="00C74078" w:rsidRDefault="00C74078" w:rsidP="009C0E81">
      <w:pPr>
        <w:tabs>
          <w:tab w:val="left" w:pos="5775"/>
        </w:tabs>
        <w:spacing w:line="264" w:lineRule="auto"/>
        <w:rPr>
          <w:bCs/>
          <w:color w:val="000000" w:themeColor="text1"/>
          <w:sz w:val="18"/>
          <w:szCs w:val="18"/>
        </w:rPr>
      </w:pPr>
      <w:r w:rsidRPr="00DB3479">
        <w:rPr>
          <w:bCs/>
          <w:color w:val="000000" w:themeColor="text1"/>
          <w:sz w:val="18"/>
          <w:szCs w:val="18"/>
        </w:rPr>
        <w:t>UWAGA! Cena za opracowanie dokumentacji pro</w:t>
      </w:r>
      <w:r w:rsidR="0019580C">
        <w:rPr>
          <w:bCs/>
          <w:color w:val="000000" w:themeColor="text1"/>
          <w:sz w:val="18"/>
          <w:szCs w:val="18"/>
        </w:rPr>
        <w:t>jektowych nie może przekroczyć 5</w:t>
      </w:r>
      <w:r w:rsidRPr="00DB3479">
        <w:rPr>
          <w:bCs/>
          <w:color w:val="000000" w:themeColor="text1"/>
          <w:sz w:val="18"/>
          <w:szCs w:val="18"/>
        </w:rPr>
        <w:t>% wartości robót budowlanych.</w:t>
      </w:r>
    </w:p>
    <w:p w14:paraId="3DD99823" w14:textId="77777777" w:rsidR="00C74078" w:rsidRDefault="00C74078" w:rsidP="009C0E81">
      <w:pPr>
        <w:keepNext/>
        <w:tabs>
          <w:tab w:val="left" w:pos="5775"/>
        </w:tabs>
        <w:spacing w:line="264" w:lineRule="auto"/>
        <w:rPr>
          <w:bCs/>
          <w:color w:val="000000" w:themeColor="text1"/>
          <w:sz w:val="22"/>
          <w:szCs w:val="22"/>
        </w:rPr>
      </w:pPr>
    </w:p>
    <w:p w14:paraId="570EDD43" w14:textId="77777777" w:rsidR="00405A44" w:rsidRDefault="00405A44" w:rsidP="009C0E81">
      <w:pPr>
        <w:keepNext/>
        <w:tabs>
          <w:tab w:val="left" w:pos="5775"/>
        </w:tabs>
        <w:spacing w:line="264" w:lineRule="auto"/>
        <w:rPr>
          <w:bCs/>
          <w:color w:val="000000" w:themeColor="text1"/>
          <w:sz w:val="22"/>
          <w:szCs w:val="22"/>
        </w:rPr>
      </w:pPr>
    </w:p>
    <w:tbl>
      <w:tblPr>
        <w:tblStyle w:val="Tabela-Siatka"/>
        <w:tblW w:w="0" w:type="auto"/>
        <w:jc w:val="center"/>
        <w:tblLook w:val="04A0" w:firstRow="1" w:lastRow="0" w:firstColumn="1" w:lastColumn="0" w:noHBand="0" w:noVBand="1"/>
      </w:tblPr>
      <w:tblGrid>
        <w:gridCol w:w="570"/>
        <w:gridCol w:w="4962"/>
        <w:gridCol w:w="1842"/>
        <w:gridCol w:w="1696"/>
      </w:tblGrid>
      <w:tr w:rsidR="00C314A3" w14:paraId="19FC5319" w14:textId="77777777" w:rsidTr="00C314A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D223EFC" w14:textId="77777777" w:rsidR="00C314A3" w:rsidRDefault="00C314A3">
            <w:pPr>
              <w:spacing w:line="240" w:lineRule="auto"/>
              <w:jc w:val="center"/>
              <w:rPr>
                <w:rFonts w:cstheme="minorHAnsi"/>
                <w:b/>
                <w:bCs/>
              </w:rPr>
            </w:pPr>
            <w:r>
              <w:rPr>
                <w:rFonts w:cstheme="minorHAnsi"/>
                <w:b/>
                <w:bCs/>
              </w:rPr>
              <w:t>Lp.</w:t>
            </w:r>
          </w:p>
        </w:tc>
        <w:tc>
          <w:tcPr>
            <w:tcW w:w="4962" w:type="dxa"/>
            <w:tcBorders>
              <w:top w:val="single" w:sz="4" w:space="0" w:color="auto"/>
              <w:left w:val="single" w:sz="4" w:space="0" w:color="auto"/>
              <w:bottom w:val="single" w:sz="4" w:space="0" w:color="auto"/>
              <w:right w:val="single" w:sz="4" w:space="0" w:color="auto"/>
            </w:tcBorders>
            <w:vAlign w:val="center"/>
            <w:hideMark/>
          </w:tcPr>
          <w:p w14:paraId="65D71CF1" w14:textId="77777777" w:rsidR="00C314A3" w:rsidRPr="00C314A3" w:rsidRDefault="00C314A3">
            <w:pPr>
              <w:spacing w:line="240" w:lineRule="auto"/>
              <w:jc w:val="center"/>
              <w:rPr>
                <w:rFonts w:cstheme="minorHAnsi"/>
                <w:bCs/>
                <w:sz w:val="22"/>
                <w:szCs w:val="22"/>
              </w:rPr>
            </w:pPr>
            <w:r w:rsidRPr="00C314A3">
              <w:rPr>
                <w:rFonts w:cstheme="minorHAnsi"/>
                <w:bCs/>
                <w:sz w:val="22"/>
                <w:szCs w:val="22"/>
              </w:rPr>
              <w:t>Nazwa drogi</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87E29C3" w14:textId="72B331CD" w:rsidR="00C314A3" w:rsidRPr="00C314A3" w:rsidRDefault="00C314A3">
            <w:pPr>
              <w:spacing w:line="240" w:lineRule="auto"/>
              <w:jc w:val="center"/>
              <w:rPr>
                <w:rFonts w:cstheme="minorHAnsi"/>
                <w:bCs/>
                <w:sz w:val="22"/>
                <w:szCs w:val="22"/>
              </w:rPr>
            </w:pPr>
            <w:r w:rsidRPr="00C314A3">
              <w:rPr>
                <w:rFonts w:cstheme="minorHAnsi"/>
                <w:bCs/>
                <w:sz w:val="22"/>
                <w:szCs w:val="22"/>
              </w:rPr>
              <w:t>Wartość dokumentacji netto</w:t>
            </w:r>
          </w:p>
        </w:tc>
        <w:tc>
          <w:tcPr>
            <w:tcW w:w="1696" w:type="dxa"/>
            <w:tcBorders>
              <w:top w:val="single" w:sz="4" w:space="0" w:color="auto"/>
              <w:left w:val="single" w:sz="4" w:space="0" w:color="auto"/>
              <w:bottom w:val="single" w:sz="4" w:space="0" w:color="auto"/>
              <w:right w:val="single" w:sz="4" w:space="0" w:color="auto"/>
            </w:tcBorders>
            <w:vAlign w:val="center"/>
            <w:hideMark/>
          </w:tcPr>
          <w:p w14:paraId="6B14DA01" w14:textId="433F66EA" w:rsidR="00C314A3" w:rsidRPr="00C314A3" w:rsidRDefault="00C314A3">
            <w:pPr>
              <w:spacing w:line="240" w:lineRule="auto"/>
              <w:jc w:val="center"/>
              <w:rPr>
                <w:rFonts w:cstheme="minorHAnsi"/>
                <w:bCs/>
                <w:sz w:val="22"/>
                <w:szCs w:val="22"/>
              </w:rPr>
            </w:pPr>
            <w:r w:rsidRPr="00C314A3">
              <w:rPr>
                <w:rFonts w:cstheme="minorHAnsi"/>
                <w:bCs/>
                <w:sz w:val="22"/>
                <w:szCs w:val="22"/>
              </w:rPr>
              <w:t>Wartość robót budowlanych  netto</w:t>
            </w:r>
          </w:p>
        </w:tc>
      </w:tr>
      <w:tr w:rsidR="00C314A3" w14:paraId="2AB6DEC3" w14:textId="77777777" w:rsidTr="00C314A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000CADF1" w14:textId="77777777" w:rsidR="00C314A3" w:rsidRDefault="00C314A3">
            <w:pPr>
              <w:spacing w:line="240" w:lineRule="auto"/>
              <w:jc w:val="center"/>
              <w:rPr>
                <w:rFonts w:cstheme="minorHAnsi"/>
              </w:rPr>
            </w:pPr>
            <w:r>
              <w:rPr>
                <w:rFonts w:cstheme="minorHAnsi"/>
              </w:rPr>
              <w:t>1.</w:t>
            </w:r>
          </w:p>
        </w:tc>
        <w:tc>
          <w:tcPr>
            <w:tcW w:w="4962" w:type="dxa"/>
            <w:tcBorders>
              <w:top w:val="single" w:sz="4" w:space="0" w:color="auto"/>
              <w:left w:val="single" w:sz="4" w:space="0" w:color="auto"/>
              <w:bottom w:val="single" w:sz="4" w:space="0" w:color="auto"/>
              <w:right w:val="single" w:sz="4" w:space="0" w:color="auto"/>
            </w:tcBorders>
            <w:vAlign w:val="center"/>
            <w:hideMark/>
          </w:tcPr>
          <w:p w14:paraId="0179B173" w14:textId="77777777" w:rsidR="00C314A3" w:rsidRDefault="00C314A3">
            <w:pPr>
              <w:spacing w:line="240" w:lineRule="auto"/>
              <w:jc w:val="center"/>
              <w:rPr>
                <w:rFonts w:cstheme="minorHAnsi"/>
              </w:rPr>
            </w:pPr>
            <w:r>
              <w:rPr>
                <w:rFonts w:cstheme="minorHAnsi"/>
              </w:rPr>
              <w:t>Gawłuszowice – Kliszów Kolonia</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499336A" w14:textId="6E1C32CC" w:rsidR="00C314A3" w:rsidRDefault="00C314A3">
            <w:pPr>
              <w:spacing w:line="240" w:lineRule="auto"/>
              <w:jc w:val="center"/>
              <w:rPr>
                <w:rFonts w:cstheme="minorHAnsi"/>
              </w:rPr>
            </w:pPr>
          </w:p>
        </w:tc>
        <w:tc>
          <w:tcPr>
            <w:tcW w:w="1696" w:type="dxa"/>
            <w:tcBorders>
              <w:top w:val="single" w:sz="4" w:space="0" w:color="auto"/>
              <w:left w:val="single" w:sz="4" w:space="0" w:color="auto"/>
              <w:bottom w:val="single" w:sz="4" w:space="0" w:color="auto"/>
              <w:right w:val="single" w:sz="4" w:space="0" w:color="auto"/>
            </w:tcBorders>
            <w:vAlign w:val="center"/>
            <w:hideMark/>
          </w:tcPr>
          <w:p w14:paraId="74563832" w14:textId="51620CC0" w:rsidR="00C314A3" w:rsidRDefault="00C314A3">
            <w:pPr>
              <w:spacing w:line="240" w:lineRule="auto"/>
              <w:jc w:val="center"/>
              <w:rPr>
                <w:rFonts w:cstheme="minorHAnsi"/>
              </w:rPr>
            </w:pPr>
          </w:p>
        </w:tc>
      </w:tr>
      <w:tr w:rsidR="00C314A3" w14:paraId="734F8EEA" w14:textId="77777777" w:rsidTr="00C314A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448C9769" w14:textId="77777777" w:rsidR="00C314A3" w:rsidRDefault="00C314A3">
            <w:pPr>
              <w:spacing w:line="240" w:lineRule="auto"/>
              <w:jc w:val="center"/>
              <w:rPr>
                <w:rFonts w:cstheme="minorHAnsi"/>
              </w:rPr>
            </w:pPr>
            <w:r>
              <w:rPr>
                <w:rFonts w:cstheme="minorHAnsi"/>
              </w:rPr>
              <w:t>2.</w:t>
            </w:r>
          </w:p>
        </w:tc>
        <w:tc>
          <w:tcPr>
            <w:tcW w:w="4962" w:type="dxa"/>
            <w:tcBorders>
              <w:top w:val="single" w:sz="4" w:space="0" w:color="auto"/>
              <w:left w:val="single" w:sz="4" w:space="0" w:color="auto"/>
              <w:bottom w:val="single" w:sz="4" w:space="0" w:color="auto"/>
              <w:right w:val="single" w:sz="4" w:space="0" w:color="auto"/>
            </w:tcBorders>
            <w:vAlign w:val="center"/>
            <w:hideMark/>
          </w:tcPr>
          <w:p w14:paraId="6099764D" w14:textId="77777777" w:rsidR="00C314A3" w:rsidRPr="00C314A3" w:rsidRDefault="00C314A3" w:rsidP="00C314A3">
            <w:pPr>
              <w:spacing w:line="240" w:lineRule="auto"/>
              <w:jc w:val="left"/>
              <w:rPr>
                <w:rFonts w:cstheme="minorHAnsi"/>
                <w:sz w:val="22"/>
                <w:szCs w:val="22"/>
              </w:rPr>
            </w:pPr>
            <w:r w:rsidRPr="00C314A3">
              <w:rPr>
                <w:rFonts w:cstheme="minorHAnsi"/>
                <w:sz w:val="22"/>
                <w:szCs w:val="22"/>
              </w:rPr>
              <w:t>Ostrówek - Kolonia</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A5C5C09" w14:textId="4AD5B172" w:rsidR="00C314A3" w:rsidRDefault="00C314A3">
            <w:pPr>
              <w:spacing w:line="240" w:lineRule="auto"/>
              <w:jc w:val="center"/>
              <w:rPr>
                <w:rFonts w:cstheme="minorHAnsi"/>
              </w:rPr>
            </w:pPr>
          </w:p>
        </w:tc>
        <w:tc>
          <w:tcPr>
            <w:tcW w:w="1696" w:type="dxa"/>
            <w:tcBorders>
              <w:top w:val="single" w:sz="4" w:space="0" w:color="auto"/>
              <w:left w:val="single" w:sz="4" w:space="0" w:color="auto"/>
              <w:bottom w:val="single" w:sz="4" w:space="0" w:color="auto"/>
              <w:right w:val="single" w:sz="4" w:space="0" w:color="auto"/>
            </w:tcBorders>
            <w:vAlign w:val="center"/>
            <w:hideMark/>
          </w:tcPr>
          <w:p w14:paraId="4443ACF8" w14:textId="39900A0D" w:rsidR="00C314A3" w:rsidRDefault="00C314A3">
            <w:pPr>
              <w:spacing w:line="240" w:lineRule="auto"/>
              <w:jc w:val="center"/>
              <w:rPr>
                <w:rFonts w:cstheme="minorHAnsi"/>
              </w:rPr>
            </w:pPr>
          </w:p>
        </w:tc>
      </w:tr>
      <w:tr w:rsidR="00C314A3" w14:paraId="39D7CF09" w14:textId="77777777" w:rsidTr="00C314A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4E2AABA1" w14:textId="77777777" w:rsidR="00C314A3" w:rsidRDefault="00C314A3">
            <w:pPr>
              <w:spacing w:line="240" w:lineRule="auto"/>
              <w:jc w:val="center"/>
              <w:rPr>
                <w:rFonts w:cstheme="minorHAnsi"/>
              </w:rPr>
            </w:pPr>
            <w:r>
              <w:rPr>
                <w:rFonts w:cstheme="minorHAnsi"/>
              </w:rPr>
              <w:t>3.</w:t>
            </w:r>
          </w:p>
        </w:tc>
        <w:tc>
          <w:tcPr>
            <w:tcW w:w="4962" w:type="dxa"/>
            <w:tcBorders>
              <w:top w:val="single" w:sz="4" w:space="0" w:color="auto"/>
              <w:left w:val="single" w:sz="4" w:space="0" w:color="auto"/>
              <w:bottom w:val="single" w:sz="4" w:space="0" w:color="auto"/>
              <w:right w:val="single" w:sz="4" w:space="0" w:color="auto"/>
            </w:tcBorders>
            <w:vAlign w:val="center"/>
            <w:hideMark/>
          </w:tcPr>
          <w:p w14:paraId="56072CCF" w14:textId="77777777" w:rsidR="00C314A3" w:rsidRPr="00C314A3" w:rsidRDefault="00C314A3" w:rsidP="00C314A3">
            <w:pPr>
              <w:spacing w:line="240" w:lineRule="auto"/>
              <w:jc w:val="left"/>
              <w:rPr>
                <w:rFonts w:cstheme="minorHAnsi"/>
                <w:sz w:val="22"/>
                <w:szCs w:val="22"/>
              </w:rPr>
            </w:pPr>
            <w:r w:rsidRPr="00C314A3">
              <w:rPr>
                <w:rFonts w:cstheme="minorHAnsi"/>
                <w:sz w:val="22"/>
                <w:szCs w:val="22"/>
              </w:rPr>
              <w:t>Gawłuszowice - Krzemienica</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C4EDB8F" w14:textId="03054DA4" w:rsidR="00C314A3" w:rsidRDefault="00C314A3">
            <w:pPr>
              <w:spacing w:line="240" w:lineRule="auto"/>
              <w:jc w:val="center"/>
              <w:rPr>
                <w:rFonts w:cstheme="minorHAnsi"/>
              </w:rPr>
            </w:pPr>
          </w:p>
        </w:tc>
        <w:tc>
          <w:tcPr>
            <w:tcW w:w="1696" w:type="dxa"/>
            <w:tcBorders>
              <w:top w:val="single" w:sz="4" w:space="0" w:color="auto"/>
              <w:left w:val="single" w:sz="4" w:space="0" w:color="auto"/>
              <w:bottom w:val="single" w:sz="4" w:space="0" w:color="auto"/>
              <w:right w:val="single" w:sz="4" w:space="0" w:color="auto"/>
            </w:tcBorders>
            <w:vAlign w:val="center"/>
            <w:hideMark/>
          </w:tcPr>
          <w:p w14:paraId="2849FF67" w14:textId="65DE6891" w:rsidR="00C314A3" w:rsidRDefault="00C314A3">
            <w:pPr>
              <w:spacing w:line="240" w:lineRule="auto"/>
              <w:jc w:val="center"/>
              <w:rPr>
                <w:rFonts w:cstheme="minorHAnsi"/>
              </w:rPr>
            </w:pPr>
          </w:p>
        </w:tc>
      </w:tr>
      <w:tr w:rsidR="00C314A3" w14:paraId="06D438AC" w14:textId="77777777" w:rsidTr="00C314A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272E6416" w14:textId="77777777" w:rsidR="00C314A3" w:rsidRDefault="00C314A3">
            <w:pPr>
              <w:spacing w:line="240" w:lineRule="auto"/>
              <w:jc w:val="center"/>
              <w:rPr>
                <w:rFonts w:cstheme="minorHAnsi"/>
              </w:rPr>
            </w:pPr>
            <w:r>
              <w:rPr>
                <w:rFonts w:cstheme="minorHAnsi"/>
              </w:rPr>
              <w:t>4.</w:t>
            </w:r>
          </w:p>
        </w:tc>
        <w:tc>
          <w:tcPr>
            <w:tcW w:w="4962" w:type="dxa"/>
            <w:tcBorders>
              <w:top w:val="single" w:sz="4" w:space="0" w:color="auto"/>
              <w:left w:val="single" w:sz="4" w:space="0" w:color="auto"/>
              <w:bottom w:val="single" w:sz="4" w:space="0" w:color="auto"/>
              <w:right w:val="single" w:sz="4" w:space="0" w:color="auto"/>
            </w:tcBorders>
            <w:vAlign w:val="center"/>
            <w:hideMark/>
          </w:tcPr>
          <w:p w14:paraId="39C27556" w14:textId="77777777" w:rsidR="00C314A3" w:rsidRPr="00C314A3" w:rsidRDefault="00C314A3" w:rsidP="00C314A3">
            <w:pPr>
              <w:spacing w:line="240" w:lineRule="auto"/>
              <w:jc w:val="left"/>
              <w:rPr>
                <w:rFonts w:cstheme="minorHAnsi"/>
                <w:sz w:val="22"/>
                <w:szCs w:val="22"/>
              </w:rPr>
            </w:pPr>
            <w:r w:rsidRPr="00C314A3">
              <w:rPr>
                <w:rFonts w:cstheme="minorHAnsi"/>
                <w:sz w:val="22"/>
                <w:szCs w:val="22"/>
              </w:rPr>
              <w:t xml:space="preserve">Wola Zdakowska od wojewódzkiej do </w:t>
            </w:r>
            <w:proofErr w:type="spellStart"/>
            <w:r w:rsidRPr="00C314A3">
              <w:rPr>
                <w:rFonts w:cstheme="minorHAnsi"/>
                <w:sz w:val="22"/>
                <w:szCs w:val="22"/>
              </w:rPr>
              <w:t>Majaworo</w:t>
            </w:r>
            <w:proofErr w:type="spellEnd"/>
          </w:p>
        </w:tc>
        <w:tc>
          <w:tcPr>
            <w:tcW w:w="1842" w:type="dxa"/>
            <w:tcBorders>
              <w:top w:val="single" w:sz="4" w:space="0" w:color="auto"/>
              <w:left w:val="single" w:sz="4" w:space="0" w:color="auto"/>
              <w:bottom w:val="single" w:sz="4" w:space="0" w:color="auto"/>
              <w:right w:val="single" w:sz="4" w:space="0" w:color="auto"/>
            </w:tcBorders>
            <w:vAlign w:val="center"/>
            <w:hideMark/>
          </w:tcPr>
          <w:p w14:paraId="741C39CF" w14:textId="7D803D47" w:rsidR="00C314A3" w:rsidRDefault="00C314A3">
            <w:pPr>
              <w:spacing w:line="240" w:lineRule="auto"/>
              <w:jc w:val="center"/>
              <w:rPr>
                <w:rFonts w:cstheme="minorHAnsi"/>
              </w:rPr>
            </w:pPr>
          </w:p>
        </w:tc>
        <w:tc>
          <w:tcPr>
            <w:tcW w:w="1696" w:type="dxa"/>
            <w:tcBorders>
              <w:top w:val="single" w:sz="4" w:space="0" w:color="auto"/>
              <w:left w:val="single" w:sz="4" w:space="0" w:color="auto"/>
              <w:bottom w:val="single" w:sz="4" w:space="0" w:color="auto"/>
              <w:right w:val="single" w:sz="4" w:space="0" w:color="auto"/>
            </w:tcBorders>
            <w:vAlign w:val="center"/>
            <w:hideMark/>
          </w:tcPr>
          <w:p w14:paraId="79E2A4AB" w14:textId="205E6655" w:rsidR="00C314A3" w:rsidRDefault="00C314A3">
            <w:pPr>
              <w:spacing w:line="240" w:lineRule="auto"/>
              <w:jc w:val="center"/>
              <w:rPr>
                <w:rFonts w:cstheme="minorHAnsi"/>
              </w:rPr>
            </w:pPr>
          </w:p>
        </w:tc>
      </w:tr>
      <w:tr w:rsidR="00C314A3" w14:paraId="177370DE" w14:textId="77777777" w:rsidTr="00C314A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168EDE67" w14:textId="77777777" w:rsidR="00C314A3" w:rsidRDefault="00C314A3">
            <w:pPr>
              <w:spacing w:line="240" w:lineRule="auto"/>
              <w:jc w:val="center"/>
              <w:rPr>
                <w:rFonts w:cstheme="minorHAnsi"/>
              </w:rPr>
            </w:pPr>
            <w:r>
              <w:rPr>
                <w:rFonts w:cstheme="minorHAnsi"/>
              </w:rPr>
              <w:t>5.</w:t>
            </w:r>
          </w:p>
        </w:tc>
        <w:tc>
          <w:tcPr>
            <w:tcW w:w="4962" w:type="dxa"/>
            <w:tcBorders>
              <w:top w:val="single" w:sz="4" w:space="0" w:color="auto"/>
              <w:left w:val="single" w:sz="4" w:space="0" w:color="auto"/>
              <w:bottom w:val="single" w:sz="4" w:space="0" w:color="auto"/>
              <w:right w:val="single" w:sz="4" w:space="0" w:color="auto"/>
            </w:tcBorders>
            <w:vAlign w:val="center"/>
            <w:hideMark/>
          </w:tcPr>
          <w:p w14:paraId="01F6C693" w14:textId="77777777" w:rsidR="00C314A3" w:rsidRPr="00C314A3" w:rsidRDefault="00C314A3" w:rsidP="00C314A3">
            <w:pPr>
              <w:spacing w:line="240" w:lineRule="auto"/>
              <w:jc w:val="left"/>
              <w:rPr>
                <w:rFonts w:cstheme="minorHAnsi"/>
                <w:sz w:val="22"/>
                <w:szCs w:val="22"/>
              </w:rPr>
            </w:pPr>
            <w:r w:rsidRPr="00C314A3">
              <w:rPr>
                <w:rFonts w:cstheme="minorHAnsi"/>
                <w:sz w:val="22"/>
                <w:szCs w:val="22"/>
              </w:rPr>
              <w:t>Wola Zdakowska - Kubik</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32CAEDF" w14:textId="3BBBCF8C" w:rsidR="00C314A3" w:rsidRDefault="00C314A3">
            <w:pPr>
              <w:spacing w:line="240" w:lineRule="auto"/>
              <w:jc w:val="center"/>
              <w:rPr>
                <w:rFonts w:cstheme="minorHAnsi"/>
              </w:rPr>
            </w:pPr>
          </w:p>
        </w:tc>
        <w:tc>
          <w:tcPr>
            <w:tcW w:w="1696" w:type="dxa"/>
            <w:tcBorders>
              <w:top w:val="single" w:sz="4" w:space="0" w:color="auto"/>
              <w:left w:val="single" w:sz="4" w:space="0" w:color="auto"/>
              <w:bottom w:val="single" w:sz="4" w:space="0" w:color="auto"/>
              <w:right w:val="single" w:sz="4" w:space="0" w:color="auto"/>
            </w:tcBorders>
            <w:vAlign w:val="center"/>
            <w:hideMark/>
          </w:tcPr>
          <w:p w14:paraId="143D8712" w14:textId="608894AE" w:rsidR="00C314A3" w:rsidRDefault="00C314A3">
            <w:pPr>
              <w:spacing w:line="240" w:lineRule="auto"/>
              <w:jc w:val="center"/>
              <w:rPr>
                <w:rFonts w:cstheme="minorHAnsi"/>
              </w:rPr>
            </w:pPr>
          </w:p>
        </w:tc>
      </w:tr>
      <w:tr w:rsidR="00C314A3" w14:paraId="1E25FFE6" w14:textId="77777777" w:rsidTr="00C314A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42BDB862" w14:textId="77777777" w:rsidR="00C314A3" w:rsidRDefault="00C314A3">
            <w:pPr>
              <w:spacing w:line="240" w:lineRule="auto"/>
              <w:jc w:val="center"/>
              <w:rPr>
                <w:rFonts w:cstheme="minorHAnsi"/>
              </w:rPr>
            </w:pPr>
            <w:r>
              <w:rPr>
                <w:rFonts w:cstheme="minorHAnsi"/>
              </w:rPr>
              <w:t>6.</w:t>
            </w:r>
          </w:p>
        </w:tc>
        <w:tc>
          <w:tcPr>
            <w:tcW w:w="4962" w:type="dxa"/>
            <w:tcBorders>
              <w:top w:val="single" w:sz="4" w:space="0" w:color="auto"/>
              <w:left w:val="single" w:sz="4" w:space="0" w:color="auto"/>
              <w:bottom w:val="single" w:sz="4" w:space="0" w:color="auto"/>
              <w:right w:val="single" w:sz="4" w:space="0" w:color="auto"/>
            </w:tcBorders>
            <w:vAlign w:val="center"/>
            <w:hideMark/>
          </w:tcPr>
          <w:p w14:paraId="0357693D" w14:textId="77777777" w:rsidR="00C314A3" w:rsidRPr="00C314A3" w:rsidRDefault="00C314A3" w:rsidP="00C314A3">
            <w:pPr>
              <w:spacing w:line="240" w:lineRule="auto"/>
              <w:jc w:val="left"/>
              <w:rPr>
                <w:rFonts w:cstheme="minorHAnsi"/>
                <w:sz w:val="22"/>
                <w:szCs w:val="22"/>
              </w:rPr>
            </w:pPr>
            <w:r w:rsidRPr="00C314A3">
              <w:rPr>
                <w:rFonts w:cstheme="minorHAnsi"/>
                <w:sz w:val="22"/>
                <w:szCs w:val="22"/>
              </w:rPr>
              <w:t>Krzemienica - Górki</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B6CF046" w14:textId="2F15F6EA" w:rsidR="00C314A3" w:rsidRDefault="00C314A3">
            <w:pPr>
              <w:spacing w:line="240" w:lineRule="auto"/>
              <w:jc w:val="center"/>
              <w:rPr>
                <w:rFonts w:cstheme="minorHAnsi"/>
              </w:rPr>
            </w:pPr>
          </w:p>
        </w:tc>
        <w:tc>
          <w:tcPr>
            <w:tcW w:w="1696" w:type="dxa"/>
            <w:tcBorders>
              <w:top w:val="single" w:sz="4" w:space="0" w:color="auto"/>
              <w:left w:val="single" w:sz="4" w:space="0" w:color="auto"/>
              <w:bottom w:val="single" w:sz="4" w:space="0" w:color="auto"/>
              <w:right w:val="single" w:sz="4" w:space="0" w:color="auto"/>
            </w:tcBorders>
            <w:vAlign w:val="center"/>
            <w:hideMark/>
          </w:tcPr>
          <w:p w14:paraId="2D4A803A" w14:textId="72BCD430" w:rsidR="00C314A3" w:rsidRDefault="00C314A3">
            <w:pPr>
              <w:spacing w:line="240" w:lineRule="auto"/>
              <w:jc w:val="center"/>
              <w:rPr>
                <w:rFonts w:cstheme="minorHAnsi"/>
              </w:rPr>
            </w:pPr>
          </w:p>
        </w:tc>
      </w:tr>
      <w:tr w:rsidR="00C314A3" w14:paraId="373F9F56" w14:textId="77777777" w:rsidTr="00C314A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2D6D154" w14:textId="77777777" w:rsidR="00C314A3" w:rsidRDefault="00C314A3">
            <w:pPr>
              <w:spacing w:line="240" w:lineRule="auto"/>
              <w:jc w:val="center"/>
              <w:rPr>
                <w:rFonts w:cstheme="minorHAnsi"/>
              </w:rPr>
            </w:pPr>
            <w:r>
              <w:rPr>
                <w:rFonts w:cstheme="minorHAnsi"/>
              </w:rPr>
              <w:t>7.</w:t>
            </w:r>
          </w:p>
        </w:tc>
        <w:tc>
          <w:tcPr>
            <w:tcW w:w="4962" w:type="dxa"/>
            <w:tcBorders>
              <w:top w:val="single" w:sz="4" w:space="0" w:color="auto"/>
              <w:left w:val="single" w:sz="4" w:space="0" w:color="auto"/>
              <w:bottom w:val="single" w:sz="4" w:space="0" w:color="auto"/>
              <w:right w:val="single" w:sz="4" w:space="0" w:color="auto"/>
            </w:tcBorders>
            <w:vAlign w:val="center"/>
            <w:hideMark/>
          </w:tcPr>
          <w:p w14:paraId="762954E3" w14:textId="77777777" w:rsidR="00C314A3" w:rsidRPr="00C314A3" w:rsidRDefault="00C314A3" w:rsidP="00C314A3">
            <w:pPr>
              <w:spacing w:line="240" w:lineRule="auto"/>
              <w:jc w:val="left"/>
              <w:rPr>
                <w:rFonts w:cstheme="minorHAnsi"/>
                <w:sz w:val="22"/>
                <w:szCs w:val="22"/>
              </w:rPr>
            </w:pPr>
            <w:r w:rsidRPr="00C314A3">
              <w:rPr>
                <w:rFonts w:cstheme="minorHAnsi"/>
                <w:sz w:val="22"/>
                <w:szCs w:val="22"/>
              </w:rPr>
              <w:t>Krzemienica - Ciejka</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AAA6C59" w14:textId="78AE4CAA" w:rsidR="00C314A3" w:rsidRDefault="00C314A3">
            <w:pPr>
              <w:spacing w:line="240" w:lineRule="auto"/>
              <w:jc w:val="center"/>
              <w:rPr>
                <w:rFonts w:cstheme="minorHAnsi"/>
              </w:rPr>
            </w:pPr>
          </w:p>
        </w:tc>
        <w:tc>
          <w:tcPr>
            <w:tcW w:w="1696" w:type="dxa"/>
            <w:tcBorders>
              <w:top w:val="single" w:sz="4" w:space="0" w:color="auto"/>
              <w:left w:val="single" w:sz="4" w:space="0" w:color="auto"/>
              <w:bottom w:val="single" w:sz="4" w:space="0" w:color="auto"/>
              <w:right w:val="single" w:sz="4" w:space="0" w:color="auto"/>
            </w:tcBorders>
            <w:vAlign w:val="center"/>
            <w:hideMark/>
          </w:tcPr>
          <w:p w14:paraId="670B4AC0" w14:textId="512534BD" w:rsidR="00C314A3" w:rsidRDefault="00C314A3">
            <w:pPr>
              <w:spacing w:line="240" w:lineRule="auto"/>
              <w:jc w:val="center"/>
              <w:rPr>
                <w:rFonts w:cstheme="minorHAnsi"/>
              </w:rPr>
            </w:pPr>
          </w:p>
        </w:tc>
      </w:tr>
      <w:tr w:rsidR="00C314A3" w14:paraId="588993A7" w14:textId="77777777" w:rsidTr="00C314A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1ED07C30" w14:textId="77777777" w:rsidR="00C314A3" w:rsidRDefault="00C314A3">
            <w:pPr>
              <w:spacing w:line="240" w:lineRule="auto"/>
              <w:jc w:val="center"/>
              <w:rPr>
                <w:rFonts w:cstheme="minorHAnsi"/>
              </w:rPr>
            </w:pPr>
            <w:r>
              <w:rPr>
                <w:rFonts w:cstheme="minorHAnsi"/>
              </w:rPr>
              <w:t>8.</w:t>
            </w:r>
          </w:p>
        </w:tc>
        <w:tc>
          <w:tcPr>
            <w:tcW w:w="4962" w:type="dxa"/>
            <w:tcBorders>
              <w:top w:val="single" w:sz="4" w:space="0" w:color="auto"/>
              <w:left w:val="single" w:sz="4" w:space="0" w:color="auto"/>
              <w:bottom w:val="single" w:sz="4" w:space="0" w:color="auto"/>
              <w:right w:val="single" w:sz="4" w:space="0" w:color="auto"/>
            </w:tcBorders>
            <w:vAlign w:val="center"/>
            <w:hideMark/>
          </w:tcPr>
          <w:p w14:paraId="3F38FE07" w14:textId="77777777" w:rsidR="00C314A3" w:rsidRPr="00C314A3" w:rsidRDefault="00C314A3" w:rsidP="00C314A3">
            <w:pPr>
              <w:spacing w:line="240" w:lineRule="auto"/>
              <w:jc w:val="left"/>
              <w:rPr>
                <w:rFonts w:cstheme="minorHAnsi"/>
                <w:sz w:val="22"/>
                <w:szCs w:val="22"/>
              </w:rPr>
            </w:pPr>
            <w:r w:rsidRPr="00C314A3">
              <w:rPr>
                <w:rFonts w:cstheme="minorHAnsi"/>
                <w:sz w:val="22"/>
                <w:szCs w:val="22"/>
              </w:rPr>
              <w:t>Kliszów - Borki</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8761C0D" w14:textId="51C017E8" w:rsidR="00C314A3" w:rsidRDefault="00C314A3">
            <w:pPr>
              <w:spacing w:line="240" w:lineRule="auto"/>
              <w:jc w:val="center"/>
              <w:rPr>
                <w:rFonts w:cstheme="minorHAnsi"/>
              </w:rPr>
            </w:pPr>
          </w:p>
        </w:tc>
        <w:tc>
          <w:tcPr>
            <w:tcW w:w="1696" w:type="dxa"/>
            <w:tcBorders>
              <w:top w:val="single" w:sz="4" w:space="0" w:color="auto"/>
              <w:left w:val="single" w:sz="4" w:space="0" w:color="auto"/>
              <w:bottom w:val="single" w:sz="4" w:space="0" w:color="auto"/>
              <w:right w:val="single" w:sz="4" w:space="0" w:color="auto"/>
            </w:tcBorders>
            <w:vAlign w:val="center"/>
            <w:hideMark/>
          </w:tcPr>
          <w:p w14:paraId="361ED978" w14:textId="1B6527E1" w:rsidR="00C314A3" w:rsidRDefault="00C314A3">
            <w:pPr>
              <w:spacing w:line="240" w:lineRule="auto"/>
              <w:jc w:val="center"/>
              <w:rPr>
                <w:rFonts w:cstheme="minorHAnsi"/>
              </w:rPr>
            </w:pPr>
          </w:p>
        </w:tc>
      </w:tr>
      <w:tr w:rsidR="00C314A3" w14:paraId="7AFACE35" w14:textId="77777777" w:rsidTr="00C314A3">
        <w:trPr>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F25D50" w14:textId="77777777" w:rsidR="00C314A3" w:rsidRDefault="00C314A3">
            <w:pPr>
              <w:spacing w:line="240" w:lineRule="auto"/>
              <w:jc w:val="center"/>
              <w:rPr>
                <w:rFonts w:cstheme="minorHAnsi"/>
              </w:rPr>
            </w:pPr>
          </w:p>
        </w:tc>
        <w:tc>
          <w:tcPr>
            <w:tcW w:w="49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F29243" w14:textId="7F1F1972" w:rsidR="00C314A3" w:rsidRDefault="00C314A3">
            <w:pPr>
              <w:spacing w:line="240" w:lineRule="auto"/>
              <w:jc w:val="center"/>
              <w:rPr>
                <w:rFonts w:cstheme="minorHAnsi"/>
              </w:rPr>
            </w:pPr>
            <w:r>
              <w:rPr>
                <w:rFonts w:cstheme="minorHAnsi"/>
                <w:b/>
                <w:bCs/>
              </w:rPr>
              <w:t>RAZEM:</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E20A20" w14:textId="1D3E6E6D" w:rsidR="00C314A3" w:rsidRDefault="00C314A3">
            <w:pPr>
              <w:spacing w:line="240" w:lineRule="auto"/>
              <w:jc w:val="center"/>
              <w:rPr>
                <w:rFonts w:cstheme="minorHAnsi"/>
                <w:b/>
                <w:bCs/>
              </w:rPr>
            </w:pPr>
          </w:p>
        </w:tc>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AB5C25" w14:textId="12B7A7D3" w:rsidR="00C314A3" w:rsidRDefault="00C314A3">
            <w:pPr>
              <w:spacing w:line="240" w:lineRule="auto"/>
              <w:jc w:val="center"/>
              <w:rPr>
                <w:rFonts w:cstheme="minorHAnsi"/>
                <w:b/>
                <w:bCs/>
              </w:rPr>
            </w:pPr>
          </w:p>
        </w:tc>
      </w:tr>
    </w:tbl>
    <w:p w14:paraId="0A504531" w14:textId="5300EDD5" w:rsidR="009C0E81" w:rsidRDefault="009C0E81" w:rsidP="009C0E81">
      <w:pPr>
        <w:tabs>
          <w:tab w:val="left" w:pos="5775"/>
        </w:tabs>
        <w:spacing w:line="264" w:lineRule="auto"/>
        <w:rPr>
          <w:bCs/>
          <w:color w:val="000000" w:themeColor="text1"/>
          <w:sz w:val="22"/>
          <w:szCs w:val="22"/>
        </w:rPr>
      </w:pPr>
    </w:p>
    <w:p w14:paraId="3986BB4B" w14:textId="77777777" w:rsidR="009C0E81" w:rsidRPr="009C0E81" w:rsidRDefault="009C0E81" w:rsidP="009C0E81">
      <w:pPr>
        <w:widowControl w:val="0"/>
        <w:tabs>
          <w:tab w:val="left" w:pos="722"/>
          <w:tab w:val="left" w:pos="723"/>
        </w:tabs>
        <w:spacing w:before="58"/>
        <w:rPr>
          <w:color w:val="000000" w:themeColor="text1"/>
          <w:sz w:val="22"/>
        </w:rPr>
      </w:pPr>
      <w:r w:rsidRPr="009C0E81">
        <w:rPr>
          <w:b/>
          <w:bCs/>
          <w:color w:val="000000" w:themeColor="text1"/>
          <w:sz w:val="22"/>
          <w:szCs w:val="22"/>
        </w:rPr>
        <w:t xml:space="preserve">Oświadczamy, że oferujemy okres gwarancji i rękojmi: </w:t>
      </w:r>
      <w:r w:rsidRPr="009C0E81">
        <w:rPr>
          <w:color w:val="000000" w:themeColor="text1"/>
          <w:sz w:val="22"/>
        </w:rPr>
        <w:t xml:space="preserve">………… </w:t>
      </w:r>
      <w:r w:rsidRPr="009C0E81">
        <w:rPr>
          <w:b/>
          <w:color w:val="000000" w:themeColor="text1"/>
          <w:sz w:val="22"/>
        </w:rPr>
        <w:t>miesięcy</w:t>
      </w:r>
      <w:r w:rsidRPr="009C0E81">
        <w:rPr>
          <w:color w:val="000000" w:themeColor="text1"/>
          <w:sz w:val="22"/>
        </w:rPr>
        <w:t>.</w:t>
      </w:r>
    </w:p>
    <w:p w14:paraId="28908A28" w14:textId="77777777" w:rsidR="00310FC8" w:rsidRPr="009C0E81" w:rsidRDefault="00357A38" w:rsidP="006536CD">
      <w:pPr>
        <w:pStyle w:val="Akapitzlist"/>
        <w:numPr>
          <w:ilvl w:val="0"/>
          <w:numId w:val="96"/>
        </w:numPr>
        <w:tabs>
          <w:tab w:val="left" w:pos="5775"/>
        </w:tabs>
        <w:spacing w:line="240" w:lineRule="auto"/>
        <w:ind w:left="426" w:hanging="426"/>
        <w:rPr>
          <w:b/>
          <w:color w:val="000000" w:themeColor="text1"/>
          <w:sz w:val="22"/>
          <w:szCs w:val="22"/>
        </w:rPr>
      </w:pPr>
      <w:r w:rsidRPr="009C0E81">
        <w:rPr>
          <w:b/>
          <w:color w:val="000000" w:themeColor="text1"/>
          <w:sz w:val="22"/>
          <w:szCs w:val="22"/>
        </w:rPr>
        <w:t>Oświadczamy, że:</w:t>
      </w:r>
    </w:p>
    <w:p w14:paraId="4C10EDB5" w14:textId="77777777" w:rsidR="00644EDC" w:rsidRPr="009C0E81" w:rsidRDefault="00644EDC" w:rsidP="00D210E5">
      <w:pPr>
        <w:numPr>
          <w:ilvl w:val="0"/>
          <w:numId w:val="6"/>
        </w:numPr>
        <w:tabs>
          <w:tab w:val="clear" w:pos="720"/>
          <w:tab w:val="left" w:pos="5775"/>
        </w:tabs>
        <w:spacing w:line="240" w:lineRule="auto"/>
        <w:ind w:left="567" w:hanging="425"/>
        <w:rPr>
          <w:color w:val="000000" w:themeColor="text1"/>
          <w:sz w:val="22"/>
          <w:szCs w:val="22"/>
        </w:rPr>
      </w:pPr>
      <w:r w:rsidRPr="009C0E81">
        <w:rPr>
          <w:iCs/>
          <w:color w:val="000000" w:themeColor="text1"/>
          <w:sz w:val="22"/>
          <w:szCs w:val="22"/>
        </w:rPr>
        <w:t>powyższa cena zawiera wszystkie koszty, jakie ponosi Zamawiający w przypadku wyboru niniejszej oferty na zasadach wynikających z umowy,</w:t>
      </w:r>
    </w:p>
    <w:p w14:paraId="407C160A" w14:textId="77777777" w:rsidR="00403C47" w:rsidRPr="009C0E81" w:rsidRDefault="00135DBC" w:rsidP="00D210E5">
      <w:pPr>
        <w:numPr>
          <w:ilvl w:val="0"/>
          <w:numId w:val="6"/>
        </w:numPr>
        <w:tabs>
          <w:tab w:val="clear" w:pos="720"/>
          <w:tab w:val="left" w:pos="5775"/>
        </w:tabs>
        <w:spacing w:line="240" w:lineRule="auto"/>
        <w:ind w:left="567" w:hanging="425"/>
        <w:rPr>
          <w:color w:val="000000" w:themeColor="text1"/>
          <w:sz w:val="22"/>
          <w:szCs w:val="22"/>
        </w:rPr>
      </w:pPr>
      <w:r w:rsidRPr="009C0E81">
        <w:rPr>
          <w:color w:val="000000" w:themeColor="text1"/>
          <w:sz w:val="22"/>
          <w:szCs w:val="22"/>
        </w:rPr>
        <w:t>zapoznaliśmy się</w:t>
      </w:r>
      <w:r w:rsidR="00B72496" w:rsidRPr="009C0E81">
        <w:rPr>
          <w:color w:val="000000" w:themeColor="text1"/>
          <w:sz w:val="22"/>
          <w:szCs w:val="22"/>
        </w:rPr>
        <w:t xml:space="preserve"> z S</w:t>
      </w:r>
      <w:r w:rsidR="00033ED9" w:rsidRPr="009C0E81">
        <w:rPr>
          <w:color w:val="000000" w:themeColor="text1"/>
          <w:sz w:val="22"/>
          <w:szCs w:val="22"/>
        </w:rPr>
        <w:t>WZ oraz</w:t>
      </w:r>
      <w:r w:rsidRPr="009C0E81">
        <w:rPr>
          <w:color w:val="000000" w:themeColor="text1"/>
          <w:sz w:val="22"/>
          <w:szCs w:val="22"/>
        </w:rPr>
        <w:t xml:space="preserve"> z warunkami udzielenia za</w:t>
      </w:r>
      <w:r w:rsidR="001747B8" w:rsidRPr="009C0E81">
        <w:rPr>
          <w:color w:val="000000" w:themeColor="text1"/>
          <w:sz w:val="22"/>
          <w:szCs w:val="22"/>
        </w:rPr>
        <w:t>mówienia publicznego</w:t>
      </w:r>
      <w:r w:rsidR="00033ED9" w:rsidRPr="009C0E81">
        <w:rPr>
          <w:color w:val="000000" w:themeColor="text1"/>
          <w:sz w:val="22"/>
          <w:szCs w:val="22"/>
        </w:rPr>
        <w:t xml:space="preserve"> w niej</w:t>
      </w:r>
      <w:r w:rsidR="001747B8" w:rsidRPr="009C0E81">
        <w:rPr>
          <w:color w:val="000000" w:themeColor="text1"/>
          <w:sz w:val="22"/>
          <w:szCs w:val="22"/>
        </w:rPr>
        <w:t xml:space="preserve"> zawartymi</w:t>
      </w:r>
      <w:r w:rsidRPr="009C0E81">
        <w:rPr>
          <w:color w:val="000000" w:themeColor="text1"/>
          <w:sz w:val="22"/>
          <w:szCs w:val="22"/>
        </w:rPr>
        <w:t>,</w:t>
      </w:r>
    </w:p>
    <w:p w14:paraId="73665CF0" w14:textId="77777777" w:rsidR="00415F42" w:rsidRPr="009C0E81" w:rsidRDefault="00415F42" w:rsidP="00D210E5">
      <w:pPr>
        <w:numPr>
          <w:ilvl w:val="0"/>
          <w:numId w:val="6"/>
        </w:numPr>
        <w:tabs>
          <w:tab w:val="clear" w:pos="720"/>
          <w:tab w:val="left" w:pos="5775"/>
        </w:tabs>
        <w:spacing w:line="240" w:lineRule="auto"/>
        <w:ind w:left="567" w:hanging="425"/>
        <w:rPr>
          <w:color w:val="000000" w:themeColor="text1"/>
          <w:sz w:val="22"/>
          <w:szCs w:val="22"/>
        </w:rPr>
      </w:pPr>
      <w:r w:rsidRPr="009C0E81">
        <w:rPr>
          <w:color w:val="000000" w:themeColor="text1"/>
          <w:sz w:val="22"/>
          <w:szCs w:val="22"/>
        </w:rPr>
        <w:t>zobowiązujemy się do zapewnienia odpowiedniego potencjału technicznego i kadrowego na czas realizacji zamówienia,</w:t>
      </w:r>
    </w:p>
    <w:p w14:paraId="39086530" w14:textId="77777777" w:rsidR="00661AD0" w:rsidRPr="009C0E81" w:rsidRDefault="00661AD0" w:rsidP="00D210E5">
      <w:pPr>
        <w:numPr>
          <w:ilvl w:val="0"/>
          <w:numId w:val="6"/>
        </w:numPr>
        <w:tabs>
          <w:tab w:val="clear" w:pos="720"/>
          <w:tab w:val="left" w:pos="5775"/>
        </w:tabs>
        <w:spacing w:line="240" w:lineRule="auto"/>
        <w:ind w:left="567" w:hanging="425"/>
        <w:rPr>
          <w:color w:val="000000" w:themeColor="text1"/>
          <w:sz w:val="22"/>
          <w:szCs w:val="22"/>
        </w:rPr>
      </w:pPr>
      <w:r w:rsidRPr="009C0E81">
        <w:rPr>
          <w:color w:val="000000" w:themeColor="text1"/>
          <w:sz w:val="22"/>
          <w:szCs w:val="22"/>
        </w:rPr>
        <w:t>zobowiązujemy się do ponoszenia odpowiedzialności z tytułu gwarancji i rękojmi za wady wykonanego przedmiotu zamówienia przez okres wskazany w ofercie, za jakość wykonanych robót, użytych materiałów, chyba, że producent materiałów użytych do wykonania przedmiotu umowy udzieli gwarancji dłuższej,</w:t>
      </w:r>
    </w:p>
    <w:p w14:paraId="121EC1F9" w14:textId="77777777" w:rsidR="00644EDC" w:rsidRPr="009C0E81" w:rsidRDefault="00644EDC" w:rsidP="00D210E5">
      <w:pPr>
        <w:numPr>
          <w:ilvl w:val="0"/>
          <w:numId w:val="6"/>
        </w:numPr>
        <w:tabs>
          <w:tab w:val="clear" w:pos="720"/>
          <w:tab w:val="left" w:pos="5775"/>
        </w:tabs>
        <w:spacing w:line="240" w:lineRule="auto"/>
        <w:ind w:left="567" w:hanging="425"/>
        <w:rPr>
          <w:color w:val="000000" w:themeColor="text1"/>
          <w:sz w:val="22"/>
          <w:szCs w:val="22"/>
        </w:rPr>
      </w:pPr>
      <w:r w:rsidRPr="009C0E81">
        <w:rPr>
          <w:color w:val="000000" w:themeColor="text1"/>
          <w:sz w:val="22"/>
          <w:szCs w:val="22"/>
        </w:rPr>
        <w:t xml:space="preserve">jesteśmy związani niniejsza ofertą przez okres </w:t>
      </w:r>
      <w:r w:rsidR="00B72496" w:rsidRPr="009C0E81">
        <w:rPr>
          <w:color w:val="000000" w:themeColor="text1"/>
          <w:sz w:val="22"/>
          <w:szCs w:val="22"/>
        </w:rPr>
        <w:t>wskazany w SWZ</w:t>
      </w:r>
      <w:r w:rsidRPr="009C0E81">
        <w:rPr>
          <w:color w:val="000000" w:themeColor="text1"/>
          <w:sz w:val="22"/>
          <w:szCs w:val="22"/>
        </w:rPr>
        <w:t>,</w:t>
      </w:r>
    </w:p>
    <w:p w14:paraId="410437A3" w14:textId="77777777" w:rsidR="00EE705B" w:rsidRPr="009C0E81" w:rsidRDefault="00F57988" w:rsidP="00D210E5">
      <w:pPr>
        <w:numPr>
          <w:ilvl w:val="0"/>
          <w:numId w:val="6"/>
        </w:numPr>
        <w:tabs>
          <w:tab w:val="clear" w:pos="720"/>
          <w:tab w:val="left" w:pos="5775"/>
        </w:tabs>
        <w:spacing w:line="240" w:lineRule="auto"/>
        <w:ind w:left="567" w:hanging="425"/>
        <w:rPr>
          <w:b/>
          <w:color w:val="000000" w:themeColor="text1"/>
          <w:sz w:val="22"/>
          <w:szCs w:val="22"/>
        </w:rPr>
      </w:pPr>
      <w:r w:rsidRPr="009C0E81">
        <w:rPr>
          <w:color w:val="000000" w:themeColor="text1"/>
          <w:sz w:val="22"/>
          <w:szCs w:val="22"/>
        </w:rPr>
        <w:t>zobowiązujemy się do wykonania przedmiotu umowy w terminie</w:t>
      </w:r>
      <w:r w:rsidR="00B72496" w:rsidRPr="009C0E81">
        <w:rPr>
          <w:color w:val="000000" w:themeColor="text1"/>
          <w:sz w:val="22"/>
          <w:szCs w:val="22"/>
        </w:rPr>
        <w:t xml:space="preserve"> określonym w S</w:t>
      </w:r>
      <w:r w:rsidR="009C5E64" w:rsidRPr="009C0E81">
        <w:rPr>
          <w:color w:val="000000" w:themeColor="text1"/>
          <w:sz w:val="22"/>
          <w:szCs w:val="22"/>
        </w:rPr>
        <w:t>WZ</w:t>
      </w:r>
      <w:r w:rsidRPr="009C0E81">
        <w:rPr>
          <w:color w:val="000000" w:themeColor="text1"/>
          <w:sz w:val="22"/>
          <w:szCs w:val="22"/>
        </w:rPr>
        <w:t>,</w:t>
      </w:r>
    </w:p>
    <w:p w14:paraId="59D73B4F" w14:textId="77777777" w:rsidR="00EE705B" w:rsidRPr="009C0E81" w:rsidRDefault="00135DBC" w:rsidP="00D210E5">
      <w:pPr>
        <w:numPr>
          <w:ilvl w:val="0"/>
          <w:numId w:val="6"/>
        </w:numPr>
        <w:tabs>
          <w:tab w:val="clear" w:pos="720"/>
          <w:tab w:val="left" w:pos="5775"/>
        </w:tabs>
        <w:spacing w:line="240" w:lineRule="auto"/>
        <w:ind w:left="567" w:hanging="425"/>
        <w:rPr>
          <w:color w:val="000000" w:themeColor="text1"/>
          <w:sz w:val="22"/>
          <w:szCs w:val="22"/>
        </w:rPr>
      </w:pPr>
      <w:r w:rsidRPr="009C0E81">
        <w:rPr>
          <w:color w:val="000000" w:themeColor="text1"/>
          <w:sz w:val="22"/>
          <w:szCs w:val="22"/>
        </w:rPr>
        <w:t>dołączony do SWZ wzór umowy został przez nas zaakceptowany i w przypadku wyboru naszej oferty zobowiązujemy się do zawarcia umowy na proponowanych warunkach, uzupełnionych propozycjami ofertowymi w miejscu i terminie wyznaczonym przez Zamawiającego,</w:t>
      </w:r>
    </w:p>
    <w:p w14:paraId="310B3066" w14:textId="77777777" w:rsidR="003205A2" w:rsidRPr="009C0E81" w:rsidRDefault="003A3163" w:rsidP="00D210E5">
      <w:pPr>
        <w:numPr>
          <w:ilvl w:val="0"/>
          <w:numId w:val="6"/>
        </w:numPr>
        <w:tabs>
          <w:tab w:val="clear" w:pos="720"/>
          <w:tab w:val="left" w:pos="5775"/>
        </w:tabs>
        <w:spacing w:line="240" w:lineRule="auto"/>
        <w:ind w:left="567" w:hanging="425"/>
        <w:rPr>
          <w:color w:val="000000" w:themeColor="text1"/>
          <w:sz w:val="22"/>
          <w:szCs w:val="22"/>
        </w:rPr>
      </w:pPr>
      <w:r w:rsidRPr="009C0E81">
        <w:rPr>
          <w:color w:val="000000" w:themeColor="text1"/>
          <w:sz w:val="22"/>
          <w:szCs w:val="22"/>
        </w:rPr>
        <w:t xml:space="preserve">przez cały okres realizacji umowy </w:t>
      </w:r>
      <w:r w:rsidR="003205A2" w:rsidRPr="009C0E81">
        <w:rPr>
          <w:color w:val="000000" w:themeColor="text1"/>
          <w:sz w:val="22"/>
          <w:szCs w:val="22"/>
        </w:rPr>
        <w:t>osoby wykonujące czynności</w:t>
      </w:r>
      <w:r w:rsidR="008C0F62" w:rsidRPr="009C0E81">
        <w:rPr>
          <w:color w:val="000000" w:themeColor="text1"/>
          <w:sz w:val="22"/>
          <w:szCs w:val="22"/>
        </w:rPr>
        <w:t xml:space="preserve"> opisane w rozdziale IX SWZ</w:t>
      </w:r>
      <w:r w:rsidR="003205A2" w:rsidRPr="009C0E81">
        <w:rPr>
          <w:color w:val="000000" w:themeColor="text1"/>
          <w:sz w:val="22"/>
          <w:szCs w:val="22"/>
        </w:rPr>
        <w:t xml:space="preserve"> będą zatrudnione przez Wykonawcę lub Po</w:t>
      </w:r>
      <w:r w:rsidR="00B06A04" w:rsidRPr="009C0E81">
        <w:rPr>
          <w:color w:val="000000" w:themeColor="text1"/>
          <w:sz w:val="22"/>
          <w:szCs w:val="22"/>
        </w:rPr>
        <w:t>dwykonawcę na podstawie umowy o </w:t>
      </w:r>
      <w:r w:rsidR="003205A2" w:rsidRPr="009C0E81">
        <w:rPr>
          <w:color w:val="000000" w:themeColor="text1"/>
          <w:sz w:val="22"/>
          <w:szCs w:val="22"/>
        </w:rPr>
        <w:t xml:space="preserve">pracę </w:t>
      </w:r>
      <w:r w:rsidR="00B06A04" w:rsidRPr="009C0E81">
        <w:rPr>
          <w:color w:val="000000" w:themeColor="text1"/>
          <w:sz w:val="22"/>
          <w:szCs w:val="22"/>
        </w:rPr>
        <w:t xml:space="preserve">o ile mieszczą się one w zakresie </w:t>
      </w:r>
      <w:r w:rsidR="00A7765C" w:rsidRPr="009C0E81">
        <w:rPr>
          <w:color w:val="000000" w:themeColor="text1"/>
          <w:sz w:val="22"/>
          <w:szCs w:val="22"/>
        </w:rPr>
        <w:t>art. 22 § 1 ustawy z </w:t>
      </w:r>
      <w:r w:rsidR="003205A2" w:rsidRPr="009C0E81">
        <w:rPr>
          <w:color w:val="000000" w:themeColor="text1"/>
          <w:sz w:val="22"/>
          <w:szCs w:val="22"/>
        </w:rPr>
        <w:t>dnia 26 czerwca 1974 r. – Kodeks Pracy.</w:t>
      </w:r>
    </w:p>
    <w:p w14:paraId="154C85B6" w14:textId="77777777" w:rsidR="00135DBC" w:rsidRPr="009C0E81" w:rsidRDefault="008554A5" w:rsidP="00D210E5">
      <w:pPr>
        <w:numPr>
          <w:ilvl w:val="0"/>
          <w:numId w:val="6"/>
        </w:numPr>
        <w:tabs>
          <w:tab w:val="clear" w:pos="720"/>
          <w:tab w:val="left" w:pos="5775"/>
        </w:tabs>
        <w:spacing w:before="240" w:line="240" w:lineRule="auto"/>
        <w:ind w:left="567" w:hanging="425"/>
        <w:rPr>
          <w:color w:val="000000" w:themeColor="text1"/>
          <w:sz w:val="22"/>
          <w:szCs w:val="22"/>
        </w:rPr>
      </w:pPr>
      <w:r w:rsidRPr="009C0E81">
        <w:rPr>
          <w:color w:val="000000" w:themeColor="text1"/>
          <w:sz w:val="22"/>
          <w:szCs w:val="22"/>
        </w:rPr>
        <w:t>zamierzamy powierzyć</w:t>
      </w:r>
      <w:r w:rsidR="00135DBC" w:rsidRPr="009C0E81">
        <w:rPr>
          <w:color w:val="000000" w:themeColor="text1"/>
          <w:sz w:val="22"/>
          <w:szCs w:val="22"/>
        </w:rPr>
        <w:t xml:space="preserve"> wykonanie części zamówienia podwykonawcom w zakresie:</w:t>
      </w:r>
      <w:r w:rsidRPr="009C0E81">
        <w:rPr>
          <w:color w:val="000000" w:themeColor="text1"/>
          <w:sz w:val="22"/>
          <w:szCs w:val="22"/>
          <w:vertAlign w:val="superscript"/>
        </w:rPr>
        <w:t xml:space="preserve"> </w:t>
      </w:r>
      <w:r w:rsidRPr="009C0E81">
        <w:rPr>
          <w:color w:val="000000" w:themeColor="text1"/>
          <w:sz w:val="22"/>
          <w:szCs w:val="22"/>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402"/>
        <w:gridCol w:w="4142"/>
      </w:tblGrid>
      <w:tr w:rsidR="0018285E" w:rsidRPr="009C0E81" w14:paraId="0B7E4DB7" w14:textId="77777777" w:rsidTr="00DE3AFE">
        <w:trPr>
          <w:cantSplit/>
        </w:trPr>
        <w:tc>
          <w:tcPr>
            <w:tcW w:w="709" w:type="dxa"/>
            <w:shd w:val="clear" w:color="auto" w:fill="auto"/>
          </w:tcPr>
          <w:p w14:paraId="33B243A0" w14:textId="77777777" w:rsidR="008554A5" w:rsidRPr="009C0E81" w:rsidRDefault="008554A5" w:rsidP="00D210E5">
            <w:pPr>
              <w:spacing w:line="276" w:lineRule="auto"/>
              <w:ind w:left="567" w:hanging="425"/>
              <w:jc w:val="center"/>
              <w:rPr>
                <w:b/>
                <w:color w:val="000000" w:themeColor="text1"/>
                <w:sz w:val="18"/>
                <w:szCs w:val="18"/>
              </w:rPr>
            </w:pPr>
            <w:r w:rsidRPr="009C0E81">
              <w:rPr>
                <w:b/>
                <w:color w:val="000000" w:themeColor="text1"/>
                <w:sz w:val="18"/>
                <w:szCs w:val="18"/>
              </w:rPr>
              <w:t>L.p.</w:t>
            </w:r>
          </w:p>
        </w:tc>
        <w:tc>
          <w:tcPr>
            <w:tcW w:w="3402" w:type="dxa"/>
            <w:shd w:val="clear" w:color="auto" w:fill="auto"/>
          </w:tcPr>
          <w:p w14:paraId="58D926EB" w14:textId="77777777" w:rsidR="008554A5" w:rsidRPr="009C0E81" w:rsidRDefault="008554A5" w:rsidP="00D210E5">
            <w:pPr>
              <w:spacing w:line="276" w:lineRule="auto"/>
              <w:ind w:left="567" w:hanging="425"/>
              <w:jc w:val="center"/>
              <w:rPr>
                <w:b/>
                <w:color w:val="000000" w:themeColor="text1"/>
                <w:sz w:val="18"/>
                <w:szCs w:val="18"/>
              </w:rPr>
            </w:pPr>
            <w:r w:rsidRPr="009C0E81">
              <w:rPr>
                <w:b/>
                <w:color w:val="000000" w:themeColor="text1"/>
                <w:sz w:val="18"/>
                <w:szCs w:val="18"/>
              </w:rPr>
              <w:t>Część zamówienia</w:t>
            </w:r>
          </w:p>
        </w:tc>
        <w:tc>
          <w:tcPr>
            <w:tcW w:w="4142" w:type="dxa"/>
            <w:shd w:val="clear" w:color="auto" w:fill="auto"/>
          </w:tcPr>
          <w:p w14:paraId="1DB6DE63" w14:textId="77777777" w:rsidR="008554A5" w:rsidRPr="009C0E81" w:rsidRDefault="008554A5" w:rsidP="00D210E5">
            <w:pPr>
              <w:spacing w:line="276" w:lineRule="auto"/>
              <w:ind w:left="567" w:hanging="425"/>
              <w:jc w:val="center"/>
              <w:rPr>
                <w:color w:val="000000" w:themeColor="text1"/>
                <w:sz w:val="20"/>
              </w:rPr>
            </w:pPr>
            <w:r w:rsidRPr="009C0E81">
              <w:rPr>
                <w:b/>
                <w:color w:val="000000" w:themeColor="text1"/>
                <w:sz w:val="18"/>
                <w:szCs w:val="18"/>
              </w:rPr>
              <w:t>Firma Podwykonawcy</w:t>
            </w:r>
          </w:p>
        </w:tc>
      </w:tr>
      <w:tr w:rsidR="0018285E" w:rsidRPr="009C0E81" w14:paraId="7BE36206" w14:textId="77777777" w:rsidTr="00DE3AFE">
        <w:trPr>
          <w:cantSplit/>
        </w:trPr>
        <w:tc>
          <w:tcPr>
            <w:tcW w:w="709" w:type="dxa"/>
            <w:shd w:val="clear" w:color="auto" w:fill="auto"/>
          </w:tcPr>
          <w:p w14:paraId="07781F7B" w14:textId="77777777" w:rsidR="008554A5" w:rsidRPr="009C0E81" w:rsidRDefault="008554A5" w:rsidP="00D210E5">
            <w:pPr>
              <w:spacing w:line="276" w:lineRule="auto"/>
              <w:ind w:left="567" w:hanging="425"/>
              <w:rPr>
                <w:i/>
                <w:color w:val="000000" w:themeColor="text1"/>
                <w:sz w:val="28"/>
                <w:szCs w:val="28"/>
              </w:rPr>
            </w:pPr>
          </w:p>
        </w:tc>
        <w:tc>
          <w:tcPr>
            <w:tcW w:w="3402" w:type="dxa"/>
            <w:shd w:val="clear" w:color="auto" w:fill="auto"/>
          </w:tcPr>
          <w:p w14:paraId="265C556D" w14:textId="77777777" w:rsidR="008554A5" w:rsidRPr="009C0E81" w:rsidRDefault="008554A5" w:rsidP="00D210E5">
            <w:pPr>
              <w:spacing w:line="276" w:lineRule="auto"/>
              <w:ind w:left="567" w:hanging="425"/>
              <w:rPr>
                <w:i/>
                <w:color w:val="000000" w:themeColor="text1"/>
                <w:sz w:val="28"/>
                <w:szCs w:val="28"/>
              </w:rPr>
            </w:pPr>
          </w:p>
        </w:tc>
        <w:tc>
          <w:tcPr>
            <w:tcW w:w="4142" w:type="dxa"/>
            <w:shd w:val="clear" w:color="auto" w:fill="auto"/>
          </w:tcPr>
          <w:p w14:paraId="3F4602BA" w14:textId="77777777" w:rsidR="008554A5" w:rsidRPr="009C0E81" w:rsidRDefault="008554A5" w:rsidP="00D210E5">
            <w:pPr>
              <w:spacing w:line="276" w:lineRule="auto"/>
              <w:ind w:left="567" w:hanging="425"/>
              <w:rPr>
                <w:i/>
                <w:color w:val="000000" w:themeColor="text1"/>
                <w:sz w:val="28"/>
                <w:szCs w:val="28"/>
              </w:rPr>
            </w:pPr>
          </w:p>
        </w:tc>
      </w:tr>
      <w:tr w:rsidR="0018285E" w:rsidRPr="009C0E81" w14:paraId="1CDE6C99" w14:textId="77777777" w:rsidTr="00DE3AFE">
        <w:trPr>
          <w:cantSplit/>
        </w:trPr>
        <w:tc>
          <w:tcPr>
            <w:tcW w:w="709" w:type="dxa"/>
            <w:shd w:val="clear" w:color="auto" w:fill="auto"/>
          </w:tcPr>
          <w:p w14:paraId="5D3472D2" w14:textId="77777777" w:rsidR="008554A5" w:rsidRPr="009C0E81" w:rsidRDefault="008554A5" w:rsidP="00D210E5">
            <w:pPr>
              <w:spacing w:line="276" w:lineRule="auto"/>
              <w:ind w:left="567" w:hanging="425"/>
              <w:rPr>
                <w:i/>
                <w:color w:val="000000" w:themeColor="text1"/>
                <w:sz w:val="28"/>
                <w:szCs w:val="28"/>
              </w:rPr>
            </w:pPr>
          </w:p>
        </w:tc>
        <w:tc>
          <w:tcPr>
            <w:tcW w:w="3402" w:type="dxa"/>
            <w:shd w:val="clear" w:color="auto" w:fill="auto"/>
          </w:tcPr>
          <w:p w14:paraId="4025B8D5" w14:textId="77777777" w:rsidR="008554A5" w:rsidRPr="009C0E81" w:rsidRDefault="008554A5" w:rsidP="00D210E5">
            <w:pPr>
              <w:spacing w:line="276" w:lineRule="auto"/>
              <w:ind w:left="567" w:hanging="425"/>
              <w:rPr>
                <w:i/>
                <w:color w:val="000000" w:themeColor="text1"/>
                <w:sz w:val="28"/>
                <w:szCs w:val="28"/>
              </w:rPr>
            </w:pPr>
          </w:p>
        </w:tc>
        <w:tc>
          <w:tcPr>
            <w:tcW w:w="4142" w:type="dxa"/>
            <w:shd w:val="clear" w:color="auto" w:fill="auto"/>
          </w:tcPr>
          <w:p w14:paraId="0230955B" w14:textId="77777777" w:rsidR="008554A5" w:rsidRPr="009C0E81" w:rsidRDefault="008554A5" w:rsidP="00D210E5">
            <w:pPr>
              <w:spacing w:line="276" w:lineRule="auto"/>
              <w:ind w:left="567" w:hanging="425"/>
              <w:rPr>
                <w:i/>
                <w:color w:val="000000" w:themeColor="text1"/>
                <w:sz w:val="28"/>
                <w:szCs w:val="28"/>
              </w:rPr>
            </w:pPr>
          </w:p>
        </w:tc>
      </w:tr>
    </w:tbl>
    <w:p w14:paraId="1BF8E754" w14:textId="77777777" w:rsidR="008554A5" w:rsidRPr="009C0E81" w:rsidRDefault="008554A5" w:rsidP="00D210E5">
      <w:pPr>
        <w:tabs>
          <w:tab w:val="num" w:pos="720"/>
          <w:tab w:val="left" w:pos="5775"/>
        </w:tabs>
        <w:spacing w:line="240" w:lineRule="auto"/>
        <w:ind w:left="567" w:hanging="425"/>
        <w:rPr>
          <w:color w:val="000000" w:themeColor="text1"/>
          <w:sz w:val="18"/>
          <w:szCs w:val="18"/>
        </w:rPr>
      </w:pPr>
      <w:r w:rsidRPr="009C0E81">
        <w:rPr>
          <w:color w:val="000000" w:themeColor="text1"/>
          <w:sz w:val="22"/>
          <w:szCs w:val="22"/>
        </w:rPr>
        <w:tab/>
      </w:r>
      <w:r w:rsidRPr="009C0E81">
        <w:rPr>
          <w:color w:val="000000" w:themeColor="text1"/>
          <w:sz w:val="18"/>
          <w:szCs w:val="18"/>
        </w:rPr>
        <w:t>Tabelę należy wypełnić w przypadku:</w:t>
      </w:r>
    </w:p>
    <w:p w14:paraId="36CF3F68" w14:textId="77777777" w:rsidR="008554A5" w:rsidRPr="009C0E81" w:rsidRDefault="008554A5" w:rsidP="00D3133D">
      <w:pPr>
        <w:pStyle w:val="Akapitzlist"/>
        <w:numPr>
          <w:ilvl w:val="0"/>
          <w:numId w:val="16"/>
        </w:numPr>
        <w:tabs>
          <w:tab w:val="left" w:pos="5775"/>
        </w:tabs>
        <w:spacing w:line="240" w:lineRule="auto"/>
        <w:ind w:left="851" w:hanging="283"/>
        <w:rPr>
          <w:color w:val="000000" w:themeColor="text1"/>
          <w:sz w:val="18"/>
          <w:szCs w:val="18"/>
        </w:rPr>
      </w:pPr>
      <w:r w:rsidRPr="009C0E81">
        <w:rPr>
          <w:color w:val="000000" w:themeColor="text1"/>
          <w:sz w:val="18"/>
          <w:szCs w:val="18"/>
        </w:rPr>
        <w:t>powołania się na zasoby podmiotu trzeciego w celu wykazania spełniania warunków udziału w postępowaniu;</w:t>
      </w:r>
    </w:p>
    <w:p w14:paraId="47C053F8" w14:textId="77777777" w:rsidR="008554A5" w:rsidRPr="009C0E81" w:rsidRDefault="008554A5" w:rsidP="00D3133D">
      <w:pPr>
        <w:pStyle w:val="Akapitzlist"/>
        <w:numPr>
          <w:ilvl w:val="0"/>
          <w:numId w:val="16"/>
        </w:numPr>
        <w:tabs>
          <w:tab w:val="left" w:pos="5775"/>
        </w:tabs>
        <w:spacing w:line="240" w:lineRule="auto"/>
        <w:ind w:left="851" w:hanging="283"/>
        <w:rPr>
          <w:color w:val="000000" w:themeColor="text1"/>
          <w:sz w:val="18"/>
          <w:szCs w:val="18"/>
        </w:rPr>
      </w:pPr>
      <w:r w:rsidRPr="009C0E81">
        <w:rPr>
          <w:color w:val="000000" w:themeColor="text1"/>
          <w:sz w:val="18"/>
          <w:szCs w:val="18"/>
        </w:rPr>
        <w:t>gdy Wykonawca zamierza powierzyć część zamówienia Podwykonawcy nie będącego podmiotem na zasoby, którego Wykonawca powołuje się w celu wykazania spełniania warunków udziału w postępowaniu i jest już znana firma Podwykonawcy.</w:t>
      </w:r>
    </w:p>
    <w:p w14:paraId="38622D1B" w14:textId="77777777" w:rsidR="00403C47" w:rsidRPr="009C0E81" w:rsidRDefault="008554A5" w:rsidP="00D3133D">
      <w:pPr>
        <w:pStyle w:val="Akapitzlist"/>
        <w:tabs>
          <w:tab w:val="left" w:pos="5775"/>
        </w:tabs>
        <w:spacing w:line="240" w:lineRule="auto"/>
        <w:ind w:left="851" w:hanging="283"/>
        <w:rPr>
          <w:color w:val="000000" w:themeColor="text1"/>
          <w:sz w:val="18"/>
          <w:szCs w:val="18"/>
        </w:rPr>
      </w:pPr>
      <w:r w:rsidRPr="009C0E81">
        <w:rPr>
          <w:color w:val="000000" w:themeColor="text1"/>
          <w:sz w:val="18"/>
          <w:szCs w:val="18"/>
          <w:u w:val="single"/>
        </w:rPr>
        <w:t>Wykonawca nie wypełnia tabeli</w:t>
      </w:r>
      <w:r w:rsidRPr="009C0E81">
        <w:rPr>
          <w:color w:val="000000" w:themeColor="text1"/>
          <w:sz w:val="18"/>
          <w:szCs w:val="18"/>
        </w:rPr>
        <w:t>, gdy na etapie składania oferty nie jest jeszcze znana firma Podwykonawcy.</w:t>
      </w:r>
    </w:p>
    <w:p w14:paraId="296940BF" w14:textId="77777777" w:rsidR="00EE705B" w:rsidRPr="009C0E81" w:rsidRDefault="00EE705B" w:rsidP="00403C47">
      <w:pPr>
        <w:pStyle w:val="Akapitzlist"/>
        <w:tabs>
          <w:tab w:val="num" w:pos="720"/>
          <w:tab w:val="left" w:pos="5775"/>
        </w:tabs>
        <w:spacing w:line="240" w:lineRule="auto"/>
        <w:ind w:left="644"/>
        <w:rPr>
          <w:color w:val="000000" w:themeColor="text1"/>
          <w:sz w:val="18"/>
          <w:szCs w:val="18"/>
        </w:rPr>
      </w:pPr>
    </w:p>
    <w:p w14:paraId="45E5B45B" w14:textId="77777777" w:rsidR="00314367" w:rsidRPr="009C0E81" w:rsidRDefault="00403C47" w:rsidP="00D210E5">
      <w:pPr>
        <w:numPr>
          <w:ilvl w:val="0"/>
          <w:numId w:val="6"/>
        </w:numPr>
        <w:tabs>
          <w:tab w:val="clear" w:pos="720"/>
          <w:tab w:val="left" w:pos="5775"/>
        </w:tabs>
        <w:spacing w:line="240" w:lineRule="auto"/>
        <w:ind w:left="567" w:hanging="425"/>
        <w:rPr>
          <w:color w:val="000000" w:themeColor="text1"/>
          <w:sz w:val="22"/>
          <w:szCs w:val="22"/>
        </w:rPr>
      </w:pPr>
      <w:r w:rsidRPr="009C0E81">
        <w:rPr>
          <w:color w:val="000000" w:themeColor="text1"/>
          <w:sz w:val="22"/>
          <w:szCs w:val="22"/>
        </w:rPr>
        <w:t>wybór oferty</w:t>
      </w:r>
      <w:r w:rsidR="00314367" w:rsidRPr="009C0E81">
        <w:rPr>
          <w:rStyle w:val="Odwoanieprzypisudolnego"/>
          <w:color w:val="000000" w:themeColor="text1"/>
          <w:sz w:val="22"/>
          <w:szCs w:val="22"/>
        </w:rPr>
        <w:footnoteReference w:id="2"/>
      </w:r>
    </w:p>
    <w:p w14:paraId="1844E027" w14:textId="77777777" w:rsidR="00314367" w:rsidRPr="009C0E81" w:rsidRDefault="005E020A" w:rsidP="00D210E5">
      <w:pPr>
        <w:spacing w:line="276" w:lineRule="auto"/>
        <w:ind w:left="567"/>
        <w:rPr>
          <w:color w:val="000000" w:themeColor="text1"/>
          <w:sz w:val="22"/>
          <w:szCs w:val="22"/>
        </w:rPr>
      </w:pPr>
      <w:sdt>
        <w:sdtPr>
          <w:rPr>
            <w:color w:val="000000" w:themeColor="text1"/>
            <w:sz w:val="22"/>
            <w:szCs w:val="22"/>
          </w:rPr>
          <w:id w:val="-880630870"/>
          <w14:checkbox>
            <w14:checked w14:val="0"/>
            <w14:checkedState w14:val="2612" w14:font="Tahoma"/>
            <w14:uncheckedState w14:val="2610" w14:font="Tahoma"/>
          </w14:checkbox>
        </w:sdtPr>
        <w:sdtContent>
          <w:r w:rsidR="009F388F" w:rsidRPr="009C0E81">
            <w:rPr>
              <w:rFonts w:ascii="Segoe UI Symbol" w:hAnsi="Segoe UI Symbol" w:cs="Segoe UI Symbol"/>
              <w:color w:val="000000" w:themeColor="text1"/>
              <w:sz w:val="22"/>
              <w:szCs w:val="22"/>
            </w:rPr>
            <w:t>☐</w:t>
          </w:r>
        </w:sdtContent>
      </w:sdt>
      <w:r w:rsidR="00314367" w:rsidRPr="009C0E81">
        <w:rPr>
          <w:color w:val="000000" w:themeColor="text1"/>
          <w:sz w:val="22"/>
          <w:szCs w:val="22"/>
        </w:rPr>
        <w:t xml:space="preserve"> nie będzie prowadzić do powstania u Zamawiającego obowiązku podatkowego.</w:t>
      </w:r>
    </w:p>
    <w:p w14:paraId="2557EA86" w14:textId="77777777" w:rsidR="00314367" w:rsidRPr="009C0E81" w:rsidRDefault="005E020A" w:rsidP="00D210E5">
      <w:pPr>
        <w:spacing w:after="240" w:line="276" w:lineRule="auto"/>
        <w:ind w:left="567"/>
        <w:rPr>
          <w:color w:val="000000" w:themeColor="text1"/>
          <w:sz w:val="22"/>
          <w:szCs w:val="22"/>
        </w:rPr>
      </w:pPr>
      <w:sdt>
        <w:sdtPr>
          <w:rPr>
            <w:color w:val="000000" w:themeColor="text1"/>
            <w:sz w:val="22"/>
            <w:szCs w:val="22"/>
          </w:rPr>
          <w:id w:val="292870535"/>
          <w14:checkbox>
            <w14:checked w14:val="0"/>
            <w14:checkedState w14:val="2612" w14:font="Tahoma"/>
            <w14:uncheckedState w14:val="2610" w14:font="Tahoma"/>
          </w14:checkbox>
        </w:sdtPr>
        <w:sdtContent>
          <w:r w:rsidR="009F388F" w:rsidRPr="009C0E81">
            <w:rPr>
              <w:rFonts w:ascii="Segoe UI Symbol" w:hAnsi="Segoe UI Symbol" w:cs="Segoe UI Symbol"/>
              <w:color w:val="000000" w:themeColor="text1"/>
              <w:sz w:val="22"/>
              <w:szCs w:val="22"/>
            </w:rPr>
            <w:t>☐</w:t>
          </w:r>
        </w:sdtContent>
      </w:sdt>
      <w:r w:rsidR="00314367" w:rsidRPr="009C0E81">
        <w:rPr>
          <w:color w:val="000000" w:themeColor="text1"/>
          <w:sz w:val="22"/>
          <w:szCs w:val="22"/>
        </w:rPr>
        <w:t xml:space="preserve"> będzie prowadzić do powstania u Zamawiającego obowiązku podatkowego w odniesieniu do:</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263"/>
        <w:gridCol w:w="4418"/>
      </w:tblGrid>
      <w:tr w:rsidR="0018285E" w:rsidRPr="009C0E81" w14:paraId="589E74DE" w14:textId="77777777" w:rsidTr="0027597B">
        <w:tc>
          <w:tcPr>
            <w:tcW w:w="708" w:type="dxa"/>
            <w:shd w:val="clear" w:color="auto" w:fill="auto"/>
          </w:tcPr>
          <w:p w14:paraId="38CCCC8E" w14:textId="77777777" w:rsidR="00314367" w:rsidRPr="009C0E81" w:rsidRDefault="00314367" w:rsidP="00D210E5">
            <w:pPr>
              <w:spacing w:line="276" w:lineRule="auto"/>
              <w:ind w:left="567" w:hanging="425"/>
              <w:jc w:val="center"/>
              <w:rPr>
                <w:b/>
                <w:color w:val="000000" w:themeColor="text1"/>
                <w:sz w:val="20"/>
                <w:szCs w:val="20"/>
              </w:rPr>
            </w:pPr>
            <w:r w:rsidRPr="009C0E81">
              <w:rPr>
                <w:b/>
                <w:color w:val="000000" w:themeColor="text1"/>
                <w:sz w:val="20"/>
                <w:szCs w:val="20"/>
              </w:rPr>
              <w:t>L.p.</w:t>
            </w:r>
          </w:p>
        </w:tc>
        <w:tc>
          <w:tcPr>
            <w:tcW w:w="3263" w:type="dxa"/>
            <w:shd w:val="clear" w:color="auto" w:fill="auto"/>
          </w:tcPr>
          <w:p w14:paraId="23D02E11" w14:textId="77777777" w:rsidR="00314367" w:rsidRPr="009C0E81" w:rsidRDefault="00314367" w:rsidP="00D210E5">
            <w:pPr>
              <w:spacing w:line="276" w:lineRule="auto"/>
              <w:ind w:left="567" w:hanging="425"/>
              <w:jc w:val="center"/>
              <w:rPr>
                <w:b/>
                <w:color w:val="000000" w:themeColor="text1"/>
                <w:sz w:val="20"/>
                <w:szCs w:val="20"/>
              </w:rPr>
            </w:pPr>
            <w:r w:rsidRPr="009C0E81">
              <w:rPr>
                <w:b/>
                <w:color w:val="000000" w:themeColor="text1"/>
                <w:sz w:val="20"/>
                <w:szCs w:val="20"/>
              </w:rPr>
              <w:t>Nazwa towaru lub usługi</w:t>
            </w:r>
          </w:p>
        </w:tc>
        <w:tc>
          <w:tcPr>
            <w:tcW w:w="4418" w:type="dxa"/>
            <w:shd w:val="clear" w:color="auto" w:fill="auto"/>
          </w:tcPr>
          <w:p w14:paraId="04840AC9" w14:textId="77777777" w:rsidR="00314367" w:rsidRPr="009C0E81" w:rsidRDefault="00314367" w:rsidP="00D210E5">
            <w:pPr>
              <w:spacing w:line="276" w:lineRule="auto"/>
              <w:ind w:left="567" w:hanging="425"/>
              <w:jc w:val="center"/>
              <w:rPr>
                <w:b/>
                <w:color w:val="000000" w:themeColor="text1"/>
                <w:sz w:val="20"/>
                <w:szCs w:val="20"/>
              </w:rPr>
            </w:pPr>
            <w:r w:rsidRPr="009C0E81">
              <w:rPr>
                <w:b/>
                <w:color w:val="000000" w:themeColor="text1"/>
                <w:sz w:val="20"/>
                <w:szCs w:val="20"/>
              </w:rPr>
              <w:t>Wartość bez kwoty podatku VAT</w:t>
            </w:r>
          </w:p>
        </w:tc>
      </w:tr>
      <w:tr w:rsidR="0018285E" w:rsidRPr="009C0E81" w14:paraId="1314B84E" w14:textId="77777777" w:rsidTr="0027597B">
        <w:tc>
          <w:tcPr>
            <w:tcW w:w="708" w:type="dxa"/>
            <w:shd w:val="clear" w:color="auto" w:fill="auto"/>
          </w:tcPr>
          <w:p w14:paraId="51F65D29" w14:textId="77777777" w:rsidR="00314367" w:rsidRPr="009C0E81" w:rsidRDefault="00314367" w:rsidP="00D210E5">
            <w:pPr>
              <w:spacing w:line="276" w:lineRule="auto"/>
              <w:ind w:left="567" w:hanging="425"/>
              <w:rPr>
                <w:color w:val="000000" w:themeColor="text1"/>
                <w:sz w:val="20"/>
                <w:szCs w:val="20"/>
              </w:rPr>
            </w:pPr>
          </w:p>
        </w:tc>
        <w:tc>
          <w:tcPr>
            <w:tcW w:w="3263" w:type="dxa"/>
            <w:shd w:val="clear" w:color="auto" w:fill="auto"/>
          </w:tcPr>
          <w:p w14:paraId="7360D90A" w14:textId="77777777" w:rsidR="00314367" w:rsidRPr="009C0E81" w:rsidRDefault="00314367" w:rsidP="00D210E5">
            <w:pPr>
              <w:spacing w:line="276" w:lineRule="auto"/>
              <w:ind w:left="567" w:hanging="425"/>
              <w:rPr>
                <w:color w:val="000000" w:themeColor="text1"/>
                <w:sz w:val="20"/>
                <w:szCs w:val="20"/>
              </w:rPr>
            </w:pPr>
          </w:p>
        </w:tc>
        <w:tc>
          <w:tcPr>
            <w:tcW w:w="4418" w:type="dxa"/>
            <w:shd w:val="clear" w:color="auto" w:fill="auto"/>
          </w:tcPr>
          <w:p w14:paraId="65734B18" w14:textId="77777777" w:rsidR="00314367" w:rsidRPr="009C0E81" w:rsidRDefault="00314367" w:rsidP="00D210E5">
            <w:pPr>
              <w:spacing w:line="276" w:lineRule="auto"/>
              <w:ind w:left="567" w:hanging="425"/>
              <w:rPr>
                <w:color w:val="000000" w:themeColor="text1"/>
                <w:sz w:val="20"/>
                <w:szCs w:val="20"/>
              </w:rPr>
            </w:pPr>
          </w:p>
        </w:tc>
      </w:tr>
      <w:tr w:rsidR="00304EDB" w:rsidRPr="009C0E81" w14:paraId="3D9584A7" w14:textId="77777777" w:rsidTr="0027597B">
        <w:tc>
          <w:tcPr>
            <w:tcW w:w="708" w:type="dxa"/>
            <w:shd w:val="clear" w:color="auto" w:fill="auto"/>
          </w:tcPr>
          <w:p w14:paraId="1CEF40FC" w14:textId="77777777" w:rsidR="00314367" w:rsidRPr="009C0E81" w:rsidRDefault="00314367" w:rsidP="00314367">
            <w:pPr>
              <w:spacing w:line="276" w:lineRule="auto"/>
              <w:rPr>
                <w:color w:val="000000" w:themeColor="text1"/>
                <w:sz w:val="20"/>
                <w:szCs w:val="20"/>
              </w:rPr>
            </w:pPr>
          </w:p>
        </w:tc>
        <w:tc>
          <w:tcPr>
            <w:tcW w:w="3263" w:type="dxa"/>
            <w:shd w:val="clear" w:color="auto" w:fill="auto"/>
          </w:tcPr>
          <w:p w14:paraId="219CC350" w14:textId="77777777" w:rsidR="00314367" w:rsidRPr="009C0E81" w:rsidRDefault="00314367" w:rsidP="00314367">
            <w:pPr>
              <w:spacing w:line="276" w:lineRule="auto"/>
              <w:rPr>
                <w:color w:val="000000" w:themeColor="text1"/>
                <w:sz w:val="20"/>
                <w:szCs w:val="20"/>
              </w:rPr>
            </w:pPr>
          </w:p>
        </w:tc>
        <w:tc>
          <w:tcPr>
            <w:tcW w:w="4418" w:type="dxa"/>
            <w:shd w:val="clear" w:color="auto" w:fill="auto"/>
          </w:tcPr>
          <w:p w14:paraId="15FD9DA5" w14:textId="77777777" w:rsidR="00314367" w:rsidRPr="009C0E81" w:rsidRDefault="00314367" w:rsidP="00314367">
            <w:pPr>
              <w:spacing w:line="276" w:lineRule="auto"/>
              <w:rPr>
                <w:color w:val="000000" w:themeColor="text1"/>
                <w:sz w:val="20"/>
                <w:szCs w:val="20"/>
              </w:rPr>
            </w:pPr>
          </w:p>
        </w:tc>
      </w:tr>
    </w:tbl>
    <w:p w14:paraId="51B31D1C" w14:textId="77777777" w:rsidR="00962D2A" w:rsidRPr="009C0E81" w:rsidRDefault="00962D2A" w:rsidP="008D162B">
      <w:pPr>
        <w:numPr>
          <w:ilvl w:val="0"/>
          <w:numId w:val="6"/>
        </w:numPr>
        <w:tabs>
          <w:tab w:val="clear" w:pos="720"/>
          <w:tab w:val="num" w:pos="284"/>
          <w:tab w:val="num" w:pos="360"/>
          <w:tab w:val="left" w:pos="5775"/>
        </w:tabs>
        <w:spacing w:line="240" w:lineRule="auto"/>
        <w:ind w:left="284" w:hanging="284"/>
        <w:rPr>
          <w:color w:val="000000" w:themeColor="text1"/>
          <w:sz w:val="22"/>
          <w:szCs w:val="22"/>
        </w:rPr>
      </w:pPr>
      <w:r w:rsidRPr="009C0E81">
        <w:rPr>
          <w:color w:val="000000" w:themeColor="text1"/>
          <w:sz w:val="22"/>
          <w:szCs w:val="22"/>
        </w:rPr>
        <w:t>wypełniliśmy obowiązki informacyjne przewidziane w art. 13 lub art. 14 RODO wobec osób fizycznych, od których dane osobowe bezpośrednio lub pośrednio pozyskaliśmy w celu ubiegania się o udzielenie zamówienia publicznego w niniejszym postępowaniu.</w:t>
      </w:r>
    </w:p>
    <w:p w14:paraId="5F70AA37" w14:textId="77777777" w:rsidR="00962D2A" w:rsidRPr="009C0E81" w:rsidRDefault="00962D2A" w:rsidP="00962D2A">
      <w:pPr>
        <w:spacing w:line="276" w:lineRule="auto"/>
        <w:ind w:left="284"/>
        <w:rPr>
          <w:b/>
          <w:color w:val="000000" w:themeColor="text1"/>
          <w:sz w:val="22"/>
          <w:szCs w:val="22"/>
        </w:rPr>
      </w:pPr>
      <w:r w:rsidRPr="009C0E81">
        <w:rPr>
          <w:color w:val="000000" w:themeColor="text1"/>
          <w:sz w:val="18"/>
          <w:szCs w:val="20"/>
        </w:rPr>
        <w:t>W przypadku gdy wykonawca nie przekazuje danych osobowych innych niż bezpośrednio jego dotyczących lub zachodzi wyłączenie stosowania obowiązku informacyjnego, stosownie do art. 13 ust. 4 lub art. 14 ust. 5 RODO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treści oświadczenia wykonawca nie składa - treść oświadczenia należy skreślić</w:t>
      </w:r>
    </w:p>
    <w:p w14:paraId="0750D24A" w14:textId="77777777" w:rsidR="00D210E5" w:rsidRPr="009C0E81" w:rsidRDefault="00D210E5" w:rsidP="006536CD">
      <w:pPr>
        <w:pStyle w:val="Akapitzlist"/>
        <w:keepNext/>
        <w:numPr>
          <w:ilvl w:val="0"/>
          <w:numId w:val="96"/>
        </w:numPr>
        <w:tabs>
          <w:tab w:val="left" w:pos="5775"/>
        </w:tabs>
        <w:spacing w:line="240" w:lineRule="auto"/>
        <w:ind w:left="426" w:hanging="426"/>
        <w:rPr>
          <w:b/>
          <w:color w:val="000000" w:themeColor="text1"/>
          <w:sz w:val="22"/>
          <w:szCs w:val="22"/>
        </w:rPr>
      </w:pPr>
      <w:r w:rsidRPr="009C0E81">
        <w:rPr>
          <w:b/>
          <w:color w:val="000000" w:themeColor="text1"/>
          <w:sz w:val="22"/>
          <w:szCs w:val="22"/>
        </w:rPr>
        <w:t>Rodzaj wykonawcy</w:t>
      </w:r>
      <w:r w:rsidRPr="009C0E81">
        <w:rPr>
          <w:rStyle w:val="Odwoanieprzypisudolnego"/>
          <w:b/>
          <w:color w:val="000000" w:themeColor="text1"/>
          <w:sz w:val="22"/>
          <w:szCs w:val="22"/>
        </w:rPr>
        <w:footnoteReference w:id="3"/>
      </w:r>
    </w:p>
    <w:p w14:paraId="42A0260B" w14:textId="77777777" w:rsidR="00D210E5" w:rsidRPr="009C0E81" w:rsidRDefault="005E020A" w:rsidP="00D210E5">
      <w:pPr>
        <w:keepNext/>
        <w:spacing w:line="276" w:lineRule="auto"/>
        <w:ind w:left="284"/>
        <w:rPr>
          <w:color w:val="000000" w:themeColor="text1"/>
          <w:sz w:val="22"/>
          <w:szCs w:val="22"/>
        </w:rPr>
      </w:pPr>
      <w:sdt>
        <w:sdtPr>
          <w:rPr>
            <w:color w:val="000000" w:themeColor="text1"/>
            <w:sz w:val="22"/>
            <w:szCs w:val="22"/>
          </w:rPr>
          <w:id w:val="-2114190263"/>
          <w14:checkbox>
            <w14:checked w14:val="0"/>
            <w14:checkedState w14:val="2612" w14:font="Tahoma"/>
            <w14:uncheckedState w14:val="2610" w14:font="Tahoma"/>
          </w14:checkbox>
        </w:sdtPr>
        <w:sdtContent>
          <w:r w:rsidR="00D210E5" w:rsidRPr="009C0E81">
            <w:rPr>
              <w:rFonts w:ascii="MS Gothic" w:eastAsia="MS Gothic" w:hAnsi="MS Gothic" w:hint="eastAsia"/>
              <w:color w:val="000000" w:themeColor="text1"/>
              <w:sz w:val="22"/>
              <w:szCs w:val="22"/>
            </w:rPr>
            <w:t>☐</w:t>
          </w:r>
        </w:sdtContent>
      </w:sdt>
      <w:r w:rsidR="00D210E5" w:rsidRPr="009C0E81">
        <w:rPr>
          <w:color w:val="000000" w:themeColor="text1"/>
          <w:sz w:val="22"/>
          <w:szCs w:val="22"/>
        </w:rPr>
        <w:t xml:space="preserve"> mikroprzedsiębiorstwo</w:t>
      </w:r>
    </w:p>
    <w:p w14:paraId="14E04EF4" w14:textId="77777777" w:rsidR="00D210E5" w:rsidRPr="009C0E81" w:rsidRDefault="005E020A" w:rsidP="00D210E5">
      <w:pPr>
        <w:tabs>
          <w:tab w:val="num" w:pos="720"/>
          <w:tab w:val="left" w:pos="5775"/>
        </w:tabs>
        <w:spacing w:line="276" w:lineRule="auto"/>
        <w:ind w:left="284"/>
        <w:rPr>
          <w:color w:val="000000" w:themeColor="text1"/>
          <w:sz w:val="22"/>
          <w:szCs w:val="22"/>
        </w:rPr>
      </w:pPr>
      <w:sdt>
        <w:sdtPr>
          <w:rPr>
            <w:color w:val="000000" w:themeColor="text1"/>
            <w:sz w:val="22"/>
            <w:szCs w:val="22"/>
          </w:rPr>
          <w:id w:val="822556687"/>
          <w14:checkbox>
            <w14:checked w14:val="0"/>
            <w14:checkedState w14:val="2612" w14:font="Tahoma"/>
            <w14:uncheckedState w14:val="2610" w14:font="Tahoma"/>
          </w14:checkbox>
        </w:sdtPr>
        <w:sdtContent>
          <w:r w:rsidR="00D210E5" w:rsidRPr="009C0E81">
            <w:rPr>
              <w:rFonts w:ascii="MS Gothic" w:eastAsia="MS Gothic" w:hAnsi="MS Gothic" w:hint="eastAsia"/>
              <w:color w:val="000000" w:themeColor="text1"/>
              <w:sz w:val="22"/>
              <w:szCs w:val="22"/>
            </w:rPr>
            <w:t>☐</w:t>
          </w:r>
        </w:sdtContent>
      </w:sdt>
      <w:r w:rsidR="00D210E5" w:rsidRPr="009C0E81">
        <w:rPr>
          <w:color w:val="000000" w:themeColor="text1"/>
          <w:sz w:val="22"/>
          <w:szCs w:val="22"/>
        </w:rPr>
        <w:t xml:space="preserve"> małe przedsiębiorstwo</w:t>
      </w:r>
    </w:p>
    <w:p w14:paraId="7C419E75" w14:textId="77777777" w:rsidR="00D210E5" w:rsidRPr="009C0E81" w:rsidRDefault="005E020A" w:rsidP="00D210E5">
      <w:pPr>
        <w:tabs>
          <w:tab w:val="num" w:pos="720"/>
          <w:tab w:val="left" w:pos="5775"/>
        </w:tabs>
        <w:spacing w:line="276" w:lineRule="auto"/>
        <w:ind w:left="284"/>
        <w:rPr>
          <w:color w:val="000000" w:themeColor="text1"/>
          <w:sz w:val="22"/>
          <w:szCs w:val="22"/>
        </w:rPr>
      </w:pPr>
      <w:sdt>
        <w:sdtPr>
          <w:rPr>
            <w:color w:val="000000" w:themeColor="text1"/>
            <w:sz w:val="22"/>
            <w:szCs w:val="22"/>
          </w:rPr>
          <w:id w:val="-873762648"/>
          <w14:checkbox>
            <w14:checked w14:val="0"/>
            <w14:checkedState w14:val="2612" w14:font="Tahoma"/>
            <w14:uncheckedState w14:val="2610" w14:font="Tahoma"/>
          </w14:checkbox>
        </w:sdtPr>
        <w:sdtContent>
          <w:r w:rsidR="00D210E5" w:rsidRPr="009C0E81">
            <w:rPr>
              <w:rFonts w:ascii="MS Gothic" w:eastAsia="MS Gothic" w:hAnsi="MS Gothic" w:hint="eastAsia"/>
              <w:color w:val="000000" w:themeColor="text1"/>
              <w:sz w:val="22"/>
              <w:szCs w:val="22"/>
            </w:rPr>
            <w:t>☐</w:t>
          </w:r>
        </w:sdtContent>
      </w:sdt>
      <w:r w:rsidR="00D210E5" w:rsidRPr="009C0E81">
        <w:rPr>
          <w:color w:val="000000" w:themeColor="text1"/>
          <w:sz w:val="22"/>
          <w:szCs w:val="22"/>
        </w:rPr>
        <w:t xml:space="preserve"> średnie przedsiębiorstwo</w:t>
      </w:r>
    </w:p>
    <w:p w14:paraId="7C68FB11" w14:textId="77777777" w:rsidR="00D210E5" w:rsidRPr="009C0E81" w:rsidRDefault="005E020A" w:rsidP="00D210E5">
      <w:pPr>
        <w:tabs>
          <w:tab w:val="num" w:pos="720"/>
          <w:tab w:val="left" w:pos="5775"/>
        </w:tabs>
        <w:spacing w:line="276" w:lineRule="auto"/>
        <w:ind w:left="284"/>
        <w:rPr>
          <w:color w:val="000000" w:themeColor="text1"/>
          <w:sz w:val="22"/>
          <w:szCs w:val="22"/>
        </w:rPr>
      </w:pPr>
      <w:sdt>
        <w:sdtPr>
          <w:rPr>
            <w:color w:val="000000" w:themeColor="text1"/>
            <w:sz w:val="22"/>
            <w:szCs w:val="22"/>
          </w:rPr>
          <w:id w:val="-1438518262"/>
          <w14:checkbox>
            <w14:checked w14:val="0"/>
            <w14:checkedState w14:val="2612" w14:font="Tahoma"/>
            <w14:uncheckedState w14:val="2610" w14:font="Tahoma"/>
          </w14:checkbox>
        </w:sdtPr>
        <w:sdtContent>
          <w:r w:rsidR="00D210E5" w:rsidRPr="009C0E81">
            <w:rPr>
              <w:rFonts w:ascii="MS Gothic" w:eastAsia="MS Gothic" w:hAnsi="MS Gothic" w:hint="eastAsia"/>
              <w:color w:val="000000" w:themeColor="text1"/>
              <w:sz w:val="22"/>
              <w:szCs w:val="22"/>
            </w:rPr>
            <w:t>☐</w:t>
          </w:r>
        </w:sdtContent>
      </w:sdt>
      <w:r w:rsidR="00D210E5" w:rsidRPr="009C0E81">
        <w:rPr>
          <w:color w:val="000000" w:themeColor="text1"/>
          <w:sz w:val="22"/>
          <w:szCs w:val="22"/>
        </w:rPr>
        <w:t xml:space="preserve"> jednoosobowa działalność gospodarcza</w:t>
      </w:r>
    </w:p>
    <w:p w14:paraId="6274B216" w14:textId="77777777" w:rsidR="00D210E5" w:rsidRPr="009C0E81" w:rsidRDefault="005E020A" w:rsidP="00D210E5">
      <w:pPr>
        <w:tabs>
          <w:tab w:val="num" w:pos="720"/>
          <w:tab w:val="left" w:pos="5775"/>
        </w:tabs>
        <w:spacing w:line="276" w:lineRule="auto"/>
        <w:ind w:left="284"/>
        <w:rPr>
          <w:color w:val="000000" w:themeColor="text1"/>
          <w:sz w:val="22"/>
          <w:szCs w:val="22"/>
        </w:rPr>
      </w:pPr>
      <w:sdt>
        <w:sdtPr>
          <w:rPr>
            <w:color w:val="000000" w:themeColor="text1"/>
            <w:sz w:val="22"/>
            <w:szCs w:val="22"/>
          </w:rPr>
          <w:id w:val="-1812399362"/>
          <w14:checkbox>
            <w14:checked w14:val="0"/>
            <w14:checkedState w14:val="2612" w14:font="Tahoma"/>
            <w14:uncheckedState w14:val="2610" w14:font="Tahoma"/>
          </w14:checkbox>
        </w:sdtPr>
        <w:sdtContent>
          <w:r w:rsidR="00D210E5" w:rsidRPr="009C0E81">
            <w:rPr>
              <w:rFonts w:ascii="MS Gothic" w:eastAsia="MS Gothic" w:hAnsi="MS Gothic" w:hint="eastAsia"/>
              <w:color w:val="000000" w:themeColor="text1"/>
              <w:sz w:val="22"/>
              <w:szCs w:val="22"/>
            </w:rPr>
            <w:t>☐</w:t>
          </w:r>
        </w:sdtContent>
      </w:sdt>
      <w:r w:rsidR="00D210E5" w:rsidRPr="009C0E81">
        <w:rPr>
          <w:color w:val="000000" w:themeColor="text1"/>
          <w:sz w:val="22"/>
          <w:szCs w:val="22"/>
        </w:rPr>
        <w:t xml:space="preserve"> osoba fizyczna nie prowadząca działalności gospodarczej</w:t>
      </w:r>
    </w:p>
    <w:p w14:paraId="31E0DA06" w14:textId="77777777" w:rsidR="00D210E5" w:rsidRPr="009C0E81" w:rsidRDefault="005E020A" w:rsidP="00D210E5">
      <w:pPr>
        <w:tabs>
          <w:tab w:val="num" w:pos="720"/>
          <w:tab w:val="left" w:pos="5775"/>
        </w:tabs>
        <w:spacing w:line="276" w:lineRule="auto"/>
        <w:ind w:left="284"/>
        <w:rPr>
          <w:color w:val="000000" w:themeColor="text1"/>
          <w:sz w:val="22"/>
          <w:szCs w:val="22"/>
        </w:rPr>
      </w:pPr>
      <w:sdt>
        <w:sdtPr>
          <w:rPr>
            <w:color w:val="000000" w:themeColor="text1"/>
            <w:sz w:val="22"/>
            <w:szCs w:val="22"/>
          </w:rPr>
          <w:id w:val="1057827338"/>
          <w14:checkbox>
            <w14:checked w14:val="0"/>
            <w14:checkedState w14:val="2612" w14:font="Tahoma"/>
            <w14:uncheckedState w14:val="2610" w14:font="Tahoma"/>
          </w14:checkbox>
        </w:sdtPr>
        <w:sdtContent>
          <w:r w:rsidR="00D210E5" w:rsidRPr="009C0E81">
            <w:rPr>
              <w:rFonts w:ascii="MS Gothic" w:eastAsia="MS Gothic" w:hAnsi="MS Gothic" w:hint="eastAsia"/>
              <w:color w:val="000000" w:themeColor="text1"/>
              <w:sz w:val="22"/>
              <w:szCs w:val="22"/>
            </w:rPr>
            <w:t>☐</w:t>
          </w:r>
        </w:sdtContent>
      </w:sdt>
      <w:r w:rsidR="00D210E5" w:rsidRPr="009C0E81">
        <w:rPr>
          <w:color w:val="000000" w:themeColor="text1"/>
          <w:sz w:val="22"/>
          <w:szCs w:val="22"/>
        </w:rPr>
        <w:t xml:space="preserve"> inny rodzaj - …………………… (jaki)</w:t>
      </w:r>
    </w:p>
    <w:p w14:paraId="1A18DE77" w14:textId="77777777" w:rsidR="00C630CD" w:rsidRPr="009C0E81" w:rsidRDefault="00C630CD" w:rsidP="00D210E5">
      <w:pPr>
        <w:tabs>
          <w:tab w:val="num" w:pos="720"/>
          <w:tab w:val="left" w:pos="5775"/>
        </w:tabs>
        <w:spacing w:line="276" w:lineRule="auto"/>
        <w:ind w:left="284"/>
        <w:rPr>
          <w:color w:val="000000" w:themeColor="text1"/>
          <w:sz w:val="22"/>
          <w:szCs w:val="22"/>
        </w:rPr>
      </w:pPr>
    </w:p>
    <w:p w14:paraId="471B3D3E" w14:textId="77777777" w:rsidR="00B01179" w:rsidRPr="009C0E81" w:rsidRDefault="00B01179" w:rsidP="006536CD">
      <w:pPr>
        <w:pStyle w:val="Akapitzlist"/>
        <w:keepNext/>
        <w:numPr>
          <w:ilvl w:val="0"/>
          <w:numId w:val="96"/>
        </w:numPr>
        <w:spacing w:line="276" w:lineRule="auto"/>
        <w:ind w:left="426" w:hanging="425"/>
        <w:rPr>
          <w:color w:val="000000" w:themeColor="text1"/>
          <w:sz w:val="22"/>
          <w:szCs w:val="22"/>
        </w:rPr>
      </w:pPr>
      <w:r w:rsidRPr="009C0E81">
        <w:rPr>
          <w:color w:val="000000" w:themeColor="text1"/>
          <w:sz w:val="22"/>
          <w:szCs w:val="22"/>
        </w:rPr>
        <w:t xml:space="preserve">Wskazuje/my że aktualnym dokument potwierdzający umocowanie do reprezentacji Wykonawcy Zamawiający może pobrać za pomocą bezpłatnych baz dostępnych pod adresem: </w:t>
      </w:r>
    </w:p>
    <w:p w14:paraId="7B094E55" w14:textId="3C595160" w:rsidR="00B01179" w:rsidRPr="009C0E81" w:rsidRDefault="005E020A" w:rsidP="002A61FB">
      <w:pPr>
        <w:spacing w:line="276" w:lineRule="auto"/>
        <w:ind w:left="360"/>
        <w:rPr>
          <w:color w:val="000000" w:themeColor="text1"/>
          <w:sz w:val="22"/>
          <w:szCs w:val="22"/>
        </w:rPr>
      </w:pPr>
      <w:sdt>
        <w:sdtPr>
          <w:rPr>
            <w:color w:val="000000" w:themeColor="text1"/>
            <w:sz w:val="22"/>
            <w:szCs w:val="22"/>
          </w:rPr>
          <w:id w:val="176395833"/>
          <w14:checkbox>
            <w14:checked w14:val="0"/>
            <w14:checkedState w14:val="2612" w14:font="Tahoma"/>
            <w14:uncheckedState w14:val="2610" w14:font="Tahoma"/>
          </w14:checkbox>
        </w:sdtPr>
        <w:sdtContent>
          <w:r w:rsidR="00AC57C6" w:rsidRPr="009C0E81">
            <w:rPr>
              <w:rFonts w:ascii="Segoe UI Symbol" w:hAnsi="Segoe UI Symbol" w:cs="Segoe UI Symbol"/>
              <w:color w:val="000000" w:themeColor="text1"/>
              <w:sz w:val="22"/>
              <w:szCs w:val="22"/>
            </w:rPr>
            <w:t>☐</w:t>
          </w:r>
        </w:sdtContent>
      </w:sdt>
      <w:r w:rsidR="00B01179" w:rsidRPr="009C0E81">
        <w:rPr>
          <w:color w:val="000000" w:themeColor="text1"/>
          <w:sz w:val="22"/>
          <w:szCs w:val="22"/>
        </w:rPr>
        <w:t xml:space="preserve">  </w:t>
      </w:r>
      <w:hyperlink r:id="rId21" w:history="1">
        <w:r w:rsidR="006D32C0" w:rsidRPr="004D24AD">
          <w:rPr>
            <w:rStyle w:val="Hipercze"/>
            <w:sz w:val="22"/>
            <w:szCs w:val="22"/>
          </w:rPr>
          <w:t>https://prod.ceidg.gov.pl/CEIDG/CEIDG.Public.UI/Search.aspx</w:t>
        </w:r>
      </w:hyperlink>
      <w:r w:rsidR="006D32C0">
        <w:rPr>
          <w:color w:val="000000" w:themeColor="text1"/>
          <w:sz w:val="22"/>
          <w:szCs w:val="22"/>
        </w:rPr>
        <w:t xml:space="preserve"> </w:t>
      </w:r>
      <w:r w:rsidR="00B01179" w:rsidRPr="009C0E81">
        <w:rPr>
          <w:color w:val="000000" w:themeColor="text1"/>
          <w:sz w:val="22"/>
          <w:szCs w:val="22"/>
        </w:rPr>
        <w:t>(CEIDG)</w:t>
      </w:r>
    </w:p>
    <w:p w14:paraId="2F0F18C7" w14:textId="136ECDD3" w:rsidR="00B01179" w:rsidRPr="009C0E81" w:rsidRDefault="005E020A" w:rsidP="002A61FB">
      <w:pPr>
        <w:spacing w:line="276" w:lineRule="auto"/>
        <w:ind w:left="360"/>
        <w:rPr>
          <w:color w:val="000000" w:themeColor="text1"/>
          <w:sz w:val="22"/>
          <w:szCs w:val="22"/>
        </w:rPr>
      </w:pPr>
      <w:sdt>
        <w:sdtPr>
          <w:rPr>
            <w:color w:val="000000" w:themeColor="text1"/>
            <w:sz w:val="22"/>
            <w:szCs w:val="22"/>
          </w:rPr>
          <w:id w:val="2038691499"/>
          <w14:checkbox>
            <w14:checked w14:val="0"/>
            <w14:checkedState w14:val="2612" w14:font="Tahoma"/>
            <w14:uncheckedState w14:val="2610" w14:font="Tahoma"/>
          </w14:checkbox>
        </w:sdtPr>
        <w:sdtContent>
          <w:r w:rsidR="009F388F" w:rsidRPr="009C0E81">
            <w:rPr>
              <w:rFonts w:ascii="Segoe UI Symbol" w:hAnsi="Segoe UI Symbol" w:cs="Segoe UI Symbol"/>
              <w:color w:val="000000" w:themeColor="text1"/>
              <w:sz w:val="22"/>
              <w:szCs w:val="22"/>
            </w:rPr>
            <w:t>☐</w:t>
          </w:r>
        </w:sdtContent>
      </w:sdt>
      <w:r w:rsidR="00B01179" w:rsidRPr="009C0E81">
        <w:rPr>
          <w:color w:val="000000" w:themeColor="text1"/>
          <w:sz w:val="22"/>
          <w:szCs w:val="22"/>
        </w:rPr>
        <w:t xml:space="preserve">  </w:t>
      </w:r>
      <w:hyperlink r:id="rId22" w:history="1">
        <w:r w:rsidR="006D32C0" w:rsidRPr="004D24AD">
          <w:rPr>
            <w:rStyle w:val="Hipercze"/>
            <w:sz w:val="22"/>
            <w:szCs w:val="22"/>
          </w:rPr>
          <w:t>https://ekrs.ms.gov.pl/web/wyszukiwarka-krs/strona-glowna/</w:t>
        </w:r>
      </w:hyperlink>
      <w:r w:rsidR="006D32C0">
        <w:rPr>
          <w:color w:val="000000" w:themeColor="text1"/>
          <w:sz w:val="22"/>
          <w:szCs w:val="22"/>
        </w:rPr>
        <w:t xml:space="preserve"> </w:t>
      </w:r>
      <w:r w:rsidR="00B01179" w:rsidRPr="009C0E81">
        <w:rPr>
          <w:color w:val="000000" w:themeColor="text1"/>
          <w:sz w:val="22"/>
          <w:szCs w:val="22"/>
        </w:rPr>
        <w:t>(KRS)</w:t>
      </w:r>
    </w:p>
    <w:p w14:paraId="7136548B" w14:textId="77777777" w:rsidR="00B01179" w:rsidRPr="009C0E81" w:rsidRDefault="005E020A" w:rsidP="00B01179">
      <w:pPr>
        <w:spacing w:line="276" w:lineRule="auto"/>
        <w:ind w:left="360"/>
        <w:rPr>
          <w:color w:val="000000" w:themeColor="text1"/>
          <w:sz w:val="22"/>
          <w:szCs w:val="22"/>
        </w:rPr>
      </w:pPr>
      <w:sdt>
        <w:sdtPr>
          <w:rPr>
            <w:color w:val="000000" w:themeColor="text1"/>
            <w:sz w:val="22"/>
            <w:szCs w:val="22"/>
          </w:rPr>
          <w:id w:val="2073464413"/>
          <w14:checkbox>
            <w14:checked w14:val="0"/>
            <w14:checkedState w14:val="2612" w14:font="Tahoma"/>
            <w14:uncheckedState w14:val="2610" w14:font="Tahoma"/>
          </w14:checkbox>
        </w:sdtPr>
        <w:sdtContent>
          <w:r w:rsidR="009F388F" w:rsidRPr="009C0E81">
            <w:rPr>
              <w:rFonts w:ascii="Segoe UI Symbol" w:hAnsi="Segoe UI Symbol" w:cs="Segoe UI Symbol"/>
              <w:color w:val="000000" w:themeColor="text1"/>
              <w:sz w:val="22"/>
              <w:szCs w:val="22"/>
            </w:rPr>
            <w:t>☐</w:t>
          </w:r>
        </w:sdtContent>
      </w:sdt>
      <w:r w:rsidR="00B01179" w:rsidRPr="009C0E81">
        <w:rPr>
          <w:color w:val="000000" w:themeColor="text1"/>
          <w:sz w:val="22"/>
          <w:szCs w:val="22"/>
        </w:rPr>
        <w:t xml:space="preserve">  inny właściwy rejestr…………………………..**…………………………………..**</w:t>
      </w:r>
    </w:p>
    <w:p w14:paraId="4C5658EC" w14:textId="77777777" w:rsidR="00B01179" w:rsidRPr="009C0E81" w:rsidRDefault="00B01179" w:rsidP="002A61FB">
      <w:pPr>
        <w:ind w:left="360"/>
        <w:rPr>
          <w:color w:val="000000" w:themeColor="text1"/>
          <w:sz w:val="18"/>
          <w:szCs w:val="18"/>
        </w:rPr>
      </w:pPr>
      <w:r w:rsidRPr="009C0E81">
        <w:rPr>
          <w:color w:val="000000" w:themeColor="text1"/>
          <w:sz w:val="18"/>
          <w:szCs w:val="18"/>
        </w:rPr>
        <w:t xml:space="preserve">                            </w:t>
      </w:r>
      <w:r w:rsidR="002A61FB" w:rsidRPr="009C0E81">
        <w:rPr>
          <w:color w:val="000000" w:themeColor="text1"/>
          <w:sz w:val="18"/>
          <w:szCs w:val="18"/>
        </w:rPr>
        <w:t xml:space="preserve">                          </w:t>
      </w:r>
      <w:r w:rsidRPr="009C0E81">
        <w:rPr>
          <w:color w:val="000000" w:themeColor="text1"/>
          <w:sz w:val="18"/>
          <w:szCs w:val="18"/>
        </w:rPr>
        <w:t xml:space="preserve">   (wpisać nazwę bazy)</w:t>
      </w:r>
      <w:r w:rsidR="002A61FB" w:rsidRPr="009C0E81">
        <w:rPr>
          <w:color w:val="000000" w:themeColor="text1"/>
          <w:sz w:val="18"/>
          <w:szCs w:val="18"/>
        </w:rPr>
        <w:t xml:space="preserve">                   </w:t>
      </w:r>
      <w:r w:rsidRPr="009C0E81">
        <w:rPr>
          <w:color w:val="000000" w:themeColor="text1"/>
          <w:sz w:val="18"/>
          <w:szCs w:val="18"/>
        </w:rPr>
        <w:t xml:space="preserve"> (wpisać adres internetowy bazy)</w:t>
      </w:r>
    </w:p>
    <w:p w14:paraId="279E3C76" w14:textId="77777777" w:rsidR="00B01179" w:rsidRPr="009C0E81" w:rsidRDefault="005E020A" w:rsidP="00B01179">
      <w:pPr>
        <w:spacing w:line="276" w:lineRule="auto"/>
        <w:ind w:left="360"/>
        <w:rPr>
          <w:rFonts w:ascii="Arial" w:hAnsi="Arial" w:cs="Arial"/>
          <w:color w:val="000000" w:themeColor="text1"/>
        </w:rPr>
      </w:pPr>
      <w:sdt>
        <w:sdtPr>
          <w:rPr>
            <w:color w:val="000000" w:themeColor="text1"/>
            <w:sz w:val="22"/>
            <w:szCs w:val="22"/>
          </w:rPr>
          <w:id w:val="-554780493"/>
          <w14:checkbox>
            <w14:checked w14:val="0"/>
            <w14:checkedState w14:val="2612" w14:font="Tahoma"/>
            <w14:uncheckedState w14:val="2610" w14:font="Tahoma"/>
          </w14:checkbox>
        </w:sdtPr>
        <w:sdtContent>
          <w:r w:rsidR="009F388F" w:rsidRPr="009C0E81">
            <w:rPr>
              <w:rFonts w:ascii="Segoe UI Symbol" w:hAnsi="Segoe UI Symbol" w:cs="Segoe UI Symbol"/>
              <w:color w:val="000000" w:themeColor="text1"/>
              <w:sz w:val="22"/>
              <w:szCs w:val="22"/>
            </w:rPr>
            <w:t>☐</w:t>
          </w:r>
        </w:sdtContent>
      </w:sdt>
      <w:r w:rsidR="00B01179" w:rsidRPr="009C0E81">
        <w:rPr>
          <w:color w:val="000000" w:themeColor="text1"/>
          <w:sz w:val="22"/>
          <w:szCs w:val="22"/>
        </w:rPr>
        <w:t xml:space="preserve"> brak możliwości pobrania online</w:t>
      </w:r>
    </w:p>
    <w:p w14:paraId="7C8255D4" w14:textId="77777777" w:rsidR="00B01179" w:rsidRPr="009C0E81" w:rsidRDefault="00B01179" w:rsidP="00D210E5">
      <w:pPr>
        <w:spacing w:line="276" w:lineRule="auto"/>
        <w:ind w:left="567"/>
        <w:rPr>
          <w:b/>
          <w:color w:val="000000" w:themeColor="text1"/>
          <w:sz w:val="22"/>
          <w:szCs w:val="22"/>
        </w:rPr>
      </w:pPr>
      <w:r w:rsidRPr="009C0E81">
        <w:rPr>
          <w:color w:val="000000" w:themeColor="text1"/>
          <w:sz w:val="16"/>
          <w:szCs w:val="16"/>
        </w:rPr>
        <w:t xml:space="preserve">(Wykonawca musi wskazać lub zaznaczyć adres strony www, na której Zamawiający może bezpłatnie pobrać dokumenty rejestrowe Wykonawcy, o ile rejestr taki jest ogólnodostępny i bezpłatny. W przypadku braku zaznaczenia lub nie złożenia wraz z ofertą dokumentu/ów potwierdzającego umocowanie do reprezentowania Wykonawcy Zamawiający wezwie o przedłożenie odpowiedniego dokumentu na podstawie art. 128 </w:t>
      </w:r>
      <w:r w:rsidR="002A61FB" w:rsidRPr="009C0E81">
        <w:rPr>
          <w:color w:val="000000" w:themeColor="text1"/>
          <w:sz w:val="16"/>
          <w:szCs w:val="16"/>
        </w:rPr>
        <w:t xml:space="preserve">ustawy </w:t>
      </w:r>
      <w:r w:rsidRPr="009C0E81">
        <w:rPr>
          <w:color w:val="000000" w:themeColor="text1"/>
          <w:sz w:val="16"/>
          <w:szCs w:val="16"/>
        </w:rPr>
        <w:t>Pzp)</w:t>
      </w:r>
    </w:p>
    <w:p w14:paraId="2F23937D" w14:textId="77777777" w:rsidR="002A61FB" w:rsidRPr="009C0E81" w:rsidRDefault="002A61FB" w:rsidP="00BA24FF">
      <w:pPr>
        <w:keepNext/>
        <w:spacing w:line="276" w:lineRule="auto"/>
        <w:rPr>
          <w:b/>
          <w:color w:val="000000" w:themeColor="text1"/>
          <w:sz w:val="22"/>
          <w:szCs w:val="22"/>
        </w:rPr>
      </w:pPr>
    </w:p>
    <w:p w14:paraId="02DDE46D" w14:textId="77777777" w:rsidR="00EE705B" w:rsidRPr="009C0E81" w:rsidRDefault="00EE705B" w:rsidP="006536CD">
      <w:pPr>
        <w:pStyle w:val="Akapitzlist"/>
        <w:keepNext/>
        <w:numPr>
          <w:ilvl w:val="0"/>
          <w:numId w:val="96"/>
        </w:numPr>
        <w:spacing w:line="276" w:lineRule="auto"/>
        <w:ind w:left="426" w:hanging="426"/>
        <w:rPr>
          <w:b/>
          <w:color w:val="000000" w:themeColor="text1"/>
          <w:sz w:val="22"/>
          <w:szCs w:val="22"/>
        </w:rPr>
      </w:pPr>
      <w:r w:rsidRPr="009C0E81">
        <w:rPr>
          <w:b/>
          <w:color w:val="000000" w:themeColor="text1"/>
          <w:sz w:val="22"/>
          <w:szCs w:val="22"/>
        </w:rPr>
        <w:t>Wadium zostało wniesione w</w:t>
      </w:r>
      <w:r w:rsidRPr="009C0E81">
        <w:rPr>
          <w:rStyle w:val="Odwoanieprzypisudolnego"/>
          <w:b/>
          <w:color w:val="000000" w:themeColor="text1"/>
          <w:sz w:val="22"/>
          <w:szCs w:val="22"/>
        </w:rPr>
        <w:footnoteReference w:id="4"/>
      </w:r>
      <w:r w:rsidRPr="009C0E81">
        <w:rPr>
          <w:b/>
          <w:color w:val="000000" w:themeColor="text1"/>
          <w:sz w:val="22"/>
          <w:szCs w:val="22"/>
        </w:rPr>
        <w:t>:</w:t>
      </w:r>
    </w:p>
    <w:p w14:paraId="1590DE0D" w14:textId="62489D37" w:rsidR="00EE705B" w:rsidRPr="009C0E81" w:rsidRDefault="005E020A" w:rsidP="00307888">
      <w:pPr>
        <w:keepNext/>
        <w:spacing w:line="276" w:lineRule="auto"/>
        <w:ind w:left="567" w:hanging="567"/>
        <w:rPr>
          <w:color w:val="000000" w:themeColor="text1"/>
          <w:sz w:val="22"/>
          <w:szCs w:val="22"/>
        </w:rPr>
      </w:pPr>
      <w:sdt>
        <w:sdtPr>
          <w:rPr>
            <w:color w:val="000000" w:themeColor="text1"/>
            <w:sz w:val="22"/>
            <w:szCs w:val="22"/>
          </w:rPr>
          <w:id w:val="675461749"/>
          <w14:checkbox>
            <w14:checked w14:val="0"/>
            <w14:checkedState w14:val="2612" w14:font="Tahoma"/>
            <w14:uncheckedState w14:val="2610" w14:font="Tahoma"/>
          </w14:checkbox>
        </w:sdtPr>
        <w:sdtContent>
          <w:r w:rsidR="00FA120C">
            <w:rPr>
              <w:rFonts w:ascii="Segoe UI Symbol" w:hAnsi="Segoe UI Symbol" w:cs="Segoe UI Symbol"/>
              <w:color w:val="000000" w:themeColor="text1"/>
              <w:sz w:val="22"/>
              <w:szCs w:val="22"/>
            </w:rPr>
            <w:t>☐</w:t>
          </w:r>
        </w:sdtContent>
      </w:sdt>
      <w:r w:rsidR="00EE705B" w:rsidRPr="009C0E81">
        <w:rPr>
          <w:color w:val="000000" w:themeColor="text1"/>
          <w:sz w:val="22"/>
          <w:szCs w:val="22"/>
        </w:rPr>
        <w:t xml:space="preserve">  - w pieniądzu – zwrotu należy dokonać na rachunek bankowy ………………………………..</w:t>
      </w:r>
    </w:p>
    <w:p w14:paraId="71A351E5" w14:textId="77777777" w:rsidR="00EE705B" w:rsidRPr="009C0E81" w:rsidRDefault="005E020A" w:rsidP="00307888">
      <w:pPr>
        <w:spacing w:line="276" w:lineRule="auto"/>
        <w:ind w:left="567" w:hanging="567"/>
        <w:rPr>
          <w:color w:val="000000" w:themeColor="text1"/>
          <w:sz w:val="22"/>
          <w:szCs w:val="22"/>
        </w:rPr>
      </w:pPr>
      <w:sdt>
        <w:sdtPr>
          <w:rPr>
            <w:color w:val="000000" w:themeColor="text1"/>
            <w:sz w:val="22"/>
            <w:szCs w:val="22"/>
          </w:rPr>
          <w:id w:val="-2076033873"/>
          <w14:checkbox>
            <w14:checked w14:val="0"/>
            <w14:checkedState w14:val="2612" w14:font="Tahoma"/>
            <w14:uncheckedState w14:val="2610" w14:font="Tahoma"/>
          </w14:checkbox>
        </w:sdtPr>
        <w:sdtContent>
          <w:r w:rsidR="00327659" w:rsidRPr="009C0E81">
            <w:rPr>
              <w:rFonts w:ascii="MS Gothic" w:eastAsia="MS Gothic" w:hAnsi="MS Gothic" w:hint="eastAsia"/>
              <w:color w:val="000000" w:themeColor="text1"/>
              <w:sz w:val="22"/>
              <w:szCs w:val="22"/>
            </w:rPr>
            <w:t>☐</w:t>
          </w:r>
        </w:sdtContent>
      </w:sdt>
      <w:r w:rsidR="00EE705B" w:rsidRPr="009C0E81">
        <w:rPr>
          <w:color w:val="000000" w:themeColor="text1"/>
          <w:sz w:val="22"/>
          <w:szCs w:val="22"/>
        </w:rPr>
        <w:t xml:space="preserve">  - poręczeniach ………………….…</w:t>
      </w:r>
      <w:r w:rsidR="00307888" w:rsidRPr="009C0E81">
        <w:rPr>
          <w:color w:val="000000" w:themeColor="text1"/>
          <w:sz w:val="22"/>
          <w:szCs w:val="22"/>
        </w:rPr>
        <w:t xml:space="preserve"> </w:t>
      </w:r>
    </w:p>
    <w:p w14:paraId="21899F60" w14:textId="77777777" w:rsidR="00EE705B" w:rsidRPr="009C0E81" w:rsidRDefault="005E020A" w:rsidP="00307888">
      <w:pPr>
        <w:tabs>
          <w:tab w:val="num" w:pos="720"/>
          <w:tab w:val="left" w:pos="5775"/>
        </w:tabs>
        <w:spacing w:line="240" w:lineRule="auto"/>
        <w:ind w:left="567" w:hanging="567"/>
        <w:rPr>
          <w:color w:val="000000" w:themeColor="text1"/>
          <w:sz w:val="22"/>
          <w:szCs w:val="22"/>
        </w:rPr>
      </w:pPr>
      <w:sdt>
        <w:sdtPr>
          <w:rPr>
            <w:color w:val="000000" w:themeColor="text1"/>
            <w:sz w:val="22"/>
            <w:szCs w:val="22"/>
          </w:rPr>
          <w:id w:val="1511412005"/>
          <w14:checkbox>
            <w14:checked w14:val="0"/>
            <w14:checkedState w14:val="2612" w14:font="Tahoma"/>
            <w14:uncheckedState w14:val="2610" w14:font="Tahoma"/>
          </w14:checkbox>
        </w:sdtPr>
        <w:sdtContent>
          <w:r w:rsidR="00327659" w:rsidRPr="009C0E81">
            <w:rPr>
              <w:rFonts w:ascii="MS Gothic" w:eastAsia="MS Gothic" w:hAnsi="MS Gothic" w:hint="eastAsia"/>
              <w:color w:val="000000" w:themeColor="text1"/>
              <w:sz w:val="22"/>
              <w:szCs w:val="22"/>
            </w:rPr>
            <w:t>☐</w:t>
          </w:r>
        </w:sdtContent>
      </w:sdt>
      <w:r w:rsidR="00EE705B" w:rsidRPr="009C0E81">
        <w:rPr>
          <w:color w:val="000000" w:themeColor="text1"/>
          <w:sz w:val="22"/>
          <w:szCs w:val="22"/>
        </w:rPr>
        <w:t xml:space="preserve">  - gwarancjach  …………………….</w:t>
      </w:r>
      <w:r w:rsidR="00307888" w:rsidRPr="009C0E81">
        <w:rPr>
          <w:color w:val="000000" w:themeColor="text1"/>
          <w:sz w:val="22"/>
          <w:szCs w:val="22"/>
        </w:rPr>
        <w:t xml:space="preserve"> </w:t>
      </w:r>
    </w:p>
    <w:p w14:paraId="37B3EFFB" w14:textId="77777777" w:rsidR="00EE705B" w:rsidRPr="009C0E81" w:rsidRDefault="00EE705B" w:rsidP="00E342B1">
      <w:pPr>
        <w:tabs>
          <w:tab w:val="num" w:pos="720"/>
          <w:tab w:val="left" w:pos="5775"/>
        </w:tabs>
        <w:spacing w:line="240" w:lineRule="auto"/>
        <w:rPr>
          <w:color w:val="000000" w:themeColor="text1"/>
          <w:sz w:val="22"/>
          <w:szCs w:val="22"/>
        </w:rPr>
      </w:pPr>
    </w:p>
    <w:p w14:paraId="0D0A3C50" w14:textId="77777777" w:rsidR="00135DBC" w:rsidRPr="009C0E81" w:rsidRDefault="00135DBC" w:rsidP="001144A1">
      <w:pPr>
        <w:keepNext/>
        <w:tabs>
          <w:tab w:val="num" w:pos="720"/>
          <w:tab w:val="left" w:pos="5775"/>
        </w:tabs>
        <w:spacing w:line="240" w:lineRule="auto"/>
        <w:rPr>
          <w:color w:val="000000" w:themeColor="text1"/>
          <w:sz w:val="22"/>
          <w:szCs w:val="22"/>
        </w:rPr>
      </w:pPr>
      <w:r w:rsidRPr="009C0E81">
        <w:rPr>
          <w:color w:val="000000" w:themeColor="text1"/>
          <w:sz w:val="22"/>
          <w:szCs w:val="22"/>
        </w:rPr>
        <w:t>Sposób reprezentowania Wykonawców wspólnie ubiegając</w:t>
      </w:r>
      <w:r w:rsidR="00513401" w:rsidRPr="009C0E81">
        <w:rPr>
          <w:color w:val="000000" w:themeColor="text1"/>
          <w:sz w:val="22"/>
          <w:szCs w:val="22"/>
        </w:rPr>
        <w:t>ych się o udzielenie zamówienia</w:t>
      </w:r>
      <w:r w:rsidRPr="009C0E81">
        <w:rPr>
          <w:color w:val="000000" w:themeColor="text1"/>
          <w:sz w:val="22"/>
          <w:szCs w:val="22"/>
        </w:rPr>
        <w:t>* na potrzeby niniejszego zamówienia jest następujący:</w:t>
      </w:r>
    </w:p>
    <w:p w14:paraId="5CB89184" w14:textId="77777777" w:rsidR="00135DBC" w:rsidRPr="009C0E81" w:rsidRDefault="00135DBC" w:rsidP="00E342B1">
      <w:pPr>
        <w:tabs>
          <w:tab w:val="num" w:pos="720"/>
          <w:tab w:val="left" w:pos="5775"/>
        </w:tabs>
        <w:spacing w:line="240" w:lineRule="auto"/>
        <w:rPr>
          <w:color w:val="000000" w:themeColor="text1"/>
          <w:sz w:val="22"/>
          <w:szCs w:val="22"/>
        </w:rPr>
      </w:pPr>
      <w:r w:rsidRPr="009C0E81">
        <w:rPr>
          <w:color w:val="000000" w:themeColor="text1"/>
          <w:sz w:val="22"/>
          <w:szCs w:val="22"/>
        </w:rPr>
        <w:t>……………………………………………………………………………………………………………</w:t>
      </w:r>
    </w:p>
    <w:p w14:paraId="2FB36798" w14:textId="77777777" w:rsidR="00135DBC" w:rsidRPr="009C0E81" w:rsidRDefault="00135DBC" w:rsidP="00E342B1">
      <w:pPr>
        <w:tabs>
          <w:tab w:val="num" w:pos="720"/>
          <w:tab w:val="left" w:pos="5775"/>
        </w:tabs>
        <w:spacing w:line="240" w:lineRule="auto"/>
        <w:rPr>
          <w:i/>
          <w:iCs/>
          <w:color w:val="000000" w:themeColor="text1"/>
          <w:sz w:val="22"/>
          <w:szCs w:val="22"/>
        </w:rPr>
      </w:pPr>
      <w:r w:rsidRPr="009C0E81">
        <w:rPr>
          <w:i/>
          <w:iCs/>
          <w:color w:val="000000" w:themeColor="text1"/>
          <w:sz w:val="22"/>
          <w:szCs w:val="22"/>
        </w:rPr>
        <w:t>* wypełniają jedynie Wykonawcy składający ofertę wspólną</w:t>
      </w:r>
    </w:p>
    <w:p w14:paraId="109A089D" w14:textId="77777777" w:rsidR="00B61EC3" w:rsidRPr="009C0E81" w:rsidRDefault="00B61EC3" w:rsidP="00E342B1">
      <w:pPr>
        <w:tabs>
          <w:tab w:val="num" w:pos="720"/>
          <w:tab w:val="left" w:pos="5775"/>
        </w:tabs>
        <w:spacing w:line="240" w:lineRule="auto"/>
        <w:rPr>
          <w:color w:val="000000" w:themeColor="text1"/>
        </w:rPr>
      </w:pPr>
    </w:p>
    <w:p w14:paraId="00493313" w14:textId="77777777" w:rsidR="00533504" w:rsidRPr="009C0E81" w:rsidRDefault="00533504" w:rsidP="006536CD">
      <w:pPr>
        <w:pStyle w:val="Akapitzlist"/>
        <w:numPr>
          <w:ilvl w:val="0"/>
          <w:numId w:val="96"/>
        </w:numPr>
        <w:tabs>
          <w:tab w:val="left" w:pos="5775"/>
        </w:tabs>
        <w:spacing w:line="240" w:lineRule="auto"/>
        <w:ind w:left="426" w:hanging="426"/>
        <w:rPr>
          <w:b/>
          <w:color w:val="000000" w:themeColor="text1"/>
          <w:sz w:val="22"/>
          <w:szCs w:val="22"/>
        </w:rPr>
      </w:pPr>
      <w:r w:rsidRPr="009C0E81">
        <w:rPr>
          <w:b/>
          <w:bCs/>
          <w:color w:val="000000" w:themeColor="text1"/>
          <w:sz w:val="22"/>
          <w:szCs w:val="22"/>
        </w:rPr>
        <w:t>Oferta</w:t>
      </w:r>
      <w:r w:rsidR="00B01179" w:rsidRPr="009C0E81">
        <w:rPr>
          <w:rStyle w:val="Odwoanieprzypisudolnego"/>
          <w:b/>
          <w:bCs/>
          <w:color w:val="000000" w:themeColor="text1"/>
          <w:sz w:val="22"/>
          <w:szCs w:val="22"/>
        </w:rPr>
        <w:footnoteReference w:id="5"/>
      </w:r>
      <w:r w:rsidRPr="009C0E81">
        <w:rPr>
          <w:b/>
          <w:bCs/>
          <w:color w:val="000000" w:themeColor="text1"/>
          <w:sz w:val="22"/>
          <w:szCs w:val="22"/>
        </w:rPr>
        <w:t xml:space="preserve">:   </w:t>
      </w:r>
    </w:p>
    <w:p w14:paraId="133910AF" w14:textId="77777777" w:rsidR="00533504" w:rsidRPr="009C0E81" w:rsidRDefault="005E020A" w:rsidP="008D162B">
      <w:pPr>
        <w:tabs>
          <w:tab w:val="left" w:pos="5775"/>
        </w:tabs>
        <w:spacing w:line="240" w:lineRule="auto"/>
        <w:ind w:left="567" w:hanging="425"/>
        <w:rPr>
          <w:bCs/>
          <w:color w:val="000000" w:themeColor="text1"/>
          <w:sz w:val="22"/>
          <w:szCs w:val="22"/>
        </w:rPr>
      </w:pPr>
      <w:sdt>
        <w:sdtPr>
          <w:rPr>
            <w:color w:val="000000" w:themeColor="text1"/>
            <w:sz w:val="22"/>
            <w:szCs w:val="22"/>
          </w:rPr>
          <w:id w:val="-1146806256"/>
          <w14:checkbox>
            <w14:checked w14:val="0"/>
            <w14:checkedState w14:val="2612" w14:font="Tahoma"/>
            <w14:uncheckedState w14:val="2610" w14:font="Tahoma"/>
          </w14:checkbox>
        </w:sdtPr>
        <w:sdtContent>
          <w:r w:rsidR="00533504" w:rsidRPr="009C0E81">
            <w:rPr>
              <w:rFonts w:ascii="Segoe UI Symbol" w:hAnsi="Segoe UI Symbol" w:cs="Segoe UI Symbol"/>
              <w:color w:val="000000" w:themeColor="text1"/>
              <w:sz w:val="22"/>
              <w:szCs w:val="22"/>
            </w:rPr>
            <w:t>☐</w:t>
          </w:r>
        </w:sdtContent>
      </w:sdt>
      <w:r w:rsidR="00533504" w:rsidRPr="009C0E81">
        <w:rPr>
          <w:color w:val="000000" w:themeColor="text1"/>
          <w:sz w:val="22"/>
          <w:szCs w:val="22"/>
        </w:rPr>
        <w:t xml:space="preserve">  </w:t>
      </w:r>
      <w:r w:rsidR="00533504" w:rsidRPr="009C0E81">
        <w:rPr>
          <w:bCs/>
          <w:color w:val="000000" w:themeColor="text1"/>
          <w:sz w:val="22"/>
          <w:szCs w:val="22"/>
        </w:rPr>
        <w:t xml:space="preserve">nie zawiera informacji stanowiących tajemnicę przedsiębiorstwa, </w:t>
      </w:r>
      <w:r w:rsidR="00533504" w:rsidRPr="009C0E81">
        <w:rPr>
          <w:color w:val="000000" w:themeColor="text1"/>
          <w:sz w:val="22"/>
          <w:szCs w:val="22"/>
        </w:rPr>
        <w:t xml:space="preserve">w rozumieniu przepisów o zwalczaniu nieuczciwej konkurencji </w:t>
      </w:r>
    </w:p>
    <w:p w14:paraId="0F41C692" w14:textId="77777777" w:rsidR="00533504" w:rsidRPr="009C0E81" w:rsidRDefault="005E020A" w:rsidP="008D162B">
      <w:pPr>
        <w:tabs>
          <w:tab w:val="left" w:pos="5775"/>
        </w:tabs>
        <w:spacing w:before="240" w:line="240" w:lineRule="auto"/>
        <w:ind w:left="567" w:hanging="425"/>
        <w:rPr>
          <w:bCs/>
          <w:color w:val="000000" w:themeColor="text1"/>
          <w:sz w:val="22"/>
          <w:szCs w:val="22"/>
        </w:rPr>
      </w:pPr>
      <w:sdt>
        <w:sdtPr>
          <w:rPr>
            <w:color w:val="000000" w:themeColor="text1"/>
            <w:sz w:val="22"/>
            <w:szCs w:val="22"/>
          </w:rPr>
          <w:id w:val="-832836545"/>
          <w14:checkbox>
            <w14:checked w14:val="0"/>
            <w14:checkedState w14:val="2612" w14:font="Tahoma"/>
            <w14:uncheckedState w14:val="2610" w14:font="Tahoma"/>
          </w14:checkbox>
        </w:sdtPr>
        <w:sdtContent>
          <w:r w:rsidR="00533504" w:rsidRPr="009C0E81">
            <w:rPr>
              <w:rFonts w:ascii="Segoe UI Symbol" w:hAnsi="Segoe UI Symbol" w:cs="Segoe UI Symbol"/>
              <w:color w:val="000000" w:themeColor="text1"/>
              <w:sz w:val="22"/>
              <w:szCs w:val="22"/>
            </w:rPr>
            <w:t>☐</w:t>
          </w:r>
        </w:sdtContent>
      </w:sdt>
      <w:r w:rsidR="00533504" w:rsidRPr="009C0E81">
        <w:rPr>
          <w:color w:val="000000" w:themeColor="text1"/>
          <w:sz w:val="22"/>
          <w:szCs w:val="22"/>
        </w:rPr>
        <w:t xml:space="preserve"> </w:t>
      </w:r>
      <w:r w:rsidR="00533504" w:rsidRPr="009C0E81">
        <w:rPr>
          <w:bCs/>
          <w:color w:val="000000" w:themeColor="text1"/>
          <w:sz w:val="22"/>
          <w:szCs w:val="22"/>
        </w:rPr>
        <w:t xml:space="preserve">zawiera informacje stanowiące tajemnicę przedsiębiorstwa </w:t>
      </w:r>
      <w:r w:rsidR="00533504" w:rsidRPr="009C0E81">
        <w:rPr>
          <w:color w:val="000000" w:themeColor="text1"/>
          <w:sz w:val="22"/>
          <w:szCs w:val="22"/>
        </w:rPr>
        <w:t>w rozumieniu przepisów o zwalczaniu nieuczciwej konkurencji.</w:t>
      </w:r>
      <w:r w:rsidR="00533504" w:rsidRPr="009C0E81">
        <w:rPr>
          <w:bCs/>
          <w:color w:val="000000" w:themeColor="text1"/>
          <w:sz w:val="22"/>
          <w:szCs w:val="22"/>
        </w:rPr>
        <w:t xml:space="preserve"> </w:t>
      </w:r>
    </w:p>
    <w:p w14:paraId="696B8B56" w14:textId="77777777" w:rsidR="00533504" w:rsidRPr="009C0E81" w:rsidRDefault="00533504" w:rsidP="008D162B">
      <w:pPr>
        <w:tabs>
          <w:tab w:val="left" w:pos="5775"/>
        </w:tabs>
        <w:spacing w:line="240" w:lineRule="auto"/>
        <w:ind w:left="567" w:hanging="425"/>
        <w:rPr>
          <w:bCs/>
          <w:color w:val="000000" w:themeColor="text1"/>
          <w:sz w:val="22"/>
          <w:szCs w:val="22"/>
        </w:rPr>
      </w:pPr>
      <w:r w:rsidRPr="009C0E81">
        <w:rPr>
          <w:bCs/>
          <w:color w:val="000000" w:themeColor="text1"/>
          <w:sz w:val="22"/>
          <w:szCs w:val="22"/>
        </w:rPr>
        <w:t>Uzasadnienie (</w:t>
      </w:r>
      <w:r w:rsidRPr="009C0E81">
        <w:rPr>
          <w:bCs/>
          <w:color w:val="000000" w:themeColor="text1"/>
          <w:sz w:val="18"/>
          <w:szCs w:val="18"/>
        </w:rPr>
        <w:t>należy wykazać, ze zastrzeżone informacje stanowią tajemnicę przedsiębiorstwa</w:t>
      </w:r>
      <w:r w:rsidRPr="009C0E81">
        <w:rPr>
          <w:bCs/>
          <w:color w:val="000000" w:themeColor="text1"/>
          <w:sz w:val="22"/>
          <w:szCs w:val="22"/>
        </w:rPr>
        <w:t xml:space="preserve">): </w:t>
      </w:r>
    </w:p>
    <w:p w14:paraId="5DCD4C65" w14:textId="77777777" w:rsidR="00533504" w:rsidRPr="009C0E81" w:rsidRDefault="00533504" w:rsidP="008D162B">
      <w:pPr>
        <w:tabs>
          <w:tab w:val="left" w:pos="5775"/>
        </w:tabs>
        <w:spacing w:line="240" w:lineRule="auto"/>
        <w:ind w:left="567" w:hanging="425"/>
        <w:rPr>
          <w:bCs/>
          <w:color w:val="000000" w:themeColor="text1"/>
          <w:sz w:val="22"/>
          <w:szCs w:val="22"/>
        </w:rPr>
      </w:pPr>
      <w:r w:rsidRPr="009C0E81">
        <w:rPr>
          <w:bCs/>
          <w:color w:val="000000" w:themeColor="text1"/>
          <w:sz w:val="22"/>
          <w:szCs w:val="22"/>
        </w:rPr>
        <w:t>………………………………………………………………………………………………</w:t>
      </w:r>
    </w:p>
    <w:p w14:paraId="27F8AF29" w14:textId="77777777" w:rsidR="00533504" w:rsidRPr="009C0E81" w:rsidRDefault="00533504" w:rsidP="008D162B">
      <w:pPr>
        <w:tabs>
          <w:tab w:val="left" w:pos="5775"/>
        </w:tabs>
        <w:spacing w:line="240" w:lineRule="auto"/>
        <w:ind w:left="567" w:hanging="425"/>
        <w:rPr>
          <w:bCs/>
          <w:color w:val="000000" w:themeColor="text1"/>
          <w:sz w:val="22"/>
          <w:szCs w:val="22"/>
        </w:rPr>
      </w:pPr>
      <w:r w:rsidRPr="009C0E81">
        <w:rPr>
          <w:bCs/>
          <w:color w:val="000000" w:themeColor="text1"/>
          <w:sz w:val="22"/>
          <w:szCs w:val="22"/>
        </w:rPr>
        <w:t>……………………………………………………………………………………………….</w:t>
      </w:r>
    </w:p>
    <w:p w14:paraId="0A648406" w14:textId="77777777" w:rsidR="00533504" w:rsidRPr="009C0E81" w:rsidRDefault="00533504" w:rsidP="008D162B">
      <w:pPr>
        <w:tabs>
          <w:tab w:val="left" w:pos="5775"/>
        </w:tabs>
        <w:spacing w:line="240" w:lineRule="auto"/>
        <w:ind w:left="567" w:hanging="425"/>
        <w:rPr>
          <w:bCs/>
          <w:i/>
          <w:color w:val="000000" w:themeColor="text1"/>
          <w:sz w:val="18"/>
          <w:szCs w:val="18"/>
        </w:rPr>
      </w:pPr>
      <w:r w:rsidRPr="009C0E81">
        <w:rPr>
          <w:bCs/>
          <w:i/>
          <w:color w:val="000000" w:themeColor="text1"/>
          <w:sz w:val="18"/>
          <w:szCs w:val="18"/>
        </w:rPr>
        <w:t>Uzasadnienie można złożyć na osobnym podpisanym dokumencie.</w:t>
      </w:r>
    </w:p>
    <w:p w14:paraId="70E4A756" w14:textId="77777777" w:rsidR="00135DBC" w:rsidRPr="009C0E81" w:rsidRDefault="00135DBC" w:rsidP="00AF3B23">
      <w:pPr>
        <w:keepNext/>
        <w:tabs>
          <w:tab w:val="num" w:pos="720"/>
          <w:tab w:val="left" w:pos="5775"/>
        </w:tabs>
        <w:spacing w:line="240" w:lineRule="auto"/>
        <w:rPr>
          <w:color w:val="000000" w:themeColor="text1"/>
        </w:rPr>
      </w:pPr>
      <w:r w:rsidRPr="009C0E81">
        <w:rPr>
          <w:color w:val="000000" w:themeColor="text1"/>
        </w:rPr>
        <w:t>Załącznikami do niniejszej oferty są następujące dokumenty:</w:t>
      </w:r>
    </w:p>
    <w:tbl>
      <w:tblPr>
        <w:tblW w:w="7230" w:type="dxa"/>
        <w:tblInd w:w="2" w:type="dxa"/>
        <w:tblLayout w:type="fixed"/>
        <w:tblCellMar>
          <w:left w:w="70" w:type="dxa"/>
          <w:right w:w="70" w:type="dxa"/>
        </w:tblCellMar>
        <w:tblLook w:val="0000" w:firstRow="0" w:lastRow="0" w:firstColumn="0" w:lastColumn="0" w:noHBand="0" w:noVBand="0"/>
      </w:tblPr>
      <w:tblGrid>
        <w:gridCol w:w="709"/>
        <w:gridCol w:w="6521"/>
      </w:tblGrid>
      <w:tr w:rsidR="004E61D0" w:rsidRPr="009C0E81" w14:paraId="6A6A4EB6" w14:textId="77777777" w:rsidTr="004E61D0">
        <w:trPr>
          <w:trHeight w:val="163"/>
        </w:trPr>
        <w:tc>
          <w:tcPr>
            <w:tcW w:w="709" w:type="dxa"/>
            <w:tcBorders>
              <w:top w:val="single" w:sz="8" w:space="0" w:color="000000"/>
              <w:left w:val="single" w:sz="8" w:space="0" w:color="000000"/>
              <w:bottom w:val="single" w:sz="4" w:space="0" w:color="000000"/>
            </w:tcBorders>
            <w:shd w:val="clear" w:color="auto" w:fill="F3F3F3"/>
            <w:vAlign w:val="center"/>
          </w:tcPr>
          <w:p w14:paraId="0EF488E7" w14:textId="77777777" w:rsidR="004E61D0" w:rsidRPr="009C0E81" w:rsidRDefault="004E61D0" w:rsidP="00E342B1">
            <w:pPr>
              <w:tabs>
                <w:tab w:val="num" w:pos="720"/>
                <w:tab w:val="left" w:pos="5775"/>
              </w:tabs>
              <w:spacing w:line="240" w:lineRule="auto"/>
              <w:rPr>
                <w:b/>
                <w:bCs/>
                <w:color w:val="000000" w:themeColor="text1"/>
                <w:sz w:val="20"/>
                <w:szCs w:val="20"/>
              </w:rPr>
            </w:pPr>
            <w:r w:rsidRPr="009C0E81">
              <w:rPr>
                <w:b/>
                <w:bCs/>
                <w:color w:val="000000" w:themeColor="text1"/>
                <w:sz w:val="20"/>
                <w:szCs w:val="20"/>
              </w:rPr>
              <w:t>Lp.</w:t>
            </w:r>
          </w:p>
        </w:tc>
        <w:tc>
          <w:tcPr>
            <w:tcW w:w="6521" w:type="dxa"/>
            <w:tcBorders>
              <w:top w:val="single" w:sz="8" w:space="0" w:color="000000"/>
              <w:left w:val="single" w:sz="4" w:space="0" w:color="000000"/>
              <w:bottom w:val="single" w:sz="4" w:space="0" w:color="000000"/>
              <w:right w:val="single" w:sz="4" w:space="0" w:color="auto"/>
            </w:tcBorders>
            <w:shd w:val="clear" w:color="auto" w:fill="F3F3F3"/>
            <w:vAlign w:val="center"/>
          </w:tcPr>
          <w:p w14:paraId="5634C6BB" w14:textId="77777777" w:rsidR="004E61D0" w:rsidRPr="009C0E81" w:rsidRDefault="004E61D0" w:rsidP="00E342B1">
            <w:pPr>
              <w:tabs>
                <w:tab w:val="num" w:pos="720"/>
                <w:tab w:val="left" w:pos="5775"/>
              </w:tabs>
              <w:spacing w:line="240" w:lineRule="auto"/>
              <w:rPr>
                <w:b/>
                <w:bCs/>
                <w:color w:val="000000" w:themeColor="text1"/>
                <w:sz w:val="20"/>
                <w:szCs w:val="20"/>
              </w:rPr>
            </w:pPr>
            <w:r w:rsidRPr="009C0E81">
              <w:rPr>
                <w:b/>
                <w:bCs/>
                <w:color w:val="000000" w:themeColor="text1"/>
                <w:sz w:val="20"/>
                <w:szCs w:val="20"/>
              </w:rPr>
              <w:t>Wyszczególnienie</w:t>
            </w:r>
          </w:p>
        </w:tc>
      </w:tr>
      <w:tr w:rsidR="004E61D0" w:rsidRPr="009C0E81" w14:paraId="4F81CE9A" w14:textId="77777777" w:rsidTr="004E61D0">
        <w:tc>
          <w:tcPr>
            <w:tcW w:w="709" w:type="dxa"/>
            <w:tcBorders>
              <w:top w:val="single" w:sz="4" w:space="0" w:color="000000"/>
              <w:left w:val="single" w:sz="8" w:space="0" w:color="000000"/>
              <w:bottom w:val="single" w:sz="4" w:space="0" w:color="000000"/>
            </w:tcBorders>
            <w:shd w:val="clear" w:color="auto" w:fill="F3F3F3"/>
          </w:tcPr>
          <w:p w14:paraId="0B5A86AB" w14:textId="77777777" w:rsidR="004E61D0" w:rsidRPr="009C0E81" w:rsidRDefault="004E61D0" w:rsidP="00BB64C7">
            <w:pPr>
              <w:tabs>
                <w:tab w:val="num" w:pos="720"/>
                <w:tab w:val="left" w:pos="5775"/>
              </w:tabs>
              <w:rPr>
                <w:b/>
                <w:bCs/>
                <w:color w:val="000000" w:themeColor="text1"/>
                <w:sz w:val="20"/>
                <w:szCs w:val="20"/>
              </w:rPr>
            </w:pPr>
          </w:p>
        </w:tc>
        <w:tc>
          <w:tcPr>
            <w:tcW w:w="6521" w:type="dxa"/>
            <w:tcBorders>
              <w:top w:val="single" w:sz="4" w:space="0" w:color="000000"/>
              <w:left w:val="single" w:sz="4" w:space="0" w:color="000000"/>
              <w:bottom w:val="single" w:sz="4" w:space="0" w:color="000000"/>
              <w:right w:val="single" w:sz="4" w:space="0" w:color="auto"/>
            </w:tcBorders>
          </w:tcPr>
          <w:p w14:paraId="2AED0CD6" w14:textId="77777777" w:rsidR="004E61D0" w:rsidRPr="009C0E81" w:rsidRDefault="004E61D0" w:rsidP="00E342B1">
            <w:pPr>
              <w:tabs>
                <w:tab w:val="num" w:pos="720"/>
                <w:tab w:val="left" w:pos="5775"/>
              </w:tabs>
              <w:spacing w:line="240" w:lineRule="auto"/>
              <w:rPr>
                <w:b/>
                <w:bCs/>
                <w:color w:val="000000" w:themeColor="text1"/>
                <w:sz w:val="20"/>
                <w:szCs w:val="20"/>
              </w:rPr>
            </w:pPr>
          </w:p>
        </w:tc>
      </w:tr>
      <w:tr w:rsidR="004E61D0" w:rsidRPr="009C0E81" w14:paraId="4CEA175B" w14:textId="77777777" w:rsidTr="004E61D0">
        <w:tc>
          <w:tcPr>
            <w:tcW w:w="709" w:type="dxa"/>
            <w:tcBorders>
              <w:top w:val="single" w:sz="4" w:space="0" w:color="000000"/>
              <w:left w:val="single" w:sz="8" w:space="0" w:color="000000"/>
              <w:bottom w:val="single" w:sz="4" w:space="0" w:color="000000"/>
            </w:tcBorders>
            <w:shd w:val="clear" w:color="auto" w:fill="F3F3F3"/>
          </w:tcPr>
          <w:p w14:paraId="41DFCA01" w14:textId="77777777" w:rsidR="004E61D0" w:rsidRPr="009C0E81" w:rsidRDefault="004E61D0" w:rsidP="00BB64C7">
            <w:pPr>
              <w:tabs>
                <w:tab w:val="num" w:pos="720"/>
                <w:tab w:val="left" w:pos="5775"/>
              </w:tabs>
              <w:rPr>
                <w:b/>
                <w:bCs/>
                <w:color w:val="000000" w:themeColor="text1"/>
                <w:sz w:val="20"/>
                <w:szCs w:val="20"/>
              </w:rPr>
            </w:pPr>
          </w:p>
        </w:tc>
        <w:tc>
          <w:tcPr>
            <w:tcW w:w="6521" w:type="dxa"/>
            <w:tcBorders>
              <w:top w:val="single" w:sz="4" w:space="0" w:color="000000"/>
              <w:left w:val="single" w:sz="4" w:space="0" w:color="000000"/>
              <w:bottom w:val="single" w:sz="4" w:space="0" w:color="000000"/>
              <w:right w:val="single" w:sz="4" w:space="0" w:color="auto"/>
            </w:tcBorders>
          </w:tcPr>
          <w:p w14:paraId="41555CF5" w14:textId="77777777" w:rsidR="004E61D0" w:rsidRPr="009C0E81" w:rsidRDefault="004E61D0" w:rsidP="00E342B1">
            <w:pPr>
              <w:tabs>
                <w:tab w:val="num" w:pos="720"/>
                <w:tab w:val="left" w:pos="5775"/>
              </w:tabs>
              <w:spacing w:line="240" w:lineRule="auto"/>
              <w:rPr>
                <w:b/>
                <w:bCs/>
                <w:color w:val="000000" w:themeColor="text1"/>
                <w:sz w:val="20"/>
                <w:szCs w:val="20"/>
              </w:rPr>
            </w:pPr>
          </w:p>
        </w:tc>
      </w:tr>
      <w:tr w:rsidR="004E61D0" w:rsidRPr="009C0E81" w14:paraId="78BC50F1" w14:textId="77777777" w:rsidTr="004E61D0">
        <w:tc>
          <w:tcPr>
            <w:tcW w:w="709" w:type="dxa"/>
            <w:tcBorders>
              <w:top w:val="single" w:sz="4" w:space="0" w:color="000000"/>
              <w:left w:val="single" w:sz="8" w:space="0" w:color="000000"/>
              <w:bottom w:val="single" w:sz="4" w:space="0" w:color="000000"/>
            </w:tcBorders>
            <w:shd w:val="clear" w:color="auto" w:fill="F3F3F3"/>
          </w:tcPr>
          <w:p w14:paraId="4B8ED86D" w14:textId="77777777" w:rsidR="004E61D0" w:rsidRPr="009C0E81" w:rsidRDefault="004E61D0" w:rsidP="00BB64C7">
            <w:pPr>
              <w:tabs>
                <w:tab w:val="num" w:pos="720"/>
                <w:tab w:val="left" w:pos="5775"/>
              </w:tabs>
              <w:rPr>
                <w:b/>
                <w:bCs/>
                <w:color w:val="000000" w:themeColor="text1"/>
                <w:sz w:val="20"/>
                <w:szCs w:val="20"/>
              </w:rPr>
            </w:pPr>
          </w:p>
        </w:tc>
        <w:tc>
          <w:tcPr>
            <w:tcW w:w="6521" w:type="dxa"/>
            <w:tcBorders>
              <w:top w:val="single" w:sz="4" w:space="0" w:color="000000"/>
              <w:left w:val="single" w:sz="4" w:space="0" w:color="000000"/>
              <w:bottom w:val="single" w:sz="4" w:space="0" w:color="000000"/>
              <w:right w:val="single" w:sz="4" w:space="0" w:color="auto"/>
            </w:tcBorders>
          </w:tcPr>
          <w:p w14:paraId="42119A53" w14:textId="77777777" w:rsidR="004E61D0" w:rsidRPr="009C0E81" w:rsidRDefault="004E61D0" w:rsidP="00E342B1">
            <w:pPr>
              <w:tabs>
                <w:tab w:val="num" w:pos="720"/>
                <w:tab w:val="left" w:pos="5775"/>
              </w:tabs>
              <w:spacing w:line="240" w:lineRule="auto"/>
              <w:rPr>
                <w:b/>
                <w:bCs/>
                <w:color w:val="000000" w:themeColor="text1"/>
                <w:sz w:val="20"/>
                <w:szCs w:val="20"/>
              </w:rPr>
            </w:pPr>
          </w:p>
        </w:tc>
      </w:tr>
      <w:tr w:rsidR="004E61D0" w:rsidRPr="009C0E81" w14:paraId="7FE150E9" w14:textId="77777777" w:rsidTr="004E61D0">
        <w:tc>
          <w:tcPr>
            <w:tcW w:w="709" w:type="dxa"/>
            <w:tcBorders>
              <w:top w:val="single" w:sz="4" w:space="0" w:color="000000"/>
              <w:left w:val="single" w:sz="8" w:space="0" w:color="000000"/>
              <w:bottom w:val="single" w:sz="4" w:space="0" w:color="000000"/>
            </w:tcBorders>
            <w:shd w:val="clear" w:color="auto" w:fill="F3F3F3"/>
          </w:tcPr>
          <w:p w14:paraId="6B7A2D4D" w14:textId="77777777" w:rsidR="004E61D0" w:rsidRPr="009C0E81" w:rsidRDefault="004E61D0" w:rsidP="00BB64C7">
            <w:pPr>
              <w:tabs>
                <w:tab w:val="num" w:pos="720"/>
                <w:tab w:val="left" w:pos="5775"/>
              </w:tabs>
              <w:rPr>
                <w:b/>
                <w:bCs/>
                <w:color w:val="000000" w:themeColor="text1"/>
                <w:sz w:val="20"/>
                <w:szCs w:val="20"/>
              </w:rPr>
            </w:pPr>
          </w:p>
        </w:tc>
        <w:tc>
          <w:tcPr>
            <w:tcW w:w="6521" w:type="dxa"/>
            <w:tcBorders>
              <w:top w:val="single" w:sz="4" w:space="0" w:color="000000"/>
              <w:left w:val="single" w:sz="4" w:space="0" w:color="000000"/>
              <w:bottom w:val="single" w:sz="4" w:space="0" w:color="000000"/>
              <w:right w:val="single" w:sz="4" w:space="0" w:color="auto"/>
            </w:tcBorders>
          </w:tcPr>
          <w:p w14:paraId="4928D7A3" w14:textId="77777777" w:rsidR="004E61D0" w:rsidRPr="009C0E81" w:rsidRDefault="004E61D0" w:rsidP="00E342B1">
            <w:pPr>
              <w:tabs>
                <w:tab w:val="num" w:pos="720"/>
                <w:tab w:val="left" w:pos="5775"/>
              </w:tabs>
              <w:spacing w:line="240" w:lineRule="auto"/>
              <w:rPr>
                <w:b/>
                <w:bCs/>
                <w:color w:val="000000" w:themeColor="text1"/>
                <w:sz w:val="20"/>
                <w:szCs w:val="20"/>
              </w:rPr>
            </w:pPr>
          </w:p>
        </w:tc>
      </w:tr>
      <w:tr w:rsidR="004E61D0" w:rsidRPr="009C0E81" w14:paraId="17F7F3A6" w14:textId="77777777" w:rsidTr="004E61D0">
        <w:tc>
          <w:tcPr>
            <w:tcW w:w="709" w:type="dxa"/>
            <w:tcBorders>
              <w:top w:val="single" w:sz="4" w:space="0" w:color="000000"/>
              <w:left w:val="single" w:sz="8" w:space="0" w:color="000000"/>
              <w:bottom w:val="single" w:sz="4" w:space="0" w:color="000000"/>
            </w:tcBorders>
            <w:shd w:val="clear" w:color="auto" w:fill="F3F3F3"/>
          </w:tcPr>
          <w:p w14:paraId="01E9FE26" w14:textId="77777777" w:rsidR="004E61D0" w:rsidRPr="009C0E81" w:rsidRDefault="004E61D0" w:rsidP="00BB64C7">
            <w:pPr>
              <w:tabs>
                <w:tab w:val="num" w:pos="720"/>
                <w:tab w:val="left" w:pos="5775"/>
              </w:tabs>
              <w:rPr>
                <w:b/>
                <w:bCs/>
                <w:color w:val="000000" w:themeColor="text1"/>
                <w:sz w:val="20"/>
                <w:szCs w:val="20"/>
              </w:rPr>
            </w:pPr>
          </w:p>
        </w:tc>
        <w:tc>
          <w:tcPr>
            <w:tcW w:w="6521" w:type="dxa"/>
            <w:tcBorders>
              <w:top w:val="single" w:sz="4" w:space="0" w:color="000000"/>
              <w:left w:val="single" w:sz="4" w:space="0" w:color="000000"/>
              <w:bottom w:val="single" w:sz="4" w:space="0" w:color="000000"/>
              <w:right w:val="single" w:sz="4" w:space="0" w:color="auto"/>
            </w:tcBorders>
          </w:tcPr>
          <w:p w14:paraId="08C7A2E4" w14:textId="77777777" w:rsidR="004E61D0" w:rsidRPr="009C0E81" w:rsidRDefault="004E61D0" w:rsidP="00E342B1">
            <w:pPr>
              <w:tabs>
                <w:tab w:val="num" w:pos="720"/>
                <w:tab w:val="left" w:pos="5775"/>
              </w:tabs>
              <w:spacing w:line="240" w:lineRule="auto"/>
              <w:rPr>
                <w:b/>
                <w:bCs/>
                <w:color w:val="000000" w:themeColor="text1"/>
                <w:sz w:val="20"/>
                <w:szCs w:val="20"/>
              </w:rPr>
            </w:pPr>
          </w:p>
        </w:tc>
      </w:tr>
    </w:tbl>
    <w:p w14:paraId="1E4AD9BC" w14:textId="77777777" w:rsidR="00DA6752" w:rsidRPr="009C0E81" w:rsidRDefault="00DA6752" w:rsidP="00E342B1">
      <w:pPr>
        <w:tabs>
          <w:tab w:val="num" w:pos="720"/>
          <w:tab w:val="left" w:pos="5775"/>
        </w:tabs>
        <w:spacing w:line="240" w:lineRule="auto"/>
        <w:rPr>
          <w:color w:val="000000" w:themeColor="text1"/>
        </w:rPr>
      </w:pPr>
    </w:p>
    <w:p w14:paraId="388FBE24" w14:textId="77777777" w:rsidR="00307888" w:rsidRPr="009C0E81" w:rsidRDefault="00307888" w:rsidP="008D162B">
      <w:pPr>
        <w:pStyle w:val="Tekstprzypisudolnego"/>
        <w:rPr>
          <w:b/>
          <w:color w:val="000000" w:themeColor="text1"/>
        </w:rPr>
      </w:pPr>
    </w:p>
    <w:p w14:paraId="7D7E316F" w14:textId="77777777" w:rsidR="00687E4B" w:rsidRPr="00DE5CD9" w:rsidRDefault="00BA24FF" w:rsidP="008D162B">
      <w:pPr>
        <w:pStyle w:val="Tekstprzypisudolnego"/>
        <w:rPr>
          <w:b/>
          <w:color w:val="000000" w:themeColor="text1"/>
          <w:sz w:val="18"/>
          <w:szCs w:val="18"/>
        </w:rPr>
      </w:pPr>
      <w:r w:rsidRPr="009C0E81">
        <w:rPr>
          <w:b/>
          <w:color w:val="000000" w:themeColor="text1"/>
        </w:rPr>
        <w:t xml:space="preserve">Uwaga: Dokument należy złożyć w postaci dokumentu </w:t>
      </w:r>
      <w:r w:rsidRPr="00DE5CD9">
        <w:rPr>
          <w:b/>
          <w:color w:val="000000" w:themeColor="text1"/>
        </w:rPr>
        <w:t>elektronicznego podpisanego kwalifikowanym podpisem elektronicznym lub podpisem zaufanym lub podpisem osobistym</w:t>
      </w:r>
    </w:p>
    <w:p w14:paraId="6D3B5EAA" w14:textId="77777777" w:rsidR="00687E4B" w:rsidRPr="00DE5CD9" w:rsidRDefault="00687E4B">
      <w:pPr>
        <w:spacing w:line="240" w:lineRule="auto"/>
        <w:jc w:val="left"/>
        <w:rPr>
          <w:i/>
          <w:iCs/>
          <w:color w:val="000000" w:themeColor="text1"/>
          <w:sz w:val="20"/>
          <w:szCs w:val="20"/>
        </w:rPr>
      </w:pPr>
      <w:r w:rsidRPr="00DE5CD9">
        <w:rPr>
          <w:i/>
          <w:iCs/>
          <w:color w:val="000000" w:themeColor="text1"/>
          <w:sz w:val="20"/>
          <w:szCs w:val="20"/>
        </w:rPr>
        <w:br w:type="page"/>
      </w:r>
    </w:p>
    <w:p w14:paraId="19AB9CF7" w14:textId="77777777" w:rsidR="00135DBC" w:rsidRPr="00DE5CD9" w:rsidRDefault="00135DBC" w:rsidP="00F22D81">
      <w:pPr>
        <w:tabs>
          <w:tab w:val="left" w:pos="6237"/>
        </w:tabs>
        <w:spacing w:line="240" w:lineRule="auto"/>
        <w:ind w:left="5103"/>
        <w:rPr>
          <w:i/>
          <w:iCs/>
          <w:color w:val="000000" w:themeColor="text1"/>
          <w:sz w:val="20"/>
          <w:szCs w:val="20"/>
        </w:rPr>
        <w:sectPr w:rsidR="00135DBC" w:rsidRPr="00DE5CD9" w:rsidSect="002D6D48">
          <w:headerReference w:type="even" r:id="rId23"/>
          <w:headerReference w:type="default" r:id="rId24"/>
          <w:footerReference w:type="even" r:id="rId25"/>
          <w:footerReference w:type="default" r:id="rId26"/>
          <w:headerReference w:type="first" r:id="rId27"/>
          <w:pgSz w:w="11906" w:h="16838" w:code="9"/>
          <w:pgMar w:top="1134" w:right="1134" w:bottom="1134" w:left="1134" w:header="567" w:footer="0" w:gutter="0"/>
          <w:cols w:space="708"/>
          <w:titlePg/>
          <w:docGrid w:linePitch="360"/>
        </w:sectPr>
      </w:pPr>
    </w:p>
    <w:p w14:paraId="1E3A1745" w14:textId="19899913" w:rsidR="00F22D81" w:rsidRPr="00C314A3" w:rsidRDefault="005D2A85" w:rsidP="00C314A3">
      <w:pPr>
        <w:tabs>
          <w:tab w:val="left" w:pos="5775"/>
        </w:tabs>
        <w:spacing w:line="264" w:lineRule="auto"/>
        <w:jc w:val="right"/>
        <w:rPr>
          <w:b/>
          <w:bCs/>
          <w:i/>
          <w:iCs/>
          <w:color w:val="000000" w:themeColor="text1"/>
          <w:sz w:val="22"/>
          <w:szCs w:val="22"/>
        </w:rPr>
      </w:pPr>
      <w:r w:rsidRPr="00DE5CD9">
        <w:rPr>
          <w:b/>
          <w:bCs/>
          <w:i/>
          <w:iCs/>
          <w:color w:val="000000" w:themeColor="text1"/>
          <w:sz w:val="22"/>
          <w:szCs w:val="22"/>
        </w:rPr>
        <w:lastRenderedPageBreak/>
        <w:t>Załącznik nr 2 do S</w:t>
      </w:r>
      <w:r w:rsidR="00C314A3">
        <w:rPr>
          <w:b/>
          <w:bCs/>
          <w:i/>
          <w:iCs/>
          <w:color w:val="000000" w:themeColor="text1"/>
          <w:sz w:val="22"/>
          <w:szCs w:val="22"/>
        </w:rPr>
        <w:t>WZ</w:t>
      </w:r>
    </w:p>
    <w:p w14:paraId="359B6D30" w14:textId="77777777" w:rsidR="00B175CA" w:rsidRPr="00BF1C76" w:rsidRDefault="00B175CA" w:rsidP="00D42D36">
      <w:pPr>
        <w:spacing w:line="276" w:lineRule="auto"/>
        <w:ind w:left="4253" w:hanging="1"/>
        <w:rPr>
          <w:b/>
          <w:color w:val="000000" w:themeColor="text1"/>
          <w:sz w:val="21"/>
          <w:szCs w:val="21"/>
        </w:rPr>
      </w:pPr>
      <w:r w:rsidRPr="00BF1C76">
        <w:rPr>
          <w:b/>
          <w:color w:val="000000" w:themeColor="text1"/>
          <w:sz w:val="21"/>
          <w:szCs w:val="21"/>
        </w:rPr>
        <w:t>Zamawiający:</w:t>
      </w:r>
    </w:p>
    <w:p w14:paraId="26B889FB" w14:textId="56972CC9" w:rsidR="00B175CA" w:rsidRPr="00BF1C76" w:rsidRDefault="00BF1C76" w:rsidP="00D42D36">
      <w:pPr>
        <w:spacing w:line="276" w:lineRule="auto"/>
        <w:ind w:left="4253" w:hanging="1"/>
        <w:rPr>
          <w:b/>
          <w:color w:val="000000" w:themeColor="text1"/>
          <w:sz w:val="21"/>
          <w:szCs w:val="21"/>
        </w:rPr>
      </w:pPr>
      <w:r w:rsidRPr="00BF1C76">
        <w:rPr>
          <w:b/>
          <w:color w:val="000000" w:themeColor="text1"/>
          <w:sz w:val="21"/>
          <w:szCs w:val="21"/>
        </w:rPr>
        <w:t>Gmina Gawłuszowice, Gawłuszowice 5A, 39-307 Gawłuszowice</w:t>
      </w:r>
    </w:p>
    <w:p w14:paraId="109216DD" w14:textId="77777777" w:rsidR="00B175CA" w:rsidRPr="00BF1C76" w:rsidRDefault="00B175CA" w:rsidP="002B6F5C">
      <w:pPr>
        <w:rPr>
          <w:b/>
          <w:color w:val="000000" w:themeColor="text1"/>
          <w:sz w:val="21"/>
          <w:szCs w:val="21"/>
        </w:rPr>
      </w:pPr>
      <w:r w:rsidRPr="00BF1C76">
        <w:rPr>
          <w:b/>
          <w:color w:val="000000" w:themeColor="text1"/>
          <w:sz w:val="21"/>
          <w:szCs w:val="21"/>
        </w:rPr>
        <w:t>Wykonawca:</w:t>
      </w:r>
    </w:p>
    <w:p w14:paraId="4F83C3FF" w14:textId="77777777" w:rsidR="00B175CA" w:rsidRPr="00DE5CD9" w:rsidRDefault="00B175CA" w:rsidP="002B6F5C">
      <w:pPr>
        <w:ind w:right="5954"/>
        <w:rPr>
          <w:color w:val="000000" w:themeColor="text1"/>
          <w:sz w:val="21"/>
          <w:szCs w:val="21"/>
        </w:rPr>
      </w:pPr>
      <w:r w:rsidRPr="00DE5CD9">
        <w:rPr>
          <w:color w:val="000000" w:themeColor="text1"/>
          <w:sz w:val="21"/>
          <w:szCs w:val="21"/>
        </w:rPr>
        <w:t>…………………………………………………………………………</w:t>
      </w:r>
    </w:p>
    <w:p w14:paraId="0D02F1D2" w14:textId="77777777" w:rsidR="00B175CA" w:rsidRPr="00DE5CD9" w:rsidRDefault="00B175CA" w:rsidP="002B6F5C">
      <w:pPr>
        <w:ind w:right="5953"/>
        <w:rPr>
          <w:i/>
          <w:color w:val="000000" w:themeColor="text1"/>
          <w:sz w:val="16"/>
          <w:szCs w:val="16"/>
        </w:rPr>
      </w:pPr>
      <w:r w:rsidRPr="00DE5CD9">
        <w:rPr>
          <w:i/>
          <w:color w:val="000000" w:themeColor="text1"/>
          <w:sz w:val="16"/>
          <w:szCs w:val="16"/>
        </w:rPr>
        <w:t>(pełna nazwa/firma, adres, w zależności od podmiotu: NIP/PESEL, KRS/</w:t>
      </w:r>
      <w:proofErr w:type="spellStart"/>
      <w:r w:rsidRPr="00DE5CD9">
        <w:rPr>
          <w:i/>
          <w:color w:val="000000" w:themeColor="text1"/>
          <w:sz w:val="16"/>
          <w:szCs w:val="16"/>
        </w:rPr>
        <w:t>CEiDG</w:t>
      </w:r>
      <w:proofErr w:type="spellEnd"/>
      <w:r w:rsidRPr="00DE5CD9">
        <w:rPr>
          <w:i/>
          <w:color w:val="000000" w:themeColor="text1"/>
          <w:sz w:val="16"/>
          <w:szCs w:val="16"/>
        </w:rPr>
        <w:t>)</w:t>
      </w:r>
    </w:p>
    <w:p w14:paraId="4503B325" w14:textId="77777777" w:rsidR="00B175CA" w:rsidRPr="00DE5CD9" w:rsidRDefault="00B175CA" w:rsidP="002B6F5C">
      <w:pPr>
        <w:rPr>
          <w:color w:val="000000" w:themeColor="text1"/>
          <w:sz w:val="21"/>
          <w:szCs w:val="21"/>
          <w:u w:val="single"/>
        </w:rPr>
      </w:pPr>
      <w:r w:rsidRPr="00DE5CD9">
        <w:rPr>
          <w:color w:val="000000" w:themeColor="text1"/>
          <w:sz w:val="21"/>
          <w:szCs w:val="21"/>
          <w:u w:val="single"/>
        </w:rPr>
        <w:t>reprezentowany przez:</w:t>
      </w:r>
    </w:p>
    <w:p w14:paraId="39FC7293" w14:textId="77777777" w:rsidR="00B175CA" w:rsidRPr="00DE5CD9" w:rsidRDefault="00B175CA" w:rsidP="002B6F5C">
      <w:pPr>
        <w:ind w:right="5954"/>
        <w:rPr>
          <w:color w:val="000000" w:themeColor="text1"/>
          <w:sz w:val="21"/>
          <w:szCs w:val="21"/>
        </w:rPr>
      </w:pPr>
      <w:r w:rsidRPr="00DE5CD9">
        <w:rPr>
          <w:color w:val="000000" w:themeColor="text1"/>
          <w:sz w:val="21"/>
          <w:szCs w:val="21"/>
        </w:rPr>
        <w:t>…………………………………………………………………………</w:t>
      </w:r>
    </w:p>
    <w:p w14:paraId="24C44CF7" w14:textId="77777777" w:rsidR="00B175CA" w:rsidRPr="00DE5CD9" w:rsidRDefault="00B175CA" w:rsidP="002B6F5C">
      <w:pPr>
        <w:ind w:right="5953"/>
        <w:rPr>
          <w:i/>
          <w:color w:val="000000" w:themeColor="text1"/>
          <w:sz w:val="16"/>
          <w:szCs w:val="16"/>
        </w:rPr>
      </w:pPr>
      <w:r w:rsidRPr="00DE5CD9">
        <w:rPr>
          <w:i/>
          <w:color w:val="000000" w:themeColor="text1"/>
          <w:sz w:val="16"/>
          <w:szCs w:val="16"/>
        </w:rPr>
        <w:t>(imię, nazwisko, stanowisko/podstawa do  reprezentacji)</w:t>
      </w:r>
    </w:p>
    <w:p w14:paraId="19C97839" w14:textId="77777777" w:rsidR="00B175CA" w:rsidRPr="00DE5CD9" w:rsidRDefault="00B175CA" w:rsidP="00B175CA">
      <w:pPr>
        <w:rPr>
          <w:color w:val="000000" w:themeColor="text1"/>
          <w:sz w:val="21"/>
          <w:szCs w:val="21"/>
        </w:rPr>
      </w:pPr>
    </w:p>
    <w:p w14:paraId="6115EA09" w14:textId="77777777" w:rsidR="00B175CA" w:rsidRPr="00DE5CD9" w:rsidRDefault="00D42D36" w:rsidP="00B4567E">
      <w:pPr>
        <w:spacing w:after="120" w:line="276" w:lineRule="auto"/>
        <w:jc w:val="center"/>
        <w:rPr>
          <w:b/>
          <w:color w:val="000000" w:themeColor="text1"/>
          <w:u w:val="single"/>
        </w:rPr>
      </w:pPr>
      <w:r w:rsidRPr="00DE5CD9">
        <w:rPr>
          <w:b/>
          <w:color w:val="000000" w:themeColor="text1"/>
          <w:u w:val="single"/>
        </w:rPr>
        <w:t>Oświadczenie W</w:t>
      </w:r>
      <w:r w:rsidR="00784CD5" w:rsidRPr="00DE5CD9">
        <w:rPr>
          <w:b/>
          <w:color w:val="000000" w:themeColor="text1"/>
          <w:u w:val="single"/>
        </w:rPr>
        <w:t>ykonawcy</w:t>
      </w:r>
    </w:p>
    <w:p w14:paraId="20C0587A" w14:textId="77777777" w:rsidR="00B175CA" w:rsidRPr="00DE5CD9" w:rsidRDefault="00B175CA" w:rsidP="00B4567E">
      <w:pPr>
        <w:spacing w:line="276" w:lineRule="auto"/>
        <w:jc w:val="center"/>
        <w:rPr>
          <w:b/>
          <w:color w:val="000000" w:themeColor="text1"/>
          <w:sz w:val="21"/>
          <w:szCs w:val="21"/>
        </w:rPr>
      </w:pPr>
      <w:r w:rsidRPr="00DE5CD9">
        <w:rPr>
          <w:b/>
          <w:color w:val="000000" w:themeColor="text1"/>
          <w:sz w:val="21"/>
          <w:szCs w:val="21"/>
        </w:rPr>
        <w:t xml:space="preserve">składane na podstawie art. </w:t>
      </w:r>
      <w:r w:rsidR="003D0165" w:rsidRPr="00DE5CD9">
        <w:rPr>
          <w:b/>
          <w:color w:val="000000" w:themeColor="text1"/>
          <w:sz w:val="21"/>
          <w:szCs w:val="21"/>
        </w:rPr>
        <w:t>1</w:t>
      </w:r>
      <w:r w:rsidRPr="00DE5CD9">
        <w:rPr>
          <w:b/>
          <w:color w:val="000000" w:themeColor="text1"/>
          <w:sz w:val="21"/>
          <w:szCs w:val="21"/>
        </w:rPr>
        <w:t>25</w:t>
      </w:r>
      <w:r w:rsidR="003D0165" w:rsidRPr="00DE5CD9">
        <w:rPr>
          <w:b/>
          <w:color w:val="000000" w:themeColor="text1"/>
          <w:sz w:val="21"/>
          <w:szCs w:val="21"/>
        </w:rPr>
        <w:t xml:space="preserve"> ust. 1 ustawy z dnia 11</w:t>
      </w:r>
      <w:r w:rsidRPr="00DE5CD9">
        <w:rPr>
          <w:b/>
          <w:color w:val="000000" w:themeColor="text1"/>
          <w:sz w:val="21"/>
          <w:szCs w:val="21"/>
        </w:rPr>
        <w:t xml:space="preserve"> </w:t>
      </w:r>
      <w:r w:rsidR="003D0165" w:rsidRPr="00DE5CD9">
        <w:rPr>
          <w:b/>
          <w:color w:val="000000" w:themeColor="text1"/>
          <w:sz w:val="21"/>
          <w:szCs w:val="21"/>
        </w:rPr>
        <w:t>września</w:t>
      </w:r>
      <w:r w:rsidRPr="00DE5CD9">
        <w:rPr>
          <w:b/>
          <w:color w:val="000000" w:themeColor="text1"/>
          <w:sz w:val="21"/>
          <w:szCs w:val="21"/>
        </w:rPr>
        <w:t xml:space="preserve"> 20</w:t>
      </w:r>
      <w:r w:rsidR="003D0165" w:rsidRPr="00DE5CD9">
        <w:rPr>
          <w:b/>
          <w:color w:val="000000" w:themeColor="text1"/>
          <w:sz w:val="21"/>
          <w:szCs w:val="21"/>
        </w:rPr>
        <w:t>19</w:t>
      </w:r>
      <w:r w:rsidRPr="00DE5CD9">
        <w:rPr>
          <w:b/>
          <w:color w:val="000000" w:themeColor="text1"/>
          <w:sz w:val="21"/>
          <w:szCs w:val="21"/>
        </w:rPr>
        <w:t xml:space="preserve"> r. </w:t>
      </w:r>
    </w:p>
    <w:p w14:paraId="0E0F07CE" w14:textId="77777777" w:rsidR="00B175CA" w:rsidRPr="00DE5CD9" w:rsidRDefault="00B175CA" w:rsidP="00B4567E">
      <w:pPr>
        <w:spacing w:line="276" w:lineRule="auto"/>
        <w:jc w:val="center"/>
        <w:rPr>
          <w:b/>
          <w:color w:val="000000" w:themeColor="text1"/>
          <w:sz w:val="21"/>
          <w:szCs w:val="21"/>
        </w:rPr>
      </w:pPr>
      <w:r w:rsidRPr="00DE5CD9">
        <w:rPr>
          <w:b/>
          <w:color w:val="000000" w:themeColor="text1"/>
          <w:sz w:val="21"/>
          <w:szCs w:val="21"/>
        </w:rPr>
        <w:t xml:space="preserve"> Prawo zamówień publicznych (dalej jako: ustawa Pzp), </w:t>
      </w:r>
    </w:p>
    <w:p w14:paraId="71AB2840" w14:textId="77777777" w:rsidR="00B175CA" w:rsidRPr="00DE5CD9" w:rsidRDefault="00B175CA" w:rsidP="00B4567E">
      <w:pPr>
        <w:spacing w:before="120" w:line="276" w:lineRule="auto"/>
        <w:jc w:val="center"/>
        <w:rPr>
          <w:b/>
          <w:color w:val="000000" w:themeColor="text1"/>
          <w:sz w:val="21"/>
          <w:szCs w:val="21"/>
          <w:u w:val="single"/>
        </w:rPr>
      </w:pPr>
      <w:r w:rsidRPr="00DE5CD9">
        <w:rPr>
          <w:b/>
          <w:color w:val="000000" w:themeColor="text1"/>
          <w:sz w:val="21"/>
          <w:szCs w:val="21"/>
          <w:u w:val="single"/>
        </w:rPr>
        <w:t>DOTYCZĄCE SPEŁNIANIA WA</w:t>
      </w:r>
      <w:r w:rsidR="009A4AB6" w:rsidRPr="00DE5CD9">
        <w:rPr>
          <w:b/>
          <w:color w:val="000000" w:themeColor="text1"/>
          <w:sz w:val="21"/>
          <w:szCs w:val="21"/>
          <w:u w:val="single"/>
        </w:rPr>
        <w:t>RUNKÓW UDZIAŁU W POSTĘPOWANIU</w:t>
      </w:r>
      <w:r w:rsidR="003D0165" w:rsidRPr="00DE5CD9">
        <w:rPr>
          <w:b/>
          <w:color w:val="000000" w:themeColor="text1"/>
          <w:sz w:val="21"/>
          <w:szCs w:val="21"/>
          <w:u w:val="single"/>
        </w:rPr>
        <w:t xml:space="preserve"> </w:t>
      </w:r>
      <w:r w:rsidR="003D0165" w:rsidRPr="00DE5CD9">
        <w:rPr>
          <w:b/>
          <w:color w:val="000000" w:themeColor="text1"/>
          <w:sz w:val="21"/>
          <w:szCs w:val="21"/>
          <w:u w:val="single"/>
        </w:rPr>
        <w:br/>
        <w:t>ORAZ PODSTAW WYKLUCZENIA Z POSTĘPOWANIA</w:t>
      </w:r>
      <w:r w:rsidR="009A4AB6" w:rsidRPr="00DE5CD9">
        <w:rPr>
          <w:b/>
          <w:color w:val="000000" w:themeColor="text1"/>
          <w:sz w:val="21"/>
          <w:szCs w:val="21"/>
          <w:u w:val="single"/>
        </w:rPr>
        <w:t xml:space="preserve"> </w:t>
      </w:r>
      <w:r w:rsidR="009A4AB6" w:rsidRPr="00DE5CD9">
        <w:rPr>
          <w:b/>
          <w:color w:val="000000" w:themeColor="text1"/>
          <w:sz w:val="21"/>
          <w:szCs w:val="21"/>
          <w:u w:val="single"/>
        </w:rPr>
        <w:br/>
      </w:r>
    </w:p>
    <w:p w14:paraId="4E3404DA" w14:textId="77777777" w:rsidR="009A4AB6" w:rsidRPr="00DE5CD9" w:rsidRDefault="00B175CA" w:rsidP="00B4567E">
      <w:pPr>
        <w:tabs>
          <w:tab w:val="left" w:pos="5775"/>
        </w:tabs>
        <w:spacing w:line="276" w:lineRule="auto"/>
        <w:rPr>
          <w:color w:val="000000" w:themeColor="text1"/>
          <w:sz w:val="22"/>
          <w:szCs w:val="22"/>
        </w:rPr>
      </w:pPr>
      <w:r w:rsidRPr="00DE5CD9">
        <w:rPr>
          <w:color w:val="000000" w:themeColor="text1"/>
          <w:sz w:val="22"/>
          <w:szCs w:val="22"/>
        </w:rPr>
        <w:t>Na potrzeby postępowania o ud</w:t>
      </w:r>
      <w:r w:rsidR="000A2D55" w:rsidRPr="00DE5CD9">
        <w:rPr>
          <w:color w:val="000000" w:themeColor="text1"/>
          <w:sz w:val="22"/>
          <w:szCs w:val="22"/>
        </w:rPr>
        <w:t xml:space="preserve">zielenie zamówienia publicznego </w:t>
      </w:r>
      <w:r w:rsidR="00970E7A" w:rsidRPr="00DE5CD9">
        <w:rPr>
          <w:color w:val="000000" w:themeColor="text1"/>
          <w:sz w:val="22"/>
          <w:szCs w:val="22"/>
        </w:rPr>
        <w:t>pn.</w:t>
      </w:r>
    </w:p>
    <w:p w14:paraId="0C8DFA3F" w14:textId="353BAC39" w:rsidR="0019580C" w:rsidRDefault="0019580C" w:rsidP="0019580C">
      <w:pPr>
        <w:jc w:val="center"/>
        <w:rPr>
          <w:color w:val="000000" w:themeColor="text1"/>
          <w:sz w:val="22"/>
          <w:szCs w:val="22"/>
        </w:rPr>
      </w:pPr>
      <w:r w:rsidRPr="00031BDD">
        <w:rPr>
          <w:b/>
          <w:color w:val="000000" w:themeColor="text1"/>
          <w:sz w:val="22"/>
          <w:szCs w:val="22"/>
        </w:rPr>
        <w:t>„</w:t>
      </w:r>
      <w:r>
        <w:rPr>
          <w:b/>
          <w:sz w:val="22"/>
          <w:szCs w:val="22"/>
        </w:rPr>
        <w:t>Kompleksowa modernizacja dróg gminnych w celu zmniejszenia emisji spalin w transporcie kołowym na ternie Gminy Gawłuszowice- w formule zaprojektuj i wybuduj</w:t>
      </w:r>
      <w:r w:rsidR="00E60935">
        <w:rPr>
          <w:b/>
          <w:sz w:val="22"/>
          <w:szCs w:val="22"/>
        </w:rPr>
        <w:t>”</w:t>
      </w:r>
    </w:p>
    <w:p w14:paraId="0BFA2746" w14:textId="77777777" w:rsidR="00C314A3" w:rsidRDefault="00B175CA" w:rsidP="00B4567E">
      <w:pPr>
        <w:tabs>
          <w:tab w:val="left" w:pos="5775"/>
        </w:tabs>
        <w:spacing w:line="276" w:lineRule="auto"/>
        <w:rPr>
          <w:color w:val="000000" w:themeColor="text1"/>
          <w:sz w:val="22"/>
          <w:szCs w:val="22"/>
        </w:rPr>
      </w:pPr>
      <w:r w:rsidRPr="00DE5CD9">
        <w:rPr>
          <w:color w:val="000000" w:themeColor="text1"/>
          <w:sz w:val="22"/>
          <w:szCs w:val="22"/>
        </w:rPr>
        <w:t>prowadzonego przez</w:t>
      </w:r>
      <w:r w:rsidR="005B1A6F" w:rsidRPr="00DE5CD9">
        <w:rPr>
          <w:color w:val="000000" w:themeColor="text1"/>
          <w:sz w:val="22"/>
          <w:szCs w:val="22"/>
        </w:rPr>
        <w:t xml:space="preserve"> Zamawiającego:</w:t>
      </w:r>
      <w:r w:rsidRPr="00DE5CD9">
        <w:rPr>
          <w:color w:val="000000" w:themeColor="text1"/>
          <w:sz w:val="22"/>
          <w:szCs w:val="22"/>
        </w:rPr>
        <w:t xml:space="preserve"> </w:t>
      </w:r>
    </w:p>
    <w:p w14:paraId="5BAF7716" w14:textId="77777777" w:rsidR="00C314A3" w:rsidRDefault="00BF1C76" w:rsidP="00B4567E">
      <w:pPr>
        <w:tabs>
          <w:tab w:val="left" w:pos="5775"/>
        </w:tabs>
        <w:spacing w:line="276" w:lineRule="auto"/>
        <w:rPr>
          <w:i/>
          <w:color w:val="000000" w:themeColor="text1"/>
          <w:sz w:val="22"/>
          <w:szCs w:val="22"/>
        </w:rPr>
      </w:pPr>
      <w:r w:rsidRPr="00BF1C76">
        <w:rPr>
          <w:b/>
          <w:color w:val="000000" w:themeColor="text1"/>
          <w:sz w:val="22"/>
          <w:szCs w:val="22"/>
        </w:rPr>
        <w:t>Gmina Gawłus</w:t>
      </w:r>
      <w:r w:rsidR="00C314A3">
        <w:rPr>
          <w:b/>
          <w:color w:val="000000" w:themeColor="text1"/>
          <w:sz w:val="22"/>
          <w:szCs w:val="22"/>
        </w:rPr>
        <w:t xml:space="preserve">zowice, Gawłuszowice 5A, 39-307 </w:t>
      </w:r>
      <w:r w:rsidRPr="00BF1C76">
        <w:rPr>
          <w:b/>
          <w:color w:val="000000" w:themeColor="text1"/>
          <w:sz w:val="22"/>
          <w:szCs w:val="22"/>
        </w:rPr>
        <w:t>Gawłuszowice</w:t>
      </w:r>
      <w:r w:rsidR="00B175CA" w:rsidRPr="00DE5CD9">
        <w:rPr>
          <w:i/>
          <w:color w:val="000000" w:themeColor="text1"/>
          <w:sz w:val="22"/>
          <w:szCs w:val="22"/>
        </w:rPr>
        <w:t>,</w:t>
      </w:r>
    </w:p>
    <w:p w14:paraId="07E10BC5" w14:textId="7578677F" w:rsidR="00B175CA" w:rsidRPr="00DE5CD9" w:rsidRDefault="00B175CA" w:rsidP="00B4567E">
      <w:pPr>
        <w:tabs>
          <w:tab w:val="left" w:pos="5775"/>
        </w:tabs>
        <w:spacing w:line="276" w:lineRule="auto"/>
        <w:rPr>
          <w:color w:val="000000" w:themeColor="text1"/>
          <w:sz w:val="22"/>
          <w:szCs w:val="22"/>
        </w:rPr>
      </w:pPr>
      <w:r w:rsidRPr="00DE5CD9">
        <w:rPr>
          <w:color w:val="000000" w:themeColor="text1"/>
          <w:sz w:val="22"/>
          <w:szCs w:val="22"/>
        </w:rPr>
        <w:t>oświadczam, co następuje:</w:t>
      </w:r>
    </w:p>
    <w:p w14:paraId="5F8D40E2" w14:textId="77777777" w:rsidR="003D0165" w:rsidRPr="00DE5CD9" w:rsidRDefault="003D0165" w:rsidP="0054432B">
      <w:pPr>
        <w:pStyle w:val="Akapitzlist"/>
        <w:numPr>
          <w:ilvl w:val="3"/>
          <w:numId w:val="14"/>
        </w:numPr>
        <w:spacing w:line="276" w:lineRule="auto"/>
        <w:ind w:left="426" w:hanging="426"/>
        <w:rPr>
          <w:color w:val="000000" w:themeColor="text1"/>
          <w:sz w:val="22"/>
          <w:szCs w:val="22"/>
        </w:rPr>
      </w:pPr>
      <w:r w:rsidRPr="00DE5CD9">
        <w:rPr>
          <w:color w:val="000000" w:themeColor="text1"/>
          <w:sz w:val="22"/>
          <w:szCs w:val="22"/>
        </w:rPr>
        <w:t>Nie podlegam wykluczeniu z postępowania na podstawie art. 108 ust. 1</w:t>
      </w:r>
      <w:r w:rsidR="007F343E" w:rsidRPr="00DE5CD9">
        <w:rPr>
          <w:color w:val="000000" w:themeColor="text1"/>
          <w:sz w:val="22"/>
          <w:szCs w:val="22"/>
        </w:rPr>
        <w:t xml:space="preserve"> </w:t>
      </w:r>
      <w:r w:rsidRPr="00DE5CD9">
        <w:rPr>
          <w:color w:val="000000" w:themeColor="text1"/>
          <w:sz w:val="22"/>
          <w:szCs w:val="22"/>
        </w:rPr>
        <w:t>ustawy Pzp.</w:t>
      </w:r>
    </w:p>
    <w:p w14:paraId="48FF0068" w14:textId="77777777" w:rsidR="003D0165" w:rsidRDefault="003D0165" w:rsidP="0054432B">
      <w:pPr>
        <w:pStyle w:val="Akapitzlist"/>
        <w:numPr>
          <w:ilvl w:val="3"/>
          <w:numId w:val="14"/>
        </w:numPr>
        <w:spacing w:line="276" w:lineRule="auto"/>
        <w:ind w:left="426" w:hanging="426"/>
        <w:rPr>
          <w:color w:val="000000" w:themeColor="text1"/>
          <w:sz w:val="22"/>
          <w:szCs w:val="22"/>
        </w:rPr>
      </w:pPr>
      <w:r w:rsidRPr="00DE5CD9">
        <w:rPr>
          <w:color w:val="000000" w:themeColor="text1"/>
          <w:sz w:val="22"/>
          <w:szCs w:val="22"/>
        </w:rPr>
        <w:t>Oświadczam, że spełniam warunki udziału w postępowaniu określone przez Zamawiającego w ogłoszeniu o zamówieniu oraz Specyfikacji Warunków Zamówienia.</w:t>
      </w:r>
    </w:p>
    <w:p w14:paraId="19DBD464" w14:textId="4F0FF230" w:rsidR="002B6F5C" w:rsidRPr="002B6F5C" w:rsidRDefault="002B6F5C" w:rsidP="002B6F5C">
      <w:pPr>
        <w:pStyle w:val="Akapitzlist"/>
        <w:numPr>
          <w:ilvl w:val="3"/>
          <w:numId w:val="14"/>
        </w:numPr>
        <w:spacing w:line="276" w:lineRule="auto"/>
        <w:ind w:left="426" w:hanging="426"/>
        <w:rPr>
          <w:sz w:val="22"/>
          <w:szCs w:val="22"/>
        </w:rPr>
      </w:pPr>
      <w:r w:rsidRPr="001B25ED">
        <w:rPr>
          <w:spacing w:val="4"/>
          <w:sz w:val="22"/>
          <w:szCs w:val="22"/>
        </w:rPr>
        <w:t xml:space="preserve">Nie podlegam wykluczeniu z postępowania na podstawie art. 7 ust.1 ustawy z dnia 13 kwietnia 2022 r. o szczególnych rozwiązaniach w zakresie przeciwdziałania wspieraniu agresji </w:t>
      </w:r>
      <w:r w:rsidRPr="001B25ED">
        <w:rPr>
          <w:spacing w:val="4"/>
          <w:sz w:val="22"/>
          <w:szCs w:val="22"/>
        </w:rPr>
        <w:br/>
        <w:t>na Ukrainę oraz służących ochronie bezpieczeństwa narodowego.</w:t>
      </w:r>
    </w:p>
    <w:p w14:paraId="79BF7B9B" w14:textId="77777777" w:rsidR="003D0165" w:rsidRPr="00DE5CD9" w:rsidRDefault="003D0165" w:rsidP="0054432B">
      <w:pPr>
        <w:pStyle w:val="Akapitzlist"/>
        <w:numPr>
          <w:ilvl w:val="3"/>
          <w:numId w:val="14"/>
        </w:numPr>
        <w:spacing w:line="276" w:lineRule="auto"/>
        <w:ind w:left="426" w:hanging="426"/>
        <w:rPr>
          <w:color w:val="000000" w:themeColor="text1"/>
          <w:sz w:val="22"/>
          <w:szCs w:val="22"/>
        </w:rPr>
      </w:pPr>
      <w:r w:rsidRPr="00DE5CD9">
        <w:rPr>
          <w:color w:val="000000" w:themeColor="text1"/>
          <w:sz w:val="22"/>
          <w:szCs w:val="22"/>
        </w:rPr>
        <w:t>Oświadczam, że wszystkie informacje podane w powyższym oświ</w:t>
      </w:r>
      <w:r w:rsidR="00741612" w:rsidRPr="00DE5CD9">
        <w:rPr>
          <w:color w:val="000000" w:themeColor="text1"/>
          <w:sz w:val="22"/>
          <w:szCs w:val="22"/>
        </w:rPr>
        <w:t>adczeniu są aktualne i zgodne z </w:t>
      </w:r>
      <w:r w:rsidRPr="00DE5CD9">
        <w:rPr>
          <w:color w:val="000000" w:themeColor="text1"/>
          <w:sz w:val="22"/>
          <w:szCs w:val="22"/>
        </w:rPr>
        <w:t>prawdą oraz zostały przedstawione z pełną świadomością konsekwencji wprowadzenia Zamawiającego w błąd przy przedstawianiu informacji.</w:t>
      </w:r>
    </w:p>
    <w:p w14:paraId="41F5E3BE" w14:textId="77777777" w:rsidR="00DD7E86" w:rsidRPr="00DE5CD9" w:rsidRDefault="00DD7E86" w:rsidP="00DD7E86">
      <w:pPr>
        <w:spacing w:line="276" w:lineRule="auto"/>
        <w:rPr>
          <w:b/>
          <w:color w:val="000000" w:themeColor="text1"/>
          <w:sz w:val="21"/>
          <w:szCs w:val="21"/>
        </w:rPr>
      </w:pPr>
    </w:p>
    <w:p w14:paraId="112EC25F" w14:textId="77777777" w:rsidR="00B4567E" w:rsidRPr="00DE5CD9" w:rsidRDefault="00B4567E" w:rsidP="00B4567E">
      <w:pPr>
        <w:pStyle w:val="NormalnyWeb"/>
        <w:spacing w:before="120" w:beforeAutospacing="0" w:after="120" w:line="276" w:lineRule="auto"/>
        <w:jc w:val="both"/>
        <w:rPr>
          <w:i/>
          <w:color w:val="000000" w:themeColor="text1"/>
          <w:sz w:val="16"/>
          <w:szCs w:val="16"/>
          <w:lang w:eastAsia="ar-SA"/>
        </w:rPr>
      </w:pPr>
      <w:r w:rsidRPr="00DE5CD9">
        <w:rPr>
          <w:i/>
          <w:color w:val="000000" w:themeColor="text1"/>
          <w:sz w:val="16"/>
          <w:szCs w:val="16"/>
          <w:lang w:eastAsia="ar-SA"/>
        </w:rPr>
        <w:t>**(Wypełnić poniższe tylko w przypadku gdy dotyczy)</w:t>
      </w:r>
    </w:p>
    <w:p w14:paraId="49E381E4" w14:textId="77777777" w:rsidR="00B4567E" w:rsidRPr="00DE5CD9" w:rsidRDefault="00B4567E" w:rsidP="00B4567E">
      <w:pPr>
        <w:spacing w:line="276" w:lineRule="auto"/>
        <w:rPr>
          <w:bCs/>
          <w:i/>
          <w:color w:val="000000" w:themeColor="text1"/>
          <w:sz w:val="20"/>
          <w:szCs w:val="20"/>
        </w:rPr>
      </w:pPr>
      <w:r w:rsidRPr="00DE5CD9">
        <w:rPr>
          <w:i/>
          <w:color w:val="000000" w:themeColor="text1"/>
          <w:sz w:val="16"/>
          <w:szCs w:val="16"/>
          <w:lang w:eastAsia="ar-SA"/>
        </w:rPr>
        <w:t>**</w:t>
      </w:r>
      <w:r w:rsidRPr="00DE5CD9">
        <w:rPr>
          <w:bCs/>
          <w:color w:val="000000" w:themeColor="text1"/>
          <w:sz w:val="20"/>
          <w:szCs w:val="20"/>
        </w:rPr>
        <w:t>Oświadczam/y, że zachodzą w stosunku do mnie podstawy wykluczenia z postępowania na podstawie art. …….   ustawy Pzp (</w:t>
      </w:r>
      <w:r w:rsidRPr="00DE5CD9">
        <w:rPr>
          <w:bCs/>
          <w:i/>
          <w:color w:val="000000" w:themeColor="text1"/>
          <w:sz w:val="20"/>
          <w:szCs w:val="20"/>
        </w:rPr>
        <w:t>podać mającą zastosowanie podstawę wykluczenia spośród wymienionych w</w:t>
      </w:r>
      <w:r w:rsidRPr="00DE5CD9">
        <w:rPr>
          <w:b/>
          <w:bCs/>
          <w:i/>
          <w:color w:val="000000" w:themeColor="text1"/>
          <w:sz w:val="20"/>
          <w:szCs w:val="20"/>
        </w:rPr>
        <w:t xml:space="preserve"> art. 108 ust. 1 pkt. 1,2,5</w:t>
      </w:r>
      <w:r w:rsidR="00A548A8" w:rsidRPr="00DE5CD9">
        <w:rPr>
          <w:b/>
          <w:bCs/>
          <w:i/>
          <w:color w:val="000000" w:themeColor="text1"/>
          <w:sz w:val="20"/>
          <w:szCs w:val="20"/>
        </w:rPr>
        <w:t xml:space="preserve"> </w:t>
      </w:r>
      <w:r w:rsidRPr="00DE5CD9">
        <w:rPr>
          <w:b/>
          <w:bCs/>
          <w:i/>
          <w:color w:val="000000" w:themeColor="text1"/>
          <w:sz w:val="20"/>
          <w:szCs w:val="20"/>
        </w:rPr>
        <w:t>ustawy Pzp</w:t>
      </w:r>
      <w:r w:rsidRPr="00DE5CD9">
        <w:rPr>
          <w:bCs/>
          <w:i/>
          <w:color w:val="000000" w:themeColor="text1"/>
          <w:sz w:val="20"/>
          <w:szCs w:val="20"/>
        </w:rPr>
        <w:t>)</w:t>
      </w:r>
      <w:r w:rsidRPr="00DE5CD9">
        <w:rPr>
          <w:bCs/>
          <w:color w:val="000000" w:themeColor="text1"/>
          <w:sz w:val="20"/>
          <w:szCs w:val="20"/>
        </w:rPr>
        <w:t xml:space="preserve">. Jednocześnie oświadczam/y, że w związku z ww. okolicznością, na podstawie art. 110 ust. 2 podjąłem następujące środki naprawcze </w:t>
      </w:r>
      <w:r w:rsidRPr="00DE5CD9">
        <w:rPr>
          <w:i/>
          <w:color w:val="000000" w:themeColor="text1"/>
          <w:sz w:val="16"/>
          <w:szCs w:val="16"/>
          <w:lang w:eastAsia="ar-SA"/>
        </w:rPr>
        <w:t>***</w:t>
      </w:r>
    </w:p>
    <w:p w14:paraId="37FAD754" w14:textId="77777777" w:rsidR="00B4567E" w:rsidRPr="00DE5CD9" w:rsidRDefault="00B4567E" w:rsidP="00B4567E">
      <w:pPr>
        <w:spacing w:line="276" w:lineRule="auto"/>
        <w:rPr>
          <w:bCs/>
          <w:color w:val="000000" w:themeColor="text1"/>
          <w:sz w:val="20"/>
          <w:szCs w:val="20"/>
        </w:rPr>
      </w:pPr>
      <w:r w:rsidRPr="00DE5CD9">
        <w:rPr>
          <w:bCs/>
          <w:color w:val="000000" w:themeColor="text1"/>
          <w:sz w:val="20"/>
          <w:szCs w:val="20"/>
        </w:rPr>
        <w:t>………………..…………………………………………………………………………….</w:t>
      </w:r>
    </w:p>
    <w:p w14:paraId="2D2380A4" w14:textId="77777777" w:rsidR="00B4567E" w:rsidRPr="00DE5CD9" w:rsidRDefault="00B4567E" w:rsidP="00B4567E">
      <w:pPr>
        <w:spacing w:line="276" w:lineRule="auto"/>
        <w:rPr>
          <w:bCs/>
          <w:i/>
          <w:color w:val="000000" w:themeColor="text1"/>
          <w:sz w:val="20"/>
          <w:szCs w:val="20"/>
        </w:rPr>
      </w:pPr>
      <w:r w:rsidRPr="00DE5CD9">
        <w:rPr>
          <w:bCs/>
          <w:i/>
          <w:color w:val="000000" w:themeColor="text1"/>
          <w:sz w:val="20"/>
          <w:szCs w:val="20"/>
        </w:rPr>
        <w:t>Informacje można złożyć także  na osobnym podpisanym dokumencie.</w:t>
      </w:r>
    </w:p>
    <w:p w14:paraId="460AE639" w14:textId="77777777" w:rsidR="00B4567E" w:rsidRPr="00DE5CD9" w:rsidRDefault="00B4567E" w:rsidP="00B4567E">
      <w:pPr>
        <w:spacing w:line="276" w:lineRule="auto"/>
        <w:rPr>
          <w:b/>
          <w:color w:val="000000" w:themeColor="text1"/>
          <w:sz w:val="21"/>
          <w:szCs w:val="21"/>
        </w:rPr>
      </w:pPr>
      <w:r w:rsidRPr="00DE5CD9">
        <w:rPr>
          <w:i/>
          <w:color w:val="000000" w:themeColor="text1"/>
          <w:sz w:val="16"/>
          <w:szCs w:val="16"/>
          <w:lang w:eastAsia="ar-SA"/>
        </w:rPr>
        <w:t>***</w:t>
      </w:r>
      <w:r w:rsidRPr="00DE5CD9">
        <w:rPr>
          <w:color w:val="000000" w:themeColor="text1"/>
          <w:sz w:val="16"/>
          <w:szCs w:val="16"/>
        </w:rPr>
        <w:t xml:space="preserve"> (</w:t>
      </w:r>
      <w:r w:rsidRPr="00DE5CD9">
        <w:rPr>
          <w:i/>
          <w:color w:val="000000" w:themeColor="text1"/>
          <w:sz w:val="16"/>
          <w:szCs w:val="16"/>
          <w:lang w:eastAsia="ar-SA"/>
        </w:rPr>
        <w:t>Brak wpisania będzie oznaczał, iż Wykonawca nie korzystał ze środków naprawczych oraz ze nie podlega on wykluczeniu)</w:t>
      </w:r>
    </w:p>
    <w:p w14:paraId="2B2EFFF6" w14:textId="77777777" w:rsidR="00B4567E" w:rsidRPr="00DE5CD9" w:rsidRDefault="00B4567E" w:rsidP="00DD7E86">
      <w:pPr>
        <w:spacing w:line="276" w:lineRule="auto"/>
        <w:rPr>
          <w:b/>
          <w:color w:val="000000" w:themeColor="text1"/>
          <w:sz w:val="21"/>
          <w:szCs w:val="21"/>
        </w:rPr>
      </w:pPr>
    </w:p>
    <w:p w14:paraId="23556CA2" w14:textId="48E1068B" w:rsidR="00C97792" w:rsidRPr="00C314A3" w:rsidRDefault="00AC57C6" w:rsidP="00C314A3">
      <w:pPr>
        <w:spacing w:line="276" w:lineRule="auto"/>
        <w:rPr>
          <w:b/>
          <w:iCs/>
          <w:color w:val="000000" w:themeColor="text1"/>
          <w:sz w:val="16"/>
          <w:szCs w:val="16"/>
        </w:rPr>
      </w:pPr>
      <w:r w:rsidRPr="00DE5CD9">
        <w:rPr>
          <w:b/>
          <w:iCs/>
          <w:color w:val="000000" w:themeColor="text1"/>
          <w:sz w:val="16"/>
          <w:szCs w:val="16"/>
          <w:u w:val="single"/>
        </w:rPr>
        <w:t>*</w:t>
      </w:r>
      <w:r w:rsidR="00DD7E86" w:rsidRPr="00DE5CD9">
        <w:rPr>
          <w:b/>
          <w:iCs/>
          <w:color w:val="000000" w:themeColor="text1"/>
          <w:sz w:val="16"/>
          <w:szCs w:val="16"/>
          <w:u w:val="single"/>
        </w:rPr>
        <w:t xml:space="preserve"> dokument  należy złożyć w  formie elektronicznej, tj. w postaci elektronicznej opatrzonej kwalifikowanym</w:t>
      </w:r>
      <w:r w:rsidR="00741612" w:rsidRPr="00DE5CD9">
        <w:rPr>
          <w:b/>
          <w:iCs/>
          <w:color w:val="000000" w:themeColor="text1"/>
          <w:sz w:val="16"/>
          <w:szCs w:val="16"/>
          <w:u w:val="single"/>
        </w:rPr>
        <w:t xml:space="preserve"> podpisem elektronicznym  lub w </w:t>
      </w:r>
      <w:r w:rsidR="00DD7E86" w:rsidRPr="00DE5CD9">
        <w:rPr>
          <w:b/>
          <w:iCs/>
          <w:color w:val="000000" w:themeColor="text1"/>
          <w:sz w:val="16"/>
          <w:szCs w:val="16"/>
          <w:u w:val="single"/>
        </w:rPr>
        <w:t>postaci elektronicznej opatrzonej podpisem zaufanym lub po</w:t>
      </w:r>
      <w:r w:rsidR="00C314A3">
        <w:rPr>
          <w:b/>
          <w:iCs/>
          <w:color w:val="000000" w:themeColor="text1"/>
          <w:sz w:val="16"/>
          <w:szCs w:val="16"/>
          <w:u w:val="single"/>
        </w:rPr>
        <w:t>dpisem osobisty</w:t>
      </w:r>
    </w:p>
    <w:p w14:paraId="1F353E0C" w14:textId="77777777" w:rsidR="00CA32CF" w:rsidRPr="00BF1C76" w:rsidRDefault="00CA32CF" w:rsidP="00CA32CF">
      <w:pPr>
        <w:pStyle w:val="Tekstpodstawowy"/>
        <w:spacing w:before="60" w:after="60"/>
        <w:jc w:val="right"/>
        <w:outlineLvl w:val="0"/>
        <w:rPr>
          <w:b/>
          <w:bCs/>
          <w:i/>
          <w:color w:val="000000" w:themeColor="text1"/>
          <w:sz w:val="22"/>
          <w:szCs w:val="22"/>
        </w:rPr>
      </w:pPr>
      <w:r w:rsidRPr="00BF1C76">
        <w:rPr>
          <w:b/>
          <w:bCs/>
          <w:i/>
          <w:color w:val="000000" w:themeColor="text1"/>
          <w:sz w:val="22"/>
          <w:szCs w:val="22"/>
        </w:rPr>
        <w:lastRenderedPageBreak/>
        <w:t>Załącznik  nr 3 do SWZ</w:t>
      </w:r>
    </w:p>
    <w:p w14:paraId="589A18DE" w14:textId="77777777" w:rsidR="00CA32CF" w:rsidRPr="00DE5CD9" w:rsidRDefault="00CA32CF" w:rsidP="00CA32CF">
      <w:pPr>
        <w:autoSpaceDE w:val="0"/>
        <w:autoSpaceDN w:val="0"/>
        <w:adjustRightInd w:val="0"/>
        <w:rPr>
          <w:rFonts w:ascii="Arial" w:hAnsi="Arial" w:cs="Arial"/>
          <w:b/>
          <w:bCs/>
          <w:color w:val="000000" w:themeColor="text1"/>
          <w:sz w:val="11"/>
          <w:szCs w:val="13"/>
        </w:rPr>
      </w:pPr>
    </w:p>
    <w:p w14:paraId="2AB8D391" w14:textId="77777777" w:rsidR="00784CD5" w:rsidRPr="00DE5CD9" w:rsidRDefault="00784CD5" w:rsidP="00CA32CF">
      <w:pPr>
        <w:autoSpaceDE w:val="0"/>
        <w:autoSpaceDN w:val="0"/>
        <w:adjustRightInd w:val="0"/>
        <w:rPr>
          <w:b/>
          <w:bCs/>
          <w:iCs/>
          <w:color w:val="000000" w:themeColor="text1"/>
          <w:sz w:val="22"/>
          <w:szCs w:val="22"/>
        </w:rPr>
      </w:pPr>
    </w:p>
    <w:p w14:paraId="0F993021" w14:textId="77777777" w:rsidR="009F388F" w:rsidRPr="00DE5CD9" w:rsidRDefault="00741612" w:rsidP="009F388F">
      <w:pPr>
        <w:autoSpaceDE w:val="0"/>
        <w:autoSpaceDN w:val="0"/>
        <w:adjustRightInd w:val="0"/>
        <w:jc w:val="center"/>
        <w:rPr>
          <w:b/>
          <w:bCs/>
          <w:iCs/>
          <w:color w:val="000000" w:themeColor="text1"/>
          <w:sz w:val="22"/>
          <w:szCs w:val="22"/>
          <w:u w:val="single"/>
        </w:rPr>
      </w:pPr>
      <w:r w:rsidRPr="00DE5CD9">
        <w:rPr>
          <w:b/>
          <w:bCs/>
          <w:iCs/>
          <w:color w:val="000000" w:themeColor="text1"/>
          <w:sz w:val="22"/>
          <w:szCs w:val="22"/>
          <w:u w:val="single"/>
        </w:rPr>
        <w:t>Zobowiązanie podmiotu udostępniającego zasoby</w:t>
      </w:r>
    </w:p>
    <w:p w14:paraId="3DC6019A" w14:textId="2D4422B4" w:rsidR="0019580C" w:rsidRDefault="00741612" w:rsidP="0019580C">
      <w:pPr>
        <w:jc w:val="center"/>
        <w:rPr>
          <w:color w:val="000000" w:themeColor="text1"/>
          <w:sz w:val="22"/>
          <w:szCs w:val="22"/>
        </w:rPr>
      </w:pPr>
      <w:r w:rsidRPr="00DE5CD9">
        <w:rPr>
          <w:b/>
          <w:bCs/>
          <w:iCs/>
          <w:color w:val="000000" w:themeColor="text1"/>
          <w:sz w:val="22"/>
          <w:szCs w:val="22"/>
        </w:rPr>
        <w:t xml:space="preserve">do oddania Wykonawcy do dyspozycji niezbędnych zasobów na potrzeby realizacji zamówienia </w:t>
      </w:r>
      <w:r w:rsidR="0019580C">
        <w:rPr>
          <w:b/>
          <w:bCs/>
          <w:iCs/>
          <w:color w:val="000000" w:themeColor="text1"/>
          <w:sz w:val="22"/>
          <w:szCs w:val="22"/>
        </w:rPr>
        <w:t xml:space="preserve">pn. </w:t>
      </w:r>
      <w:r w:rsidR="0019580C" w:rsidRPr="00031BDD">
        <w:rPr>
          <w:b/>
          <w:color w:val="000000" w:themeColor="text1"/>
          <w:sz w:val="22"/>
          <w:szCs w:val="22"/>
        </w:rPr>
        <w:t>„</w:t>
      </w:r>
      <w:r w:rsidR="0019580C">
        <w:rPr>
          <w:b/>
          <w:sz w:val="22"/>
          <w:szCs w:val="22"/>
        </w:rPr>
        <w:t>Kompleksowa modernizacja dróg gminnych w celu zmniejszenia emisji spalin w transporcie kołowym na ternie Gminy Gawłuszowice- w formule zaprojektuj i wybuduj</w:t>
      </w:r>
      <w:r w:rsidR="00E60935">
        <w:rPr>
          <w:b/>
          <w:sz w:val="22"/>
          <w:szCs w:val="22"/>
        </w:rPr>
        <w:t>”</w:t>
      </w:r>
    </w:p>
    <w:p w14:paraId="02D81C49" w14:textId="77777777" w:rsidR="00CA32CF" w:rsidRPr="00DE5CD9" w:rsidRDefault="00CA32CF" w:rsidP="009F388F">
      <w:pPr>
        <w:autoSpaceDE w:val="0"/>
        <w:autoSpaceDN w:val="0"/>
        <w:adjustRightInd w:val="0"/>
        <w:jc w:val="center"/>
        <w:rPr>
          <w:b/>
          <w:bCs/>
          <w:iCs/>
          <w:color w:val="000000" w:themeColor="text1"/>
          <w:sz w:val="22"/>
          <w:szCs w:val="22"/>
        </w:rPr>
      </w:pPr>
      <w:r w:rsidRPr="00DE5CD9">
        <w:rPr>
          <w:b/>
          <w:bCs/>
          <w:iCs/>
          <w:color w:val="000000" w:themeColor="text1"/>
          <w:sz w:val="22"/>
          <w:szCs w:val="22"/>
        </w:rPr>
        <w:t>oraz jego oświadczenie o braku podstaw do wykluczenia i oświadczenie o spełnianiu warunków</w:t>
      </w:r>
    </w:p>
    <w:p w14:paraId="37C1DC22" w14:textId="77777777" w:rsidR="00CA32CF" w:rsidRPr="00DE5CD9" w:rsidRDefault="00CA32CF" w:rsidP="00CA32CF">
      <w:pPr>
        <w:autoSpaceDE w:val="0"/>
        <w:autoSpaceDN w:val="0"/>
        <w:adjustRightInd w:val="0"/>
        <w:rPr>
          <w:color w:val="000000" w:themeColor="text1"/>
          <w:sz w:val="20"/>
          <w:szCs w:val="21"/>
        </w:rPr>
      </w:pPr>
    </w:p>
    <w:p w14:paraId="2326E65D" w14:textId="77777777" w:rsidR="00CA32CF" w:rsidRPr="00DE5CD9" w:rsidRDefault="00CA32CF" w:rsidP="00CA32CF">
      <w:pPr>
        <w:autoSpaceDE w:val="0"/>
        <w:autoSpaceDN w:val="0"/>
        <w:adjustRightInd w:val="0"/>
        <w:rPr>
          <w:color w:val="000000" w:themeColor="text1"/>
          <w:sz w:val="20"/>
          <w:szCs w:val="21"/>
        </w:rPr>
      </w:pPr>
    </w:p>
    <w:p w14:paraId="26603862" w14:textId="77777777" w:rsidR="00CA32CF" w:rsidRPr="00DE5CD9" w:rsidRDefault="00CA32CF" w:rsidP="0054432B">
      <w:pPr>
        <w:pStyle w:val="Akapitzlist"/>
        <w:numPr>
          <w:ilvl w:val="3"/>
          <w:numId w:val="4"/>
        </w:numPr>
        <w:autoSpaceDE w:val="0"/>
        <w:autoSpaceDN w:val="0"/>
        <w:adjustRightInd w:val="0"/>
        <w:ind w:left="426" w:hanging="426"/>
        <w:rPr>
          <w:b/>
          <w:bCs/>
          <w:color w:val="000000" w:themeColor="text1"/>
          <w:sz w:val="22"/>
          <w:szCs w:val="22"/>
          <w:u w:val="single"/>
        </w:rPr>
      </w:pPr>
      <w:r w:rsidRPr="00DE5CD9">
        <w:rPr>
          <w:b/>
          <w:bCs/>
          <w:color w:val="000000" w:themeColor="text1"/>
          <w:sz w:val="22"/>
          <w:szCs w:val="22"/>
          <w:u w:val="single"/>
        </w:rPr>
        <w:t>Zobowiązanie podmiotu udostępniającego zasoby</w:t>
      </w:r>
    </w:p>
    <w:p w14:paraId="545FBCBA" w14:textId="77777777" w:rsidR="00CA32CF" w:rsidRPr="00DE5CD9" w:rsidRDefault="00CA32CF" w:rsidP="00CA32CF">
      <w:pPr>
        <w:autoSpaceDE w:val="0"/>
        <w:autoSpaceDN w:val="0"/>
        <w:adjustRightInd w:val="0"/>
        <w:rPr>
          <w:color w:val="000000" w:themeColor="text1"/>
          <w:sz w:val="22"/>
          <w:szCs w:val="22"/>
        </w:rPr>
      </w:pPr>
    </w:p>
    <w:p w14:paraId="77D7FD17" w14:textId="77777777" w:rsidR="00CA32CF" w:rsidRPr="00DE5CD9" w:rsidRDefault="00CA32CF" w:rsidP="00CA32CF">
      <w:pPr>
        <w:autoSpaceDE w:val="0"/>
        <w:autoSpaceDN w:val="0"/>
        <w:adjustRightInd w:val="0"/>
        <w:rPr>
          <w:color w:val="000000" w:themeColor="text1"/>
          <w:sz w:val="22"/>
          <w:szCs w:val="22"/>
        </w:rPr>
      </w:pPr>
      <w:r w:rsidRPr="00DE5CD9">
        <w:rPr>
          <w:color w:val="000000" w:themeColor="text1"/>
          <w:sz w:val="22"/>
          <w:szCs w:val="22"/>
        </w:rPr>
        <w:t>Ja(/My) niżej podpisany(/ni) ………………….……………..………………</w:t>
      </w:r>
      <w:r w:rsidR="00AC57C6" w:rsidRPr="00DE5CD9">
        <w:rPr>
          <w:color w:val="000000" w:themeColor="text1"/>
          <w:sz w:val="22"/>
          <w:szCs w:val="22"/>
        </w:rPr>
        <w:t>………………………</w:t>
      </w:r>
      <w:r w:rsidRPr="00DE5CD9">
        <w:rPr>
          <w:color w:val="000000" w:themeColor="text1"/>
          <w:sz w:val="22"/>
          <w:szCs w:val="22"/>
        </w:rPr>
        <w:t xml:space="preserve"> </w:t>
      </w:r>
    </w:p>
    <w:p w14:paraId="34154D2C" w14:textId="77777777" w:rsidR="00CA32CF" w:rsidRPr="00DE5CD9" w:rsidRDefault="00CA32CF" w:rsidP="00CA32CF">
      <w:pPr>
        <w:autoSpaceDE w:val="0"/>
        <w:autoSpaceDN w:val="0"/>
        <w:adjustRightInd w:val="0"/>
        <w:ind w:left="2835"/>
        <w:rPr>
          <w:color w:val="000000" w:themeColor="text1"/>
          <w:sz w:val="16"/>
          <w:szCs w:val="16"/>
        </w:rPr>
      </w:pPr>
      <w:r w:rsidRPr="00DE5CD9">
        <w:rPr>
          <w:color w:val="000000" w:themeColor="text1"/>
          <w:sz w:val="16"/>
          <w:szCs w:val="16"/>
        </w:rPr>
        <w:t>(imię i nazwisko składającego oświadczenie)</w:t>
      </w:r>
    </w:p>
    <w:p w14:paraId="303E6787" w14:textId="77777777" w:rsidR="00CA32CF" w:rsidRPr="00DE5CD9" w:rsidRDefault="00741612" w:rsidP="00CA32CF">
      <w:pPr>
        <w:autoSpaceDE w:val="0"/>
        <w:autoSpaceDN w:val="0"/>
        <w:adjustRightInd w:val="0"/>
        <w:rPr>
          <w:color w:val="000000" w:themeColor="text1"/>
          <w:sz w:val="22"/>
          <w:szCs w:val="22"/>
        </w:rPr>
      </w:pPr>
      <w:r w:rsidRPr="00DE5CD9">
        <w:rPr>
          <w:color w:val="000000" w:themeColor="text1"/>
          <w:sz w:val="22"/>
          <w:szCs w:val="22"/>
        </w:rPr>
        <w:t>będąc upoważnionym(/mi) do reprezentowania:</w:t>
      </w:r>
    </w:p>
    <w:p w14:paraId="65167803" w14:textId="77777777" w:rsidR="00CA32CF" w:rsidRPr="00DE5CD9" w:rsidRDefault="00CA32CF" w:rsidP="00CA32CF">
      <w:pPr>
        <w:autoSpaceDE w:val="0"/>
        <w:autoSpaceDN w:val="0"/>
        <w:adjustRightInd w:val="0"/>
        <w:rPr>
          <w:color w:val="000000" w:themeColor="text1"/>
          <w:sz w:val="20"/>
          <w:szCs w:val="21"/>
        </w:rPr>
      </w:pPr>
      <w:r w:rsidRPr="00DE5CD9">
        <w:rPr>
          <w:color w:val="000000" w:themeColor="text1"/>
          <w:sz w:val="20"/>
          <w:szCs w:val="21"/>
        </w:rPr>
        <w:t>…………………………….………………………………….………………………………………………..……</w:t>
      </w:r>
    </w:p>
    <w:p w14:paraId="2A07005B" w14:textId="77777777" w:rsidR="00CA32CF" w:rsidRPr="00DE5CD9" w:rsidRDefault="00CA32CF" w:rsidP="00741612">
      <w:pPr>
        <w:autoSpaceDE w:val="0"/>
        <w:autoSpaceDN w:val="0"/>
        <w:adjustRightInd w:val="0"/>
        <w:jc w:val="center"/>
        <w:rPr>
          <w:color w:val="000000" w:themeColor="text1"/>
          <w:sz w:val="16"/>
          <w:szCs w:val="16"/>
        </w:rPr>
      </w:pPr>
      <w:r w:rsidRPr="00DE5CD9">
        <w:rPr>
          <w:color w:val="000000" w:themeColor="text1"/>
          <w:sz w:val="16"/>
          <w:szCs w:val="16"/>
        </w:rPr>
        <w:t xml:space="preserve">(nazwa i adres  podmiotu </w:t>
      </w:r>
      <w:r w:rsidRPr="00DE5CD9">
        <w:rPr>
          <w:strike/>
          <w:color w:val="000000" w:themeColor="text1"/>
          <w:sz w:val="16"/>
          <w:szCs w:val="16"/>
        </w:rPr>
        <w:t xml:space="preserve"> </w:t>
      </w:r>
      <w:r w:rsidRPr="00DE5CD9">
        <w:rPr>
          <w:color w:val="000000" w:themeColor="text1"/>
          <w:sz w:val="16"/>
          <w:szCs w:val="16"/>
        </w:rPr>
        <w:t>udostepniającego zasoby</w:t>
      </w:r>
      <w:r w:rsidRPr="00DE5CD9">
        <w:rPr>
          <w:strike/>
          <w:color w:val="000000" w:themeColor="text1"/>
          <w:sz w:val="16"/>
          <w:szCs w:val="16"/>
        </w:rPr>
        <w:t xml:space="preserve"> </w:t>
      </w:r>
      <w:r w:rsidRPr="00DE5CD9">
        <w:rPr>
          <w:color w:val="000000" w:themeColor="text1"/>
          <w:sz w:val="16"/>
          <w:szCs w:val="16"/>
        </w:rPr>
        <w:t>)</w:t>
      </w:r>
    </w:p>
    <w:p w14:paraId="69A560CC" w14:textId="77777777" w:rsidR="00CA32CF" w:rsidRPr="00DE5CD9" w:rsidRDefault="00CA32CF" w:rsidP="00CA32CF">
      <w:pPr>
        <w:autoSpaceDE w:val="0"/>
        <w:autoSpaceDN w:val="0"/>
        <w:adjustRightInd w:val="0"/>
        <w:rPr>
          <w:color w:val="000000" w:themeColor="text1"/>
          <w:sz w:val="18"/>
          <w:szCs w:val="19"/>
        </w:rPr>
      </w:pPr>
    </w:p>
    <w:p w14:paraId="087F65BA" w14:textId="77777777" w:rsidR="00CA32CF" w:rsidRPr="00DE5CD9" w:rsidRDefault="00CA32CF" w:rsidP="008658E4">
      <w:pPr>
        <w:autoSpaceDE w:val="0"/>
        <w:autoSpaceDN w:val="0"/>
        <w:adjustRightInd w:val="0"/>
        <w:spacing w:line="276" w:lineRule="auto"/>
        <w:jc w:val="center"/>
        <w:rPr>
          <w:color w:val="000000" w:themeColor="text1"/>
          <w:sz w:val="22"/>
          <w:szCs w:val="22"/>
        </w:rPr>
      </w:pPr>
      <w:r w:rsidRPr="00DE5CD9">
        <w:rPr>
          <w:b/>
          <w:bCs/>
          <w:color w:val="000000" w:themeColor="text1"/>
          <w:sz w:val="22"/>
          <w:szCs w:val="22"/>
        </w:rPr>
        <w:t>o ś w i a d c z a m(/y)</w:t>
      </w:r>
      <w:r w:rsidRPr="00DE5CD9">
        <w:rPr>
          <w:color w:val="000000" w:themeColor="text1"/>
          <w:sz w:val="22"/>
          <w:szCs w:val="22"/>
        </w:rPr>
        <w:t>,</w:t>
      </w:r>
    </w:p>
    <w:p w14:paraId="1A6E4E77" w14:textId="77777777" w:rsidR="00CA32CF" w:rsidRPr="00DE5CD9" w:rsidRDefault="00CA32CF" w:rsidP="008658E4">
      <w:pPr>
        <w:autoSpaceDE w:val="0"/>
        <w:autoSpaceDN w:val="0"/>
        <w:adjustRightInd w:val="0"/>
        <w:spacing w:line="276" w:lineRule="auto"/>
        <w:rPr>
          <w:color w:val="000000" w:themeColor="text1"/>
          <w:sz w:val="22"/>
          <w:szCs w:val="22"/>
        </w:rPr>
      </w:pPr>
      <w:r w:rsidRPr="00DE5CD9">
        <w:rPr>
          <w:color w:val="000000" w:themeColor="text1"/>
          <w:sz w:val="22"/>
          <w:szCs w:val="22"/>
        </w:rPr>
        <w:t>że stosunek łączący nas z Wykonawcą gwarantuje rzeczywisty dostęp do udostępnionych/wskazanych  zasobów oraz oświadczamy że, stosownie do art. 118 ustawy z dnia 11 września 2019 Prawo zamówień publicznych (D</w:t>
      </w:r>
      <w:r w:rsidR="00BD5220" w:rsidRPr="00DE5CD9">
        <w:rPr>
          <w:color w:val="000000" w:themeColor="text1"/>
          <w:sz w:val="22"/>
          <w:szCs w:val="22"/>
        </w:rPr>
        <w:t>z. U. z 2021</w:t>
      </w:r>
      <w:r w:rsidRPr="00DE5CD9">
        <w:rPr>
          <w:color w:val="000000" w:themeColor="text1"/>
          <w:sz w:val="22"/>
          <w:szCs w:val="22"/>
        </w:rPr>
        <w:t xml:space="preserve"> r. poz. </w:t>
      </w:r>
      <w:r w:rsidR="00BD5220" w:rsidRPr="00DE5CD9">
        <w:rPr>
          <w:color w:val="000000" w:themeColor="text1"/>
          <w:sz w:val="22"/>
          <w:szCs w:val="22"/>
        </w:rPr>
        <w:t>1129</w:t>
      </w:r>
      <w:r w:rsidRPr="00DE5CD9">
        <w:rPr>
          <w:color w:val="000000" w:themeColor="text1"/>
          <w:sz w:val="22"/>
          <w:szCs w:val="22"/>
        </w:rPr>
        <w:t xml:space="preserve"> z późn. zm.) udostępnimy Wykonawcy</w:t>
      </w:r>
    </w:p>
    <w:p w14:paraId="14C4E00F" w14:textId="77777777" w:rsidR="00CA32CF" w:rsidRPr="00DE5CD9" w:rsidRDefault="00CA32CF" w:rsidP="00CA32CF">
      <w:pPr>
        <w:autoSpaceDE w:val="0"/>
        <w:autoSpaceDN w:val="0"/>
        <w:adjustRightInd w:val="0"/>
        <w:rPr>
          <w:color w:val="000000" w:themeColor="text1"/>
          <w:sz w:val="20"/>
          <w:szCs w:val="21"/>
        </w:rPr>
      </w:pPr>
    </w:p>
    <w:p w14:paraId="5FD45519" w14:textId="77777777" w:rsidR="00CA32CF" w:rsidRPr="00DE5CD9" w:rsidRDefault="00CA32CF" w:rsidP="00CA32CF">
      <w:pPr>
        <w:autoSpaceDE w:val="0"/>
        <w:autoSpaceDN w:val="0"/>
        <w:adjustRightInd w:val="0"/>
        <w:rPr>
          <w:color w:val="000000" w:themeColor="text1"/>
          <w:sz w:val="20"/>
          <w:szCs w:val="21"/>
        </w:rPr>
      </w:pPr>
      <w:r w:rsidRPr="00DE5CD9">
        <w:rPr>
          <w:color w:val="000000" w:themeColor="text1"/>
          <w:sz w:val="20"/>
          <w:szCs w:val="21"/>
        </w:rPr>
        <w:t>…………………………………………………………………....…………………………….…………….…….</w:t>
      </w:r>
    </w:p>
    <w:p w14:paraId="6FD17C04" w14:textId="77777777" w:rsidR="00CA32CF" w:rsidRPr="00DE5CD9" w:rsidRDefault="00CA32CF" w:rsidP="00994C21">
      <w:pPr>
        <w:autoSpaceDE w:val="0"/>
        <w:autoSpaceDN w:val="0"/>
        <w:adjustRightInd w:val="0"/>
        <w:jc w:val="center"/>
        <w:rPr>
          <w:color w:val="000000" w:themeColor="text1"/>
          <w:sz w:val="16"/>
          <w:szCs w:val="16"/>
        </w:rPr>
      </w:pPr>
      <w:r w:rsidRPr="00DE5CD9">
        <w:rPr>
          <w:color w:val="000000" w:themeColor="text1"/>
          <w:sz w:val="16"/>
          <w:szCs w:val="16"/>
        </w:rPr>
        <w:t>(nazwa i adres  Wykonawcy składającego ofertę)</w:t>
      </w:r>
    </w:p>
    <w:p w14:paraId="528FA0C9" w14:textId="77777777" w:rsidR="00994C21" w:rsidRPr="00DE5CD9" w:rsidRDefault="00994C21" w:rsidP="00CA32CF">
      <w:pPr>
        <w:autoSpaceDE w:val="0"/>
        <w:autoSpaceDN w:val="0"/>
        <w:adjustRightInd w:val="0"/>
        <w:rPr>
          <w:color w:val="000000" w:themeColor="text1"/>
          <w:sz w:val="20"/>
          <w:szCs w:val="21"/>
        </w:rPr>
      </w:pPr>
    </w:p>
    <w:p w14:paraId="6B181842" w14:textId="77777777" w:rsidR="00CA32CF" w:rsidRPr="00DE5CD9" w:rsidRDefault="00CA32CF" w:rsidP="00CA32CF">
      <w:pPr>
        <w:autoSpaceDE w:val="0"/>
        <w:autoSpaceDN w:val="0"/>
        <w:adjustRightInd w:val="0"/>
        <w:rPr>
          <w:color w:val="000000" w:themeColor="text1"/>
          <w:sz w:val="22"/>
          <w:szCs w:val="22"/>
        </w:rPr>
      </w:pPr>
      <w:r w:rsidRPr="00DE5CD9">
        <w:rPr>
          <w:color w:val="000000" w:themeColor="text1"/>
          <w:sz w:val="22"/>
          <w:szCs w:val="22"/>
        </w:rPr>
        <w:t xml:space="preserve">niezbędne zasoby </w:t>
      </w:r>
      <w:r w:rsidRPr="00DE5CD9">
        <w:rPr>
          <w:color w:val="000000" w:themeColor="text1"/>
          <w:sz w:val="22"/>
          <w:szCs w:val="22"/>
          <w:vertAlign w:val="superscript"/>
        </w:rPr>
        <w:t>1</w:t>
      </w:r>
      <w:r w:rsidRPr="00DE5CD9">
        <w:rPr>
          <w:color w:val="000000" w:themeColor="text1"/>
          <w:sz w:val="22"/>
          <w:szCs w:val="22"/>
        </w:rPr>
        <w:t>……………………………………………………………………………………</w:t>
      </w:r>
      <w:r w:rsidR="00AC57C6" w:rsidRPr="00DE5CD9">
        <w:rPr>
          <w:color w:val="000000" w:themeColor="text1"/>
          <w:sz w:val="22"/>
          <w:szCs w:val="22"/>
        </w:rPr>
        <w:t>…</w:t>
      </w:r>
    </w:p>
    <w:p w14:paraId="166782A2" w14:textId="77777777" w:rsidR="00CA32CF" w:rsidRPr="00DE5CD9" w:rsidRDefault="00CA32CF" w:rsidP="00741612">
      <w:pPr>
        <w:autoSpaceDE w:val="0"/>
        <w:autoSpaceDN w:val="0"/>
        <w:adjustRightInd w:val="0"/>
        <w:jc w:val="center"/>
        <w:rPr>
          <w:color w:val="000000" w:themeColor="text1"/>
          <w:sz w:val="16"/>
          <w:szCs w:val="16"/>
        </w:rPr>
      </w:pPr>
      <w:r w:rsidRPr="00DE5CD9">
        <w:rPr>
          <w:color w:val="000000" w:themeColor="text1"/>
          <w:sz w:val="20"/>
          <w:szCs w:val="21"/>
        </w:rPr>
        <w:t>(</w:t>
      </w:r>
      <w:r w:rsidRPr="00DE5CD9">
        <w:rPr>
          <w:color w:val="000000" w:themeColor="text1"/>
          <w:sz w:val="16"/>
          <w:szCs w:val="16"/>
        </w:rPr>
        <w:t>zakres dostępnych wykonawcy zasobów podmiotu udostępniającego zasoby )</w:t>
      </w:r>
    </w:p>
    <w:p w14:paraId="1C0B2EA3" w14:textId="77777777" w:rsidR="00741612" w:rsidRPr="00DE5CD9" w:rsidRDefault="00CA32CF" w:rsidP="00CA32CF">
      <w:pPr>
        <w:autoSpaceDE w:val="0"/>
        <w:autoSpaceDN w:val="0"/>
        <w:adjustRightInd w:val="0"/>
        <w:spacing w:line="480" w:lineRule="auto"/>
        <w:rPr>
          <w:color w:val="000000" w:themeColor="text1"/>
          <w:sz w:val="22"/>
          <w:szCs w:val="22"/>
        </w:rPr>
      </w:pPr>
      <w:r w:rsidRPr="00DE5CD9">
        <w:rPr>
          <w:color w:val="000000" w:themeColor="text1"/>
          <w:sz w:val="22"/>
          <w:szCs w:val="22"/>
        </w:rPr>
        <w:t>na okres korzystania z nich  (podać okres udostępnienia zasobów</w:t>
      </w:r>
      <w:r w:rsidR="00AC57C6" w:rsidRPr="00DE5CD9">
        <w:rPr>
          <w:color w:val="000000" w:themeColor="text1"/>
          <w:sz w:val="22"/>
          <w:szCs w:val="22"/>
        </w:rPr>
        <w:t>) ………………………………………</w:t>
      </w:r>
    </w:p>
    <w:p w14:paraId="7408D603" w14:textId="77777777" w:rsidR="00741612" w:rsidRPr="00DE5CD9" w:rsidRDefault="00CA32CF" w:rsidP="008658E4">
      <w:pPr>
        <w:autoSpaceDE w:val="0"/>
        <w:autoSpaceDN w:val="0"/>
        <w:adjustRightInd w:val="0"/>
        <w:spacing w:line="276" w:lineRule="auto"/>
        <w:rPr>
          <w:color w:val="000000" w:themeColor="text1"/>
          <w:sz w:val="22"/>
          <w:szCs w:val="22"/>
        </w:rPr>
      </w:pPr>
      <w:r w:rsidRPr="00DE5CD9">
        <w:rPr>
          <w:color w:val="000000" w:themeColor="text1"/>
          <w:sz w:val="22"/>
          <w:szCs w:val="22"/>
        </w:rPr>
        <w:t xml:space="preserve">przy wykonywaniu zamówienia pn.  </w:t>
      </w:r>
    </w:p>
    <w:p w14:paraId="12073724" w14:textId="32D0A9D2" w:rsidR="00CA32CF" w:rsidRPr="00DE5CD9" w:rsidRDefault="00F771CE" w:rsidP="008658E4">
      <w:pPr>
        <w:autoSpaceDE w:val="0"/>
        <w:autoSpaceDN w:val="0"/>
        <w:adjustRightInd w:val="0"/>
        <w:spacing w:line="276" w:lineRule="auto"/>
        <w:jc w:val="center"/>
        <w:rPr>
          <w:color w:val="000000" w:themeColor="text1"/>
          <w:sz w:val="22"/>
          <w:szCs w:val="22"/>
        </w:rPr>
      </w:pPr>
      <w:r w:rsidRPr="00DB3479">
        <w:rPr>
          <w:b/>
          <w:color w:val="000000" w:themeColor="text1"/>
          <w:sz w:val="22"/>
          <w:szCs w:val="22"/>
        </w:rPr>
        <w:t>„</w:t>
      </w:r>
      <w:r w:rsidR="00C65D14">
        <w:rPr>
          <w:b/>
          <w:sz w:val="22"/>
          <w:szCs w:val="22"/>
        </w:rPr>
        <w:t>Kompleksowa modernizacja dróg gminnych w celu zmniejszenia emisji spalin w transporcie kołowym na ternie Gminy Gawłuszowice”- w formule zaprojektuj i wybuduj</w:t>
      </w:r>
      <w:r w:rsidRPr="00DB3479">
        <w:rPr>
          <w:b/>
          <w:color w:val="000000" w:themeColor="text1"/>
          <w:sz w:val="22"/>
          <w:szCs w:val="22"/>
        </w:rPr>
        <w:t>”</w:t>
      </w:r>
      <w:r w:rsidR="00A24C08" w:rsidRPr="00DE5CD9">
        <w:rPr>
          <w:b/>
          <w:color w:val="000000" w:themeColor="text1"/>
          <w:sz w:val="22"/>
          <w:szCs w:val="22"/>
        </w:rPr>
        <w:t xml:space="preserve"> </w:t>
      </w:r>
    </w:p>
    <w:p w14:paraId="39DB11E8" w14:textId="77777777" w:rsidR="00CA32CF" w:rsidRPr="00DE5CD9" w:rsidRDefault="00CA32CF" w:rsidP="008658E4">
      <w:pPr>
        <w:autoSpaceDE w:val="0"/>
        <w:autoSpaceDN w:val="0"/>
        <w:adjustRightInd w:val="0"/>
        <w:spacing w:line="276" w:lineRule="auto"/>
        <w:rPr>
          <w:color w:val="000000" w:themeColor="text1"/>
          <w:sz w:val="22"/>
          <w:szCs w:val="22"/>
        </w:rPr>
      </w:pPr>
      <w:r w:rsidRPr="00DE5CD9">
        <w:rPr>
          <w:color w:val="000000" w:themeColor="text1"/>
          <w:sz w:val="22"/>
          <w:szCs w:val="22"/>
        </w:rPr>
        <w:t>na potrzeby realizacji w/w zamówienia.</w:t>
      </w:r>
    </w:p>
    <w:p w14:paraId="244AC31B" w14:textId="77777777" w:rsidR="00CA32CF" w:rsidRPr="00DE5CD9" w:rsidRDefault="00CA32CF" w:rsidP="00CA32CF">
      <w:pPr>
        <w:autoSpaceDE w:val="0"/>
        <w:autoSpaceDN w:val="0"/>
        <w:adjustRightInd w:val="0"/>
        <w:rPr>
          <w:color w:val="000000" w:themeColor="text1"/>
          <w:sz w:val="20"/>
          <w:szCs w:val="21"/>
        </w:rPr>
      </w:pPr>
    </w:p>
    <w:p w14:paraId="632BA3C5" w14:textId="77777777" w:rsidR="00CA32CF" w:rsidRPr="00DE5CD9" w:rsidRDefault="00CA32CF" w:rsidP="00994C21">
      <w:pPr>
        <w:autoSpaceDE w:val="0"/>
        <w:autoSpaceDN w:val="0"/>
        <w:adjustRightInd w:val="0"/>
        <w:rPr>
          <w:color w:val="000000" w:themeColor="text1"/>
          <w:sz w:val="20"/>
          <w:szCs w:val="21"/>
        </w:rPr>
      </w:pPr>
      <w:r w:rsidRPr="00DE5CD9">
        <w:rPr>
          <w:color w:val="000000" w:themeColor="text1"/>
          <w:sz w:val="22"/>
          <w:szCs w:val="22"/>
        </w:rPr>
        <w:t>Sposób udostępnienia wykonawcy i wykorzystania przez Wykonawcę  w/w zasobów przy wykonywaniu zamówienia to</w:t>
      </w:r>
      <w:r w:rsidRPr="00DE5CD9">
        <w:rPr>
          <w:color w:val="000000" w:themeColor="text1"/>
          <w:sz w:val="20"/>
          <w:szCs w:val="21"/>
        </w:rPr>
        <w:t xml:space="preserve"> </w:t>
      </w:r>
      <w:r w:rsidRPr="00DE5CD9">
        <w:rPr>
          <w:color w:val="000000" w:themeColor="text1"/>
          <w:sz w:val="20"/>
          <w:szCs w:val="21"/>
          <w:vertAlign w:val="superscript"/>
        </w:rPr>
        <w:t>2</w:t>
      </w:r>
      <w:r w:rsidR="00741612" w:rsidRPr="00DE5CD9">
        <w:rPr>
          <w:color w:val="000000" w:themeColor="text1"/>
          <w:sz w:val="20"/>
          <w:szCs w:val="21"/>
        </w:rPr>
        <w:t xml:space="preserve"> </w:t>
      </w:r>
      <w:r w:rsidRPr="00DE5CD9">
        <w:rPr>
          <w:color w:val="000000" w:themeColor="text1"/>
          <w:sz w:val="20"/>
          <w:szCs w:val="21"/>
        </w:rPr>
        <w:t>…………………………………………………………………………………</w:t>
      </w:r>
    </w:p>
    <w:p w14:paraId="1C36A8EA" w14:textId="77777777" w:rsidR="00CA32CF" w:rsidRPr="00DE5CD9" w:rsidRDefault="00CA32CF" w:rsidP="00994C21">
      <w:pPr>
        <w:autoSpaceDE w:val="0"/>
        <w:autoSpaceDN w:val="0"/>
        <w:adjustRightInd w:val="0"/>
        <w:rPr>
          <w:color w:val="000000" w:themeColor="text1"/>
          <w:sz w:val="20"/>
          <w:szCs w:val="21"/>
        </w:rPr>
      </w:pPr>
      <w:r w:rsidRPr="00DE5CD9">
        <w:rPr>
          <w:color w:val="000000" w:themeColor="text1"/>
          <w:sz w:val="20"/>
          <w:szCs w:val="21"/>
        </w:rPr>
        <w:t>………………………………………………………………………………………………………………….......</w:t>
      </w:r>
    </w:p>
    <w:p w14:paraId="77FAE582" w14:textId="77777777" w:rsidR="00CA32CF" w:rsidRPr="00DE5CD9" w:rsidRDefault="00CA32CF" w:rsidP="00994C21">
      <w:pPr>
        <w:autoSpaceDE w:val="0"/>
        <w:autoSpaceDN w:val="0"/>
        <w:adjustRightInd w:val="0"/>
        <w:rPr>
          <w:color w:val="000000" w:themeColor="text1"/>
          <w:sz w:val="20"/>
          <w:szCs w:val="21"/>
        </w:rPr>
      </w:pPr>
    </w:p>
    <w:p w14:paraId="6F439785" w14:textId="77777777" w:rsidR="00CA32CF" w:rsidRPr="00DE5CD9" w:rsidRDefault="00CA32CF" w:rsidP="00994C21">
      <w:pPr>
        <w:autoSpaceDE w:val="0"/>
        <w:autoSpaceDN w:val="0"/>
        <w:adjustRightInd w:val="0"/>
        <w:rPr>
          <w:color w:val="000000" w:themeColor="text1"/>
          <w:sz w:val="22"/>
          <w:szCs w:val="22"/>
        </w:rPr>
      </w:pPr>
      <w:r w:rsidRPr="00DE5CD9">
        <w:rPr>
          <w:color w:val="000000" w:themeColor="text1"/>
          <w:sz w:val="22"/>
          <w:szCs w:val="22"/>
        </w:rPr>
        <w:t>Zakres zamówienia, który zamierzam realizować</w:t>
      </w:r>
      <w:r w:rsidRPr="00DE5CD9">
        <w:rPr>
          <w:color w:val="000000" w:themeColor="text1"/>
          <w:sz w:val="22"/>
          <w:szCs w:val="22"/>
          <w:vertAlign w:val="superscript"/>
        </w:rPr>
        <w:t>3</w:t>
      </w:r>
      <w:r w:rsidR="00AC57C6" w:rsidRPr="00DE5CD9">
        <w:rPr>
          <w:color w:val="000000" w:themeColor="text1"/>
          <w:sz w:val="22"/>
          <w:szCs w:val="22"/>
        </w:rPr>
        <w:t>:………………………………………………………</w:t>
      </w:r>
    </w:p>
    <w:p w14:paraId="0F18CDB8" w14:textId="77777777" w:rsidR="00CA32CF" w:rsidRPr="00DE5CD9" w:rsidRDefault="00CA32CF" w:rsidP="00994C21">
      <w:pPr>
        <w:autoSpaceDE w:val="0"/>
        <w:autoSpaceDN w:val="0"/>
        <w:adjustRightInd w:val="0"/>
        <w:rPr>
          <w:color w:val="000000" w:themeColor="text1"/>
          <w:sz w:val="22"/>
          <w:szCs w:val="22"/>
        </w:rPr>
      </w:pPr>
      <w:r w:rsidRPr="00DE5CD9">
        <w:rPr>
          <w:color w:val="000000" w:themeColor="text1"/>
          <w:sz w:val="22"/>
          <w:szCs w:val="22"/>
        </w:rPr>
        <w:t>…………………………………</w:t>
      </w:r>
      <w:r w:rsidR="00AC57C6" w:rsidRPr="00DE5CD9">
        <w:rPr>
          <w:color w:val="000000" w:themeColor="text1"/>
          <w:sz w:val="22"/>
          <w:szCs w:val="22"/>
        </w:rPr>
        <w:t>…………………………………………………………………………</w:t>
      </w:r>
    </w:p>
    <w:p w14:paraId="4598BDD2" w14:textId="77777777" w:rsidR="00CA32CF" w:rsidRPr="00DE5CD9" w:rsidRDefault="00CA32CF" w:rsidP="00994C21">
      <w:pPr>
        <w:autoSpaceDE w:val="0"/>
        <w:autoSpaceDN w:val="0"/>
        <w:adjustRightInd w:val="0"/>
        <w:rPr>
          <w:i/>
          <w:color w:val="000000" w:themeColor="text1"/>
          <w:sz w:val="22"/>
          <w:szCs w:val="22"/>
        </w:rPr>
      </w:pPr>
    </w:p>
    <w:p w14:paraId="0FB7010D" w14:textId="77777777" w:rsidR="00741612" w:rsidRPr="00DE5CD9" w:rsidRDefault="00CA32CF" w:rsidP="00994C21">
      <w:pPr>
        <w:autoSpaceDE w:val="0"/>
        <w:autoSpaceDN w:val="0"/>
        <w:adjustRightInd w:val="0"/>
        <w:rPr>
          <w:color w:val="000000" w:themeColor="text1"/>
          <w:sz w:val="22"/>
          <w:szCs w:val="22"/>
        </w:rPr>
      </w:pPr>
      <w:r w:rsidRPr="00DE5CD9">
        <w:rPr>
          <w:color w:val="000000" w:themeColor="text1"/>
          <w:sz w:val="22"/>
          <w:szCs w:val="22"/>
        </w:rPr>
        <w:t xml:space="preserve">Charakter stosunku, jaki będzie łączył nas z wykonawcą </w:t>
      </w:r>
      <w:r w:rsidRPr="00DE5CD9">
        <w:rPr>
          <w:color w:val="000000" w:themeColor="text1"/>
          <w:sz w:val="22"/>
          <w:szCs w:val="22"/>
          <w:vertAlign w:val="superscript"/>
        </w:rPr>
        <w:t>4</w:t>
      </w:r>
      <w:r w:rsidRPr="00DE5CD9">
        <w:rPr>
          <w:color w:val="000000" w:themeColor="text1"/>
          <w:sz w:val="22"/>
          <w:szCs w:val="22"/>
        </w:rPr>
        <w:t xml:space="preserve">: </w:t>
      </w:r>
    </w:p>
    <w:p w14:paraId="7AB00871" w14:textId="77777777" w:rsidR="00CA32CF" w:rsidRPr="00DE5CD9" w:rsidRDefault="00CA32CF" w:rsidP="00994C21">
      <w:pPr>
        <w:autoSpaceDE w:val="0"/>
        <w:autoSpaceDN w:val="0"/>
        <w:adjustRightInd w:val="0"/>
        <w:rPr>
          <w:color w:val="000000" w:themeColor="text1"/>
          <w:sz w:val="22"/>
          <w:szCs w:val="22"/>
        </w:rPr>
      </w:pPr>
      <w:r w:rsidRPr="00DE5CD9">
        <w:rPr>
          <w:color w:val="000000" w:themeColor="text1"/>
          <w:sz w:val="22"/>
          <w:szCs w:val="22"/>
        </w:rPr>
        <w:lastRenderedPageBreak/>
        <w:t>…………………………………</w:t>
      </w:r>
      <w:r w:rsidR="00AC57C6" w:rsidRPr="00DE5CD9">
        <w:rPr>
          <w:color w:val="000000" w:themeColor="text1"/>
          <w:sz w:val="22"/>
          <w:szCs w:val="22"/>
        </w:rPr>
        <w:t>…………………………………………………………………………</w:t>
      </w:r>
    </w:p>
    <w:p w14:paraId="4E40C425" w14:textId="77777777" w:rsidR="00CA32CF" w:rsidRPr="00DE5CD9" w:rsidRDefault="00CA32CF" w:rsidP="00CA32CF">
      <w:pPr>
        <w:rPr>
          <w:color w:val="000000" w:themeColor="text1"/>
          <w:sz w:val="16"/>
          <w:szCs w:val="16"/>
        </w:rPr>
      </w:pPr>
    </w:p>
    <w:p w14:paraId="25B1AB44" w14:textId="77777777" w:rsidR="00CA32CF" w:rsidRPr="00DE5CD9" w:rsidRDefault="00CA32CF" w:rsidP="006536CD">
      <w:pPr>
        <w:widowControl w:val="0"/>
        <w:numPr>
          <w:ilvl w:val="0"/>
          <w:numId w:val="75"/>
        </w:numPr>
        <w:suppressAutoHyphens/>
        <w:spacing w:line="240" w:lineRule="auto"/>
        <w:ind w:left="284" w:hanging="284"/>
        <w:rPr>
          <w:color w:val="000000" w:themeColor="text1"/>
          <w:sz w:val="16"/>
          <w:szCs w:val="16"/>
        </w:rPr>
      </w:pPr>
      <w:r w:rsidRPr="00DE5CD9">
        <w:rPr>
          <w:color w:val="000000" w:themeColor="text1"/>
          <w:sz w:val="16"/>
          <w:szCs w:val="16"/>
        </w:rPr>
        <w:t>zakres udostępnianych zasobów niezbędnych do potwierdzenia spełniania warunku :</w:t>
      </w:r>
    </w:p>
    <w:p w14:paraId="2C0411CB" w14:textId="77777777" w:rsidR="00CA32CF" w:rsidRPr="00DE5CD9" w:rsidRDefault="00CA32CF" w:rsidP="006536CD">
      <w:pPr>
        <w:widowControl w:val="0"/>
        <w:numPr>
          <w:ilvl w:val="0"/>
          <w:numId w:val="76"/>
        </w:numPr>
        <w:tabs>
          <w:tab w:val="left" w:pos="0"/>
        </w:tabs>
        <w:suppressAutoHyphens/>
        <w:spacing w:line="240" w:lineRule="auto"/>
        <w:ind w:left="567" w:hanging="284"/>
        <w:rPr>
          <w:color w:val="000000" w:themeColor="text1"/>
          <w:sz w:val="16"/>
          <w:szCs w:val="16"/>
        </w:rPr>
      </w:pPr>
      <w:r w:rsidRPr="00DE5CD9">
        <w:rPr>
          <w:color w:val="000000" w:themeColor="text1"/>
          <w:sz w:val="16"/>
          <w:szCs w:val="16"/>
        </w:rPr>
        <w:t>zdolności techniczne lub zawodowe (np. doświadczenie, potencjał techniczny, osoby zdolne do wykonania zamówienia)</w:t>
      </w:r>
    </w:p>
    <w:p w14:paraId="332B542A" w14:textId="77777777" w:rsidR="00CA32CF" w:rsidRPr="00DE5CD9" w:rsidRDefault="00CA32CF" w:rsidP="006536CD">
      <w:pPr>
        <w:widowControl w:val="0"/>
        <w:numPr>
          <w:ilvl w:val="0"/>
          <w:numId w:val="76"/>
        </w:numPr>
        <w:tabs>
          <w:tab w:val="left" w:pos="0"/>
        </w:tabs>
        <w:suppressAutoHyphens/>
        <w:spacing w:line="240" w:lineRule="auto"/>
        <w:ind w:left="567" w:hanging="284"/>
        <w:rPr>
          <w:color w:val="000000" w:themeColor="text1"/>
          <w:sz w:val="16"/>
          <w:szCs w:val="16"/>
        </w:rPr>
      </w:pPr>
      <w:r w:rsidRPr="00DE5CD9">
        <w:rPr>
          <w:color w:val="000000" w:themeColor="text1"/>
          <w:sz w:val="16"/>
          <w:szCs w:val="16"/>
        </w:rPr>
        <w:t xml:space="preserve">sytuacja finansowa lub ekonomiczna (np. wysokość środków finansowych) </w:t>
      </w:r>
    </w:p>
    <w:p w14:paraId="2048AAAC" w14:textId="77777777" w:rsidR="00CA32CF" w:rsidRPr="00DE5CD9" w:rsidRDefault="00CA32CF" w:rsidP="006536CD">
      <w:pPr>
        <w:widowControl w:val="0"/>
        <w:numPr>
          <w:ilvl w:val="0"/>
          <w:numId w:val="75"/>
        </w:numPr>
        <w:suppressAutoHyphens/>
        <w:spacing w:line="240" w:lineRule="auto"/>
        <w:ind w:left="284" w:hanging="284"/>
        <w:rPr>
          <w:color w:val="000000" w:themeColor="text1"/>
          <w:sz w:val="16"/>
          <w:szCs w:val="16"/>
        </w:rPr>
      </w:pPr>
      <w:r w:rsidRPr="00DE5CD9">
        <w:rPr>
          <w:color w:val="000000" w:themeColor="text1"/>
          <w:sz w:val="16"/>
          <w:szCs w:val="16"/>
        </w:rPr>
        <w:t>np. udostępnienie osób, udostępnienie koparki, udostępnienie środków finansowych, podwykonawstwo, co najmniej na czas realizacji zamówienia.</w:t>
      </w:r>
    </w:p>
    <w:p w14:paraId="1EC8530A" w14:textId="77777777" w:rsidR="00CA32CF" w:rsidRPr="00DE5CD9" w:rsidRDefault="00CA32CF" w:rsidP="006536CD">
      <w:pPr>
        <w:widowControl w:val="0"/>
        <w:numPr>
          <w:ilvl w:val="0"/>
          <w:numId w:val="75"/>
        </w:numPr>
        <w:suppressAutoHyphens/>
        <w:spacing w:line="240" w:lineRule="auto"/>
        <w:ind w:left="284" w:hanging="284"/>
        <w:rPr>
          <w:strike/>
          <w:color w:val="000000" w:themeColor="text1"/>
          <w:sz w:val="16"/>
          <w:szCs w:val="16"/>
        </w:rPr>
      </w:pPr>
      <w:r w:rsidRPr="00DE5CD9">
        <w:rPr>
          <w:color w:val="000000" w:themeColor="text1"/>
          <w:sz w:val="16"/>
          <w:szCs w:val="16"/>
        </w:rPr>
        <w:t>Należy wskazać w jakim zakresie podmiot udostępniający zasoby, na zdolnościach którego wykonawca polega w</w:t>
      </w:r>
      <w:r w:rsidR="00741612" w:rsidRPr="00DE5CD9">
        <w:rPr>
          <w:color w:val="000000" w:themeColor="text1"/>
          <w:sz w:val="16"/>
          <w:szCs w:val="16"/>
        </w:rPr>
        <w:t> </w:t>
      </w:r>
      <w:r w:rsidRPr="00DE5CD9">
        <w:rPr>
          <w:color w:val="000000" w:themeColor="text1"/>
          <w:sz w:val="16"/>
          <w:szCs w:val="16"/>
        </w:rPr>
        <w:t>odniesieniu do warunków udziału w postępowaniu dotyczących wykształcenia, kwalifikacji zawodowych lub doświadczenia, zrealizuje roboty budowlane lub usługi, których wskazane zdolności dotyczą.</w:t>
      </w:r>
    </w:p>
    <w:p w14:paraId="06267636" w14:textId="77777777" w:rsidR="00CA32CF" w:rsidRPr="00DE5CD9" w:rsidRDefault="00CA32CF" w:rsidP="006536CD">
      <w:pPr>
        <w:widowControl w:val="0"/>
        <w:numPr>
          <w:ilvl w:val="0"/>
          <w:numId w:val="75"/>
        </w:numPr>
        <w:suppressAutoHyphens/>
        <w:spacing w:line="240" w:lineRule="auto"/>
        <w:ind w:left="284" w:hanging="284"/>
        <w:rPr>
          <w:color w:val="000000" w:themeColor="text1"/>
          <w:sz w:val="20"/>
          <w:szCs w:val="20"/>
        </w:rPr>
      </w:pPr>
      <w:r w:rsidRPr="00DE5CD9">
        <w:rPr>
          <w:color w:val="000000" w:themeColor="text1"/>
          <w:sz w:val="16"/>
          <w:szCs w:val="16"/>
        </w:rPr>
        <w:t>np. umowa cywilno-prawna, umowa o współpracy.</w:t>
      </w:r>
    </w:p>
    <w:p w14:paraId="0C91A55A" w14:textId="77777777" w:rsidR="00CA32CF" w:rsidRPr="00DE5CD9" w:rsidRDefault="00CA32CF" w:rsidP="00994C21">
      <w:pPr>
        <w:rPr>
          <w:color w:val="000000" w:themeColor="text1"/>
          <w:sz w:val="16"/>
          <w:szCs w:val="16"/>
        </w:rPr>
      </w:pPr>
    </w:p>
    <w:p w14:paraId="4A8115DB" w14:textId="77777777" w:rsidR="00CA32CF" w:rsidRPr="00DE5CD9" w:rsidRDefault="00CA32CF" w:rsidP="00994C21">
      <w:pPr>
        <w:spacing w:line="276" w:lineRule="auto"/>
        <w:rPr>
          <w:i/>
          <w:iCs/>
          <w:color w:val="000000" w:themeColor="text1"/>
          <w:sz w:val="20"/>
          <w:szCs w:val="20"/>
        </w:rPr>
      </w:pPr>
      <w:r w:rsidRPr="00DE5CD9">
        <w:rPr>
          <w:i/>
          <w:iCs/>
          <w:color w:val="000000" w:themeColor="text1"/>
          <w:sz w:val="20"/>
          <w:szCs w:val="20"/>
        </w:rPr>
        <w:t>Zobowiązując się do udostępnienia zasobów w zakresie zdolności technicznych lub zawodowych, w odniesieniu do warunków dotyczących wykształcenia, kwalifikacji zawodowych lub doświadczenia, zgodnie z art. 118 ust. 2  Pzp, oświadczam, że będę realizował roboty budowlane lub usługi, do realizacji których te zdolności są wymagane lub których wskazane zdolności dotyczą.</w:t>
      </w:r>
    </w:p>
    <w:p w14:paraId="55305A2F" w14:textId="77777777" w:rsidR="00CA32CF" w:rsidRPr="00DE5CD9" w:rsidRDefault="00CA32CF" w:rsidP="00994C21">
      <w:pPr>
        <w:spacing w:line="276" w:lineRule="auto"/>
        <w:rPr>
          <w:i/>
          <w:iCs/>
          <w:color w:val="000000" w:themeColor="text1"/>
          <w:sz w:val="20"/>
          <w:szCs w:val="20"/>
        </w:rPr>
      </w:pPr>
      <w:r w:rsidRPr="00DE5CD9">
        <w:rPr>
          <w:i/>
          <w:iCs/>
          <w:color w:val="000000" w:themeColor="text1"/>
          <w:sz w:val="20"/>
          <w:szCs w:val="20"/>
        </w:rPr>
        <w:t>Zobowiązując się do udostępnienia zasobów w zakresie sytuacji finansowej lub ekonomicznej, zgodnie z art. 120  Pzp, oświadczam, że będę odpowiadał solidarnie z Wykonawcą za szkodę poniesioną przez Zamawiającego powstałą wskutek nieudostępnienia tych zasobów, chyba że za nieudostępnienie zasobów nie będę ponosił winy.</w:t>
      </w:r>
    </w:p>
    <w:p w14:paraId="3B009EEE" w14:textId="77777777" w:rsidR="00994C21" w:rsidRPr="00DE5CD9" w:rsidRDefault="00994C21" w:rsidP="00CA32CF">
      <w:pPr>
        <w:jc w:val="left"/>
        <w:rPr>
          <w:b/>
          <w:color w:val="000000" w:themeColor="text1"/>
          <w:sz w:val="20"/>
          <w:szCs w:val="20"/>
          <w:u w:val="single"/>
        </w:rPr>
      </w:pPr>
    </w:p>
    <w:p w14:paraId="21DDF2D8" w14:textId="77777777" w:rsidR="00CA32CF" w:rsidRPr="00DE5CD9" w:rsidRDefault="00DD7E86" w:rsidP="00994C21">
      <w:pPr>
        <w:spacing w:line="276" w:lineRule="auto"/>
        <w:jc w:val="left"/>
        <w:rPr>
          <w:b/>
          <w:color w:val="000000" w:themeColor="text1"/>
          <w:sz w:val="22"/>
          <w:szCs w:val="22"/>
          <w:u w:val="single"/>
        </w:rPr>
      </w:pPr>
      <w:r w:rsidRPr="00DE5CD9">
        <w:rPr>
          <w:b/>
          <w:color w:val="000000" w:themeColor="text1"/>
          <w:sz w:val="22"/>
          <w:szCs w:val="22"/>
          <w:u w:val="single"/>
        </w:rPr>
        <w:t>2. Oświadczenia</w:t>
      </w:r>
      <w:r w:rsidR="00CA32CF" w:rsidRPr="00DE5CD9">
        <w:rPr>
          <w:b/>
          <w:color w:val="000000" w:themeColor="text1"/>
          <w:sz w:val="22"/>
          <w:szCs w:val="22"/>
          <w:u w:val="single"/>
        </w:rPr>
        <w:t xml:space="preserve">. </w:t>
      </w:r>
    </w:p>
    <w:p w14:paraId="5ABA0EE6" w14:textId="77777777" w:rsidR="00DD7E86" w:rsidRPr="00DE5CD9" w:rsidRDefault="00DD7E86" w:rsidP="006536CD">
      <w:pPr>
        <w:pStyle w:val="Akapitzlist"/>
        <w:numPr>
          <w:ilvl w:val="0"/>
          <w:numId w:val="78"/>
        </w:numPr>
        <w:spacing w:line="276" w:lineRule="auto"/>
        <w:ind w:left="426" w:hanging="426"/>
        <w:rPr>
          <w:color w:val="000000" w:themeColor="text1"/>
          <w:sz w:val="22"/>
          <w:szCs w:val="22"/>
        </w:rPr>
      </w:pPr>
      <w:r w:rsidRPr="00DE5CD9">
        <w:rPr>
          <w:color w:val="000000" w:themeColor="text1"/>
          <w:sz w:val="22"/>
          <w:szCs w:val="22"/>
        </w:rPr>
        <w:t>Nie podlegam wykluczeniu z postępowania na podstawie art. 108 ust. 1</w:t>
      </w:r>
      <w:r w:rsidR="000D7EAF" w:rsidRPr="00DE5CD9">
        <w:rPr>
          <w:color w:val="000000" w:themeColor="text1"/>
          <w:sz w:val="22"/>
          <w:szCs w:val="22"/>
        </w:rPr>
        <w:t xml:space="preserve"> </w:t>
      </w:r>
      <w:r w:rsidRPr="00DE5CD9">
        <w:rPr>
          <w:color w:val="000000" w:themeColor="text1"/>
          <w:sz w:val="22"/>
          <w:szCs w:val="22"/>
        </w:rPr>
        <w:t>ustawy Pzp.</w:t>
      </w:r>
    </w:p>
    <w:p w14:paraId="2EDA83DE" w14:textId="77777777" w:rsidR="00DD7E86" w:rsidRPr="005058FA" w:rsidRDefault="00DD7E86" w:rsidP="006536CD">
      <w:pPr>
        <w:pStyle w:val="Akapitzlist"/>
        <w:numPr>
          <w:ilvl w:val="0"/>
          <w:numId w:val="78"/>
        </w:numPr>
        <w:spacing w:line="276" w:lineRule="auto"/>
        <w:ind w:left="426" w:hanging="426"/>
        <w:rPr>
          <w:b/>
          <w:bCs/>
          <w:color w:val="000000" w:themeColor="text1"/>
          <w:sz w:val="22"/>
          <w:szCs w:val="22"/>
        </w:rPr>
      </w:pPr>
      <w:r w:rsidRPr="00DE5CD9">
        <w:rPr>
          <w:color w:val="000000" w:themeColor="text1"/>
          <w:sz w:val="22"/>
          <w:szCs w:val="22"/>
        </w:rPr>
        <w:t>Oświadczam, że spełniam warunki udziału w postępowaniu określone przez Zamawiającego w </w:t>
      </w:r>
      <w:r w:rsidR="00994C21" w:rsidRPr="00DE5CD9">
        <w:rPr>
          <w:color w:val="000000" w:themeColor="text1"/>
          <w:sz w:val="22"/>
          <w:szCs w:val="22"/>
        </w:rPr>
        <w:t>ogłoszeniu o </w:t>
      </w:r>
      <w:r w:rsidRPr="00DE5CD9">
        <w:rPr>
          <w:color w:val="000000" w:themeColor="text1"/>
          <w:sz w:val="22"/>
          <w:szCs w:val="22"/>
        </w:rPr>
        <w:t xml:space="preserve">zamówieniu oraz Specyfikacji Warunków Zamówienia </w:t>
      </w:r>
      <w:r w:rsidRPr="00DE5CD9">
        <w:rPr>
          <w:bCs/>
          <w:color w:val="000000" w:themeColor="text1"/>
          <w:sz w:val="22"/>
          <w:szCs w:val="22"/>
        </w:rPr>
        <w:t>– w zakresie w jakim Wykonawca powołuje się na moje zasoby.</w:t>
      </w:r>
    </w:p>
    <w:p w14:paraId="222CF726" w14:textId="06C46D2B" w:rsidR="005058FA" w:rsidRPr="005058FA" w:rsidRDefault="005058FA" w:rsidP="005058FA">
      <w:pPr>
        <w:pStyle w:val="Akapitzlist"/>
        <w:numPr>
          <w:ilvl w:val="0"/>
          <w:numId w:val="78"/>
        </w:numPr>
        <w:spacing w:line="276" w:lineRule="auto"/>
        <w:ind w:left="426" w:hanging="426"/>
        <w:rPr>
          <w:color w:val="000000" w:themeColor="text1"/>
          <w:sz w:val="22"/>
          <w:szCs w:val="22"/>
        </w:rPr>
      </w:pPr>
      <w:r w:rsidRPr="005058FA">
        <w:rPr>
          <w:color w:val="000000" w:themeColor="text1"/>
          <w:spacing w:val="4"/>
          <w:sz w:val="22"/>
          <w:szCs w:val="22"/>
        </w:rPr>
        <w:t xml:space="preserve">Nie podlegam wykluczeniu z postępowania na podstawie art. 7 ust.1 ustawy z dnia 13 kwietnia 2022 r. o szczególnych rozwiązaniach w zakresie przeciwdziałania wspieraniu agresji </w:t>
      </w:r>
      <w:r w:rsidRPr="005058FA">
        <w:rPr>
          <w:color w:val="000000" w:themeColor="text1"/>
          <w:spacing w:val="4"/>
          <w:sz w:val="22"/>
          <w:szCs w:val="22"/>
        </w:rPr>
        <w:br/>
        <w:t>na Ukrainę oraz służących ochronie bezpieczeństwa narodowego.</w:t>
      </w:r>
    </w:p>
    <w:p w14:paraId="2B857AA1" w14:textId="696D8E86" w:rsidR="00CA32CF" w:rsidRPr="00565DF5" w:rsidRDefault="00DD7E86" w:rsidP="00DD7E86">
      <w:pPr>
        <w:pStyle w:val="Akapitzlist"/>
        <w:numPr>
          <w:ilvl w:val="0"/>
          <w:numId w:val="78"/>
        </w:numPr>
        <w:spacing w:line="276" w:lineRule="auto"/>
        <w:ind w:left="426" w:hanging="426"/>
        <w:rPr>
          <w:color w:val="000000" w:themeColor="text1"/>
          <w:sz w:val="22"/>
          <w:szCs w:val="22"/>
        </w:rPr>
      </w:pPr>
      <w:r w:rsidRPr="00DE5CD9">
        <w:rPr>
          <w:color w:val="000000" w:themeColor="text1"/>
          <w:sz w:val="22"/>
          <w:szCs w:val="22"/>
        </w:rPr>
        <w:t>Oświadczam, że wszystkie informacje podane w powyższym oświadczeniu są aktualne i zgodne z prawdą oraz zostały przedstawione z pełną świadomością konsekwencji wprowadzenia Zamawiającego w błąd przy przedstawianiu informacji.</w:t>
      </w:r>
    </w:p>
    <w:p w14:paraId="3ABE35A0" w14:textId="77777777" w:rsidR="00CA32CF" w:rsidRPr="00DE5CD9" w:rsidRDefault="00CA32CF" w:rsidP="00994C21">
      <w:pPr>
        <w:pStyle w:val="NormalnyWeb"/>
        <w:spacing w:before="120" w:beforeAutospacing="0" w:after="120" w:line="276" w:lineRule="auto"/>
        <w:jc w:val="both"/>
        <w:rPr>
          <w:i/>
          <w:color w:val="000000" w:themeColor="text1"/>
          <w:sz w:val="16"/>
          <w:szCs w:val="16"/>
          <w:lang w:eastAsia="ar-SA"/>
        </w:rPr>
      </w:pPr>
      <w:r w:rsidRPr="00DE5CD9">
        <w:rPr>
          <w:i/>
          <w:color w:val="000000" w:themeColor="text1"/>
          <w:sz w:val="16"/>
          <w:szCs w:val="16"/>
          <w:lang w:eastAsia="ar-SA"/>
        </w:rPr>
        <w:t>**(Wypełnić poniższe tylko w przypadku gdy dotyczy)</w:t>
      </w:r>
    </w:p>
    <w:p w14:paraId="2E1C0B60" w14:textId="77777777" w:rsidR="00CA32CF" w:rsidRPr="00DE5CD9" w:rsidRDefault="00CA32CF" w:rsidP="00994C21">
      <w:pPr>
        <w:spacing w:line="276" w:lineRule="auto"/>
        <w:rPr>
          <w:bCs/>
          <w:i/>
          <w:color w:val="000000" w:themeColor="text1"/>
          <w:sz w:val="20"/>
          <w:szCs w:val="20"/>
        </w:rPr>
      </w:pPr>
      <w:r w:rsidRPr="00DE5CD9">
        <w:rPr>
          <w:i/>
          <w:color w:val="000000" w:themeColor="text1"/>
          <w:sz w:val="16"/>
          <w:szCs w:val="16"/>
          <w:lang w:eastAsia="ar-SA"/>
        </w:rPr>
        <w:t>**</w:t>
      </w:r>
      <w:r w:rsidRPr="00DE5CD9">
        <w:rPr>
          <w:bCs/>
          <w:color w:val="000000" w:themeColor="text1"/>
          <w:sz w:val="20"/>
          <w:szCs w:val="20"/>
        </w:rPr>
        <w:t xml:space="preserve">Oświadczam/y, że zachodzą w stosunku do mnie podstawy wykluczenia z postępowania na podstawie art. …….  </w:t>
      </w:r>
      <w:r w:rsidR="00994C21" w:rsidRPr="00DE5CD9">
        <w:rPr>
          <w:bCs/>
          <w:color w:val="000000" w:themeColor="text1"/>
          <w:sz w:val="20"/>
          <w:szCs w:val="20"/>
        </w:rPr>
        <w:t xml:space="preserve"> ustawy </w:t>
      </w:r>
      <w:r w:rsidRPr="00DE5CD9">
        <w:rPr>
          <w:bCs/>
          <w:color w:val="000000" w:themeColor="text1"/>
          <w:sz w:val="20"/>
          <w:szCs w:val="20"/>
        </w:rPr>
        <w:t>Pzp (</w:t>
      </w:r>
      <w:r w:rsidRPr="00DE5CD9">
        <w:rPr>
          <w:bCs/>
          <w:i/>
          <w:color w:val="000000" w:themeColor="text1"/>
          <w:sz w:val="20"/>
          <w:szCs w:val="20"/>
        </w:rPr>
        <w:t>podać mającą zastosowanie podstawę wykluczenia spośród wymienionych w</w:t>
      </w:r>
      <w:r w:rsidRPr="00DE5CD9">
        <w:rPr>
          <w:b/>
          <w:bCs/>
          <w:i/>
          <w:color w:val="000000" w:themeColor="text1"/>
          <w:sz w:val="20"/>
          <w:szCs w:val="20"/>
        </w:rPr>
        <w:t xml:space="preserve"> art. 108 ust. 1 pkt. 1,2,5</w:t>
      </w:r>
      <w:r w:rsidR="000A1D80" w:rsidRPr="00DE5CD9">
        <w:rPr>
          <w:b/>
          <w:bCs/>
          <w:i/>
          <w:color w:val="000000" w:themeColor="text1"/>
          <w:sz w:val="20"/>
          <w:szCs w:val="20"/>
        </w:rPr>
        <w:t xml:space="preserve"> </w:t>
      </w:r>
      <w:r w:rsidRPr="00DE5CD9">
        <w:rPr>
          <w:b/>
          <w:bCs/>
          <w:i/>
          <w:color w:val="000000" w:themeColor="text1"/>
          <w:sz w:val="20"/>
          <w:szCs w:val="20"/>
        </w:rPr>
        <w:t>ustawy Pzp</w:t>
      </w:r>
      <w:r w:rsidRPr="00DE5CD9">
        <w:rPr>
          <w:bCs/>
          <w:i/>
          <w:color w:val="000000" w:themeColor="text1"/>
          <w:sz w:val="20"/>
          <w:szCs w:val="20"/>
        </w:rPr>
        <w:t>)</w:t>
      </w:r>
      <w:r w:rsidRPr="00DE5CD9">
        <w:rPr>
          <w:bCs/>
          <w:color w:val="000000" w:themeColor="text1"/>
          <w:sz w:val="20"/>
          <w:szCs w:val="20"/>
        </w:rPr>
        <w:t xml:space="preserve">. Jednocześnie oświadczam/y, że w związku z ww. okolicznością, na podstawie art. 110 ust. 2 podjąłem następujące środki naprawcze </w:t>
      </w:r>
      <w:r w:rsidRPr="00DE5CD9">
        <w:rPr>
          <w:i/>
          <w:color w:val="000000" w:themeColor="text1"/>
          <w:sz w:val="16"/>
          <w:szCs w:val="16"/>
          <w:lang w:eastAsia="ar-SA"/>
        </w:rPr>
        <w:t>***</w:t>
      </w:r>
    </w:p>
    <w:p w14:paraId="04ED29F6" w14:textId="77777777" w:rsidR="00CA32CF" w:rsidRPr="00DE5CD9" w:rsidRDefault="00CA32CF" w:rsidP="00994C21">
      <w:pPr>
        <w:spacing w:line="276" w:lineRule="auto"/>
        <w:rPr>
          <w:bCs/>
          <w:color w:val="000000" w:themeColor="text1"/>
          <w:sz w:val="20"/>
          <w:szCs w:val="20"/>
        </w:rPr>
      </w:pPr>
      <w:r w:rsidRPr="00DE5CD9">
        <w:rPr>
          <w:bCs/>
          <w:color w:val="000000" w:themeColor="text1"/>
          <w:sz w:val="20"/>
          <w:szCs w:val="20"/>
        </w:rPr>
        <w:t>………………..…………………………………………………………………………….</w:t>
      </w:r>
    </w:p>
    <w:p w14:paraId="196F6BCE" w14:textId="77777777" w:rsidR="00CA32CF" w:rsidRPr="00DE5CD9" w:rsidRDefault="00CA32CF" w:rsidP="00994C21">
      <w:pPr>
        <w:spacing w:line="276" w:lineRule="auto"/>
        <w:rPr>
          <w:bCs/>
          <w:i/>
          <w:color w:val="000000" w:themeColor="text1"/>
          <w:sz w:val="20"/>
          <w:szCs w:val="20"/>
        </w:rPr>
      </w:pPr>
      <w:r w:rsidRPr="00DE5CD9">
        <w:rPr>
          <w:bCs/>
          <w:i/>
          <w:color w:val="000000" w:themeColor="text1"/>
          <w:sz w:val="20"/>
          <w:szCs w:val="20"/>
        </w:rPr>
        <w:t>Informacje można złożyć także  na osobnym podpisanym dokumencie.</w:t>
      </w:r>
    </w:p>
    <w:p w14:paraId="62878278" w14:textId="77777777" w:rsidR="00CA32CF" w:rsidRPr="00DE5CD9" w:rsidRDefault="00CA32CF" w:rsidP="00994C21">
      <w:pPr>
        <w:tabs>
          <w:tab w:val="left" w:pos="284"/>
        </w:tabs>
        <w:spacing w:line="276" w:lineRule="auto"/>
        <w:contextualSpacing/>
        <w:rPr>
          <w:color w:val="000000" w:themeColor="text1"/>
          <w:sz w:val="20"/>
          <w:szCs w:val="20"/>
        </w:rPr>
      </w:pPr>
      <w:r w:rsidRPr="00DE5CD9">
        <w:rPr>
          <w:i/>
          <w:color w:val="000000" w:themeColor="text1"/>
          <w:sz w:val="16"/>
          <w:szCs w:val="16"/>
          <w:lang w:eastAsia="ar-SA"/>
        </w:rPr>
        <w:t>***</w:t>
      </w:r>
      <w:r w:rsidRPr="00DE5CD9">
        <w:rPr>
          <w:color w:val="000000" w:themeColor="text1"/>
          <w:sz w:val="16"/>
          <w:szCs w:val="16"/>
        </w:rPr>
        <w:t xml:space="preserve"> (</w:t>
      </w:r>
      <w:r w:rsidRPr="00DE5CD9">
        <w:rPr>
          <w:i/>
          <w:color w:val="000000" w:themeColor="text1"/>
          <w:sz w:val="16"/>
          <w:szCs w:val="16"/>
          <w:lang w:eastAsia="ar-SA"/>
        </w:rPr>
        <w:t>Brak wpisania będzie oznaczał, iż Wykonawca nie korzystał ze środków naprawczych oraz ze nie podlega on wykluczeniu)</w:t>
      </w:r>
      <w:r w:rsidRPr="00DE5CD9">
        <w:rPr>
          <w:i/>
          <w:color w:val="000000" w:themeColor="text1"/>
        </w:rPr>
        <w:t xml:space="preserve"> </w:t>
      </w:r>
    </w:p>
    <w:p w14:paraId="03A51E1F" w14:textId="77777777" w:rsidR="00CA32CF" w:rsidRPr="00DE5CD9" w:rsidRDefault="00CA32CF" w:rsidP="00994C21">
      <w:pPr>
        <w:rPr>
          <w:color w:val="000000" w:themeColor="text1"/>
          <w:sz w:val="20"/>
          <w:szCs w:val="20"/>
        </w:rPr>
      </w:pPr>
    </w:p>
    <w:p w14:paraId="70814DA5" w14:textId="77777777" w:rsidR="00CA32CF" w:rsidRPr="00DE5CD9" w:rsidRDefault="00DD7E86" w:rsidP="00CA32CF">
      <w:pPr>
        <w:spacing w:line="276" w:lineRule="auto"/>
        <w:rPr>
          <w:color w:val="000000" w:themeColor="text1"/>
          <w:sz w:val="22"/>
          <w:szCs w:val="22"/>
        </w:rPr>
      </w:pPr>
      <w:r w:rsidRPr="00DE5CD9">
        <w:rPr>
          <w:color w:val="000000" w:themeColor="text1"/>
          <w:sz w:val="22"/>
          <w:szCs w:val="22"/>
        </w:rPr>
        <w:t>3</w:t>
      </w:r>
      <w:r w:rsidR="00CA32CF" w:rsidRPr="00DE5CD9">
        <w:rPr>
          <w:color w:val="000000" w:themeColor="text1"/>
          <w:sz w:val="22"/>
          <w:szCs w:val="22"/>
        </w:rPr>
        <w:t xml:space="preserve">. Wskazuje/my że aktualny dokument potwierdzający umocowanie do reprezentacji podmiotu udostępniającego zasoby Zamawiający może pobrać za pomocą bezpłatnych baz dostępnych pod adresem: </w:t>
      </w:r>
    </w:p>
    <w:p w14:paraId="2B8CB099" w14:textId="616EBD54" w:rsidR="00CA32CF" w:rsidRPr="00DE5CD9" w:rsidRDefault="005E020A" w:rsidP="008658E4">
      <w:pPr>
        <w:spacing w:line="276" w:lineRule="auto"/>
        <w:ind w:left="360"/>
        <w:rPr>
          <w:color w:val="000000" w:themeColor="text1"/>
          <w:sz w:val="22"/>
          <w:szCs w:val="22"/>
        </w:rPr>
      </w:pPr>
      <w:sdt>
        <w:sdtPr>
          <w:rPr>
            <w:color w:val="000000" w:themeColor="text1"/>
            <w:sz w:val="22"/>
            <w:szCs w:val="22"/>
          </w:rPr>
          <w:id w:val="-1025640412"/>
          <w14:checkbox>
            <w14:checked w14:val="0"/>
            <w14:checkedState w14:val="2612" w14:font="Tahoma"/>
            <w14:uncheckedState w14:val="2610" w14:font="Tahoma"/>
          </w14:checkbox>
        </w:sdtPr>
        <w:sdtContent>
          <w:r w:rsidR="00AC57C6" w:rsidRPr="00DE5CD9">
            <w:rPr>
              <w:rFonts w:ascii="Segoe UI Symbol" w:hAnsi="Segoe UI Symbol" w:cs="Segoe UI Symbol"/>
              <w:color w:val="000000" w:themeColor="text1"/>
              <w:sz w:val="22"/>
              <w:szCs w:val="22"/>
            </w:rPr>
            <w:t>☐</w:t>
          </w:r>
        </w:sdtContent>
      </w:sdt>
      <w:r w:rsidR="00AC57C6" w:rsidRPr="00DE5CD9">
        <w:rPr>
          <w:color w:val="000000" w:themeColor="text1"/>
          <w:sz w:val="22"/>
          <w:szCs w:val="22"/>
        </w:rPr>
        <w:t xml:space="preserve">   </w:t>
      </w:r>
      <w:hyperlink r:id="rId28" w:history="1">
        <w:r w:rsidR="006D32C0" w:rsidRPr="004D24AD">
          <w:rPr>
            <w:rStyle w:val="Hipercze"/>
            <w:sz w:val="22"/>
            <w:szCs w:val="22"/>
          </w:rPr>
          <w:t>https://prod.ceidg.gov.pl/CEIDG/CEIDG.Public.UI/Search.aspx</w:t>
        </w:r>
      </w:hyperlink>
      <w:r w:rsidR="006D32C0">
        <w:rPr>
          <w:rStyle w:val="Hipercze"/>
          <w:color w:val="000000" w:themeColor="text1"/>
          <w:sz w:val="22"/>
          <w:szCs w:val="22"/>
          <w:u w:val="none"/>
        </w:rPr>
        <w:t xml:space="preserve"> </w:t>
      </w:r>
      <w:r w:rsidR="00CA32CF" w:rsidRPr="00DE5CD9">
        <w:rPr>
          <w:color w:val="000000" w:themeColor="text1"/>
          <w:sz w:val="22"/>
          <w:szCs w:val="22"/>
        </w:rPr>
        <w:t>(CEIDG)</w:t>
      </w:r>
    </w:p>
    <w:p w14:paraId="4F5FA896" w14:textId="42DA4061" w:rsidR="00CA32CF" w:rsidRPr="00DE5CD9" w:rsidRDefault="005E020A" w:rsidP="008658E4">
      <w:pPr>
        <w:spacing w:line="276" w:lineRule="auto"/>
        <w:ind w:left="360"/>
        <w:rPr>
          <w:color w:val="000000" w:themeColor="text1"/>
          <w:sz w:val="22"/>
          <w:szCs w:val="22"/>
        </w:rPr>
      </w:pPr>
      <w:sdt>
        <w:sdtPr>
          <w:rPr>
            <w:color w:val="000000" w:themeColor="text1"/>
            <w:sz w:val="22"/>
            <w:szCs w:val="22"/>
          </w:rPr>
          <w:id w:val="-259913292"/>
          <w14:checkbox>
            <w14:checked w14:val="0"/>
            <w14:checkedState w14:val="2612" w14:font="Tahoma"/>
            <w14:uncheckedState w14:val="2610" w14:font="Tahoma"/>
          </w14:checkbox>
        </w:sdtPr>
        <w:sdtContent>
          <w:r w:rsidR="00AC57C6" w:rsidRPr="00DE5CD9">
            <w:rPr>
              <w:rFonts w:ascii="Segoe UI Symbol" w:hAnsi="Segoe UI Symbol" w:cs="Segoe UI Symbol"/>
              <w:color w:val="000000" w:themeColor="text1"/>
              <w:sz w:val="22"/>
              <w:szCs w:val="22"/>
            </w:rPr>
            <w:t>☐</w:t>
          </w:r>
        </w:sdtContent>
      </w:sdt>
      <w:r w:rsidR="00AC57C6" w:rsidRPr="00DE5CD9">
        <w:rPr>
          <w:color w:val="000000" w:themeColor="text1"/>
          <w:sz w:val="22"/>
          <w:szCs w:val="22"/>
        </w:rPr>
        <w:t xml:space="preserve">   </w:t>
      </w:r>
      <w:hyperlink r:id="rId29" w:history="1">
        <w:r w:rsidR="006D32C0" w:rsidRPr="004D24AD">
          <w:rPr>
            <w:rStyle w:val="Hipercze"/>
            <w:sz w:val="22"/>
            <w:szCs w:val="22"/>
          </w:rPr>
          <w:t>https://ekrs.ms.gov.pl/web/wyszukiwarka-krs/strona-glowna/</w:t>
        </w:r>
      </w:hyperlink>
      <w:r w:rsidR="006D32C0">
        <w:rPr>
          <w:color w:val="000000" w:themeColor="text1"/>
          <w:sz w:val="22"/>
          <w:szCs w:val="22"/>
        </w:rPr>
        <w:t xml:space="preserve"> </w:t>
      </w:r>
      <w:r w:rsidR="008658E4" w:rsidRPr="00DE5CD9">
        <w:rPr>
          <w:color w:val="000000" w:themeColor="text1"/>
          <w:sz w:val="22"/>
          <w:szCs w:val="22"/>
        </w:rPr>
        <w:t>(KRS)</w:t>
      </w:r>
    </w:p>
    <w:p w14:paraId="23D35584" w14:textId="77777777" w:rsidR="00CA32CF" w:rsidRPr="00DE5CD9" w:rsidRDefault="005E020A" w:rsidP="00CA32CF">
      <w:pPr>
        <w:spacing w:line="276" w:lineRule="auto"/>
        <w:ind w:left="360"/>
        <w:rPr>
          <w:color w:val="000000" w:themeColor="text1"/>
          <w:sz w:val="22"/>
          <w:szCs w:val="22"/>
        </w:rPr>
      </w:pPr>
      <w:sdt>
        <w:sdtPr>
          <w:rPr>
            <w:color w:val="000000" w:themeColor="text1"/>
            <w:sz w:val="22"/>
            <w:szCs w:val="22"/>
          </w:rPr>
          <w:id w:val="2136752926"/>
          <w14:checkbox>
            <w14:checked w14:val="0"/>
            <w14:checkedState w14:val="2612" w14:font="Tahoma"/>
            <w14:uncheckedState w14:val="2610" w14:font="Tahoma"/>
          </w14:checkbox>
        </w:sdtPr>
        <w:sdtContent>
          <w:r w:rsidR="00AC57C6" w:rsidRPr="00DE5CD9">
            <w:rPr>
              <w:rFonts w:ascii="Segoe UI Symbol" w:hAnsi="Segoe UI Symbol" w:cs="Segoe UI Symbol"/>
              <w:color w:val="000000" w:themeColor="text1"/>
              <w:sz w:val="22"/>
              <w:szCs w:val="22"/>
            </w:rPr>
            <w:t>☐</w:t>
          </w:r>
        </w:sdtContent>
      </w:sdt>
      <w:r w:rsidR="00AC57C6" w:rsidRPr="00DE5CD9">
        <w:rPr>
          <w:color w:val="000000" w:themeColor="text1"/>
          <w:sz w:val="22"/>
          <w:szCs w:val="22"/>
        </w:rPr>
        <w:t xml:space="preserve">   </w:t>
      </w:r>
      <w:r w:rsidR="00CA32CF" w:rsidRPr="00DE5CD9">
        <w:rPr>
          <w:color w:val="000000" w:themeColor="text1"/>
          <w:sz w:val="22"/>
          <w:szCs w:val="22"/>
        </w:rPr>
        <w:t>inny właściwy rejestr…………………………..      …………………………………..</w:t>
      </w:r>
    </w:p>
    <w:p w14:paraId="7D846651" w14:textId="77777777" w:rsidR="00CA32CF" w:rsidRPr="00DE5CD9" w:rsidRDefault="00CA32CF" w:rsidP="00CA32CF">
      <w:pPr>
        <w:ind w:left="360"/>
        <w:rPr>
          <w:color w:val="000000" w:themeColor="text1"/>
          <w:sz w:val="16"/>
          <w:szCs w:val="16"/>
        </w:rPr>
      </w:pPr>
      <w:r w:rsidRPr="00DE5CD9">
        <w:rPr>
          <w:color w:val="000000" w:themeColor="text1"/>
          <w:sz w:val="16"/>
          <w:szCs w:val="16"/>
        </w:rPr>
        <w:t xml:space="preserve">                                                               (wpisać nazwę bazy)  </w:t>
      </w:r>
      <w:r w:rsidRPr="00DE5CD9">
        <w:rPr>
          <w:color w:val="000000" w:themeColor="text1"/>
          <w:sz w:val="16"/>
          <w:szCs w:val="16"/>
        </w:rPr>
        <w:tab/>
      </w:r>
      <w:r w:rsidRPr="00DE5CD9">
        <w:rPr>
          <w:color w:val="000000" w:themeColor="text1"/>
          <w:sz w:val="16"/>
          <w:szCs w:val="16"/>
        </w:rPr>
        <w:tab/>
        <w:t xml:space="preserve">  (wpisać adres internetowy bazy)</w:t>
      </w:r>
    </w:p>
    <w:p w14:paraId="135EEEF6" w14:textId="6DD9F1E9" w:rsidR="00CA32CF" w:rsidRPr="005058FA" w:rsidRDefault="005E020A" w:rsidP="005058FA">
      <w:pPr>
        <w:spacing w:line="276" w:lineRule="auto"/>
        <w:ind w:left="360"/>
        <w:rPr>
          <w:color w:val="000000" w:themeColor="text1"/>
          <w:sz w:val="22"/>
          <w:szCs w:val="22"/>
        </w:rPr>
      </w:pPr>
      <w:sdt>
        <w:sdtPr>
          <w:rPr>
            <w:color w:val="000000" w:themeColor="text1"/>
            <w:sz w:val="22"/>
            <w:szCs w:val="22"/>
          </w:rPr>
          <w:id w:val="870809712"/>
          <w14:checkbox>
            <w14:checked w14:val="0"/>
            <w14:checkedState w14:val="2612" w14:font="Tahoma"/>
            <w14:uncheckedState w14:val="2610" w14:font="Tahoma"/>
          </w14:checkbox>
        </w:sdtPr>
        <w:sdtContent>
          <w:r w:rsidR="00AC57C6" w:rsidRPr="00DE5CD9">
            <w:rPr>
              <w:rFonts w:ascii="Segoe UI Symbol" w:hAnsi="Segoe UI Symbol" w:cs="Segoe UI Symbol"/>
              <w:color w:val="000000" w:themeColor="text1"/>
              <w:sz w:val="22"/>
              <w:szCs w:val="22"/>
            </w:rPr>
            <w:t>☐</w:t>
          </w:r>
        </w:sdtContent>
      </w:sdt>
      <w:r w:rsidR="00AC57C6" w:rsidRPr="00DE5CD9">
        <w:rPr>
          <w:color w:val="000000" w:themeColor="text1"/>
          <w:sz w:val="22"/>
          <w:szCs w:val="22"/>
        </w:rPr>
        <w:t xml:space="preserve">   </w:t>
      </w:r>
      <w:r w:rsidR="005058FA">
        <w:rPr>
          <w:color w:val="000000" w:themeColor="text1"/>
          <w:sz w:val="22"/>
          <w:szCs w:val="22"/>
        </w:rPr>
        <w:t>brak możliwości pobrania online</w:t>
      </w:r>
    </w:p>
    <w:p w14:paraId="36CFE6FE" w14:textId="4C33CA5D" w:rsidR="00CA32CF" w:rsidRPr="00565DF5" w:rsidRDefault="00CA32CF" w:rsidP="00565DF5">
      <w:pPr>
        <w:spacing w:line="276" w:lineRule="auto"/>
        <w:ind w:left="360"/>
        <w:rPr>
          <w:color w:val="000000" w:themeColor="text1"/>
          <w:sz w:val="16"/>
          <w:szCs w:val="16"/>
        </w:rPr>
      </w:pPr>
      <w:r w:rsidRPr="00DE5CD9">
        <w:rPr>
          <w:color w:val="000000" w:themeColor="text1"/>
          <w:sz w:val="16"/>
          <w:szCs w:val="16"/>
        </w:rPr>
        <w:t>(Należy  wskazać lub zaznaczyć adres strony www, na której Zamawiający może bezpłatnie pobrać dokumenty rejestrowe dot. podmiotu udostępniającego zasoby, o ile rejestr taki jest ogólnodostępny i bezpłatny. W przypadku braku zaznaczenia lub nie złożenia wraz z ofertą dokumentu/ów potwierdzającego umocowanie do reprezentowania podmiotu udostępniając</w:t>
      </w:r>
      <w:r w:rsidR="00994C21" w:rsidRPr="00DE5CD9">
        <w:rPr>
          <w:color w:val="000000" w:themeColor="text1"/>
          <w:sz w:val="16"/>
          <w:szCs w:val="16"/>
        </w:rPr>
        <w:t>ego zasoby Zamawiający wezwie o </w:t>
      </w:r>
      <w:r w:rsidRPr="00DE5CD9">
        <w:rPr>
          <w:color w:val="000000" w:themeColor="text1"/>
          <w:sz w:val="16"/>
          <w:szCs w:val="16"/>
        </w:rPr>
        <w:t xml:space="preserve">przedłożenie odpowiedniego dokumentu na podstawie art. 128 </w:t>
      </w:r>
      <w:r w:rsidR="00AC57C6" w:rsidRPr="00DE5CD9">
        <w:rPr>
          <w:color w:val="000000" w:themeColor="text1"/>
          <w:sz w:val="16"/>
          <w:szCs w:val="16"/>
        </w:rPr>
        <w:t xml:space="preserve">ustawy </w:t>
      </w:r>
      <w:r w:rsidRPr="00DE5CD9">
        <w:rPr>
          <w:color w:val="000000" w:themeColor="text1"/>
          <w:sz w:val="16"/>
          <w:szCs w:val="16"/>
        </w:rPr>
        <w:t xml:space="preserve">Pzp) </w:t>
      </w:r>
    </w:p>
    <w:p w14:paraId="29F4321E" w14:textId="0BC1AF96" w:rsidR="00CA32CF" w:rsidRPr="005058FA" w:rsidRDefault="00CA32CF" w:rsidP="005058FA">
      <w:pPr>
        <w:rPr>
          <w:b/>
          <w:bCs/>
          <w:iCs/>
          <w:color w:val="000000" w:themeColor="text1"/>
          <w:sz w:val="22"/>
          <w:szCs w:val="22"/>
        </w:rPr>
      </w:pPr>
      <w:r w:rsidRPr="00DE5CD9">
        <w:rPr>
          <w:b/>
          <w:iCs/>
          <w:color w:val="000000" w:themeColor="text1"/>
          <w:sz w:val="16"/>
          <w:szCs w:val="16"/>
          <w:u w:val="single"/>
        </w:rPr>
        <w:t>* dokument  należy złożyć w  formie elektronicznej, tj. w postaci elektronicznej opatrzonej kwalifikowanym</w:t>
      </w:r>
      <w:r w:rsidR="00FD2113" w:rsidRPr="00DE5CD9">
        <w:rPr>
          <w:b/>
          <w:iCs/>
          <w:color w:val="000000" w:themeColor="text1"/>
          <w:sz w:val="16"/>
          <w:szCs w:val="16"/>
          <w:u w:val="single"/>
        </w:rPr>
        <w:t xml:space="preserve"> podpisem elektronicznym  lub w </w:t>
      </w:r>
      <w:r w:rsidRPr="00DE5CD9">
        <w:rPr>
          <w:b/>
          <w:iCs/>
          <w:color w:val="000000" w:themeColor="text1"/>
          <w:sz w:val="16"/>
          <w:szCs w:val="16"/>
          <w:u w:val="single"/>
        </w:rPr>
        <w:t>postaci elektronicznej opatrzonej podpisem zaufanym lub podpisem osobistym</w:t>
      </w:r>
    </w:p>
    <w:p w14:paraId="18336418" w14:textId="77777777" w:rsidR="00FD2113" w:rsidRPr="00DE5CD9" w:rsidRDefault="00FD2113" w:rsidP="00FD2113">
      <w:pPr>
        <w:tabs>
          <w:tab w:val="left" w:pos="5775"/>
        </w:tabs>
        <w:spacing w:line="264" w:lineRule="auto"/>
        <w:jc w:val="right"/>
        <w:rPr>
          <w:b/>
          <w:bCs/>
          <w:i/>
          <w:iCs/>
          <w:color w:val="000000" w:themeColor="text1"/>
          <w:sz w:val="22"/>
          <w:szCs w:val="22"/>
        </w:rPr>
      </w:pPr>
      <w:r w:rsidRPr="00DE5CD9">
        <w:rPr>
          <w:b/>
          <w:bCs/>
          <w:i/>
          <w:iCs/>
          <w:color w:val="000000" w:themeColor="text1"/>
          <w:sz w:val="22"/>
          <w:szCs w:val="22"/>
        </w:rPr>
        <w:lastRenderedPageBreak/>
        <w:t>Załącznik nr 4</w:t>
      </w:r>
      <w:r w:rsidR="005D2A85" w:rsidRPr="00DE5CD9">
        <w:rPr>
          <w:b/>
          <w:bCs/>
          <w:i/>
          <w:iCs/>
          <w:color w:val="000000" w:themeColor="text1"/>
          <w:sz w:val="22"/>
          <w:szCs w:val="22"/>
        </w:rPr>
        <w:t xml:space="preserve"> do S</w:t>
      </w:r>
      <w:r w:rsidRPr="00DE5CD9">
        <w:rPr>
          <w:b/>
          <w:bCs/>
          <w:i/>
          <w:iCs/>
          <w:color w:val="000000" w:themeColor="text1"/>
          <w:sz w:val="22"/>
          <w:szCs w:val="22"/>
        </w:rPr>
        <w:t>WZ</w:t>
      </w:r>
    </w:p>
    <w:p w14:paraId="0693B33B" w14:textId="77777777" w:rsidR="00FD2113" w:rsidRPr="00DE5CD9" w:rsidRDefault="00FD2113" w:rsidP="00FD2113">
      <w:pPr>
        <w:spacing w:line="240" w:lineRule="auto"/>
        <w:rPr>
          <w:color w:val="000000" w:themeColor="text1"/>
          <w:sz w:val="22"/>
          <w:szCs w:val="22"/>
        </w:rPr>
      </w:pPr>
    </w:p>
    <w:p w14:paraId="6B4F8EFC" w14:textId="77777777" w:rsidR="00FD2113" w:rsidRPr="00DE5CD9" w:rsidRDefault="00FD2113" w:rsidP="00FD2113">
      <w:pPr>
        <w:spacing w:line="276" w:lineRule="auto"/>
        <w:ind w:left="4253" w:hanging="1"/>
        <w:rPr>
          <w:b/>
          <w:color w:val="000000" w:themeColor="text1"/>
          <w:sz w:val="21"/>
          <w:szCs w:val="21"/>
        </w:rPr>
      </w:pPr>
      <w:r w:rsidRPr="00DE5CD9">
        <w:rPr>
          <w:b/>
          <w:color w:val="000000" w:themeColor="text1"/>
          <w:sz w:val="21"/>
          <w:szCs w:val="21"/>
        </w:rPr>
        <w:t>Zamawiający:</w:t>
      </w:r>
    </w:p>
    <w:p w14:paraId="662D4E5C" w14:textId="7C0D0C14" w:rsidR="00FD2113" w:rsidRPr="00DE5CD9" w:rsidRDefault="00971349" w:rsidP="00FD2113">
      <w:pPr>
        <w:spacing w:line="276" w:lineRule="auto"/>
        <w:ind w:left="4253" w:hanging="1"/>
        <w:rPr>
          <w:b/>
          <w:color w:val="000000" w:themeColor="text1"/>
          <w:sz w:val="21"/>
          <w:szCs w:val="21"/>
        </w:rPr>
      </w:pPr>
      <w:r w:rsidRPr="00BF1C76">
        <w:rPr>
          <w:b/>
          <w:color w:val="000000" w:themeColor="text1"/>
          <w:sz w:val="21"/>
          <w:szCs w:val="21"/>
        </w:rPr>
        <w:t>Gmina Gawłuszowice, Gawłuszowice 5A, 39-307 Gawłuszowice</w:t>
      </w:r>
    </w:p>
    <w:p w14:paraId="73240027" w14:textId="77777777" w:rsidR="00FD2113" w:rsidRPr="00DE5CD9" w:rsidRDefault="00FD2113" w:rsidP="00FD2113">
      <w:pPr>
        <w:spacing w:line="480" w:lineRule="auto"/>
        <w:rPr>
          <w:b/>
          <w:color w:val="000000" w:themeColor="text1"/>
          <w:sz w:val="21"/>
          <w:szCs w:val="21"/>
        </w:rPr>
      </w:pPr>
    </w:p>
    <w:p w14:paraId="4726C51D" w14:textId="77777777" w:rsidR="00FD2113" w:rsidRPr="00DE5CD9" w:rsidRDefault="00FD2113" w:rsidP="00FD2113">
      <w:pPr>
        <w:spacing w:line="480" w:lineRule="auto"/>
        <w:rPr>
          <w:b/>
          <w:color w:val="000000" w:themeColor="text1"/>
          <w:sz w:val="21"/>
          <w:szCs w:val="21"/>
        </w:rPr>
      </w:pPr>
      <w:r w:rsidRPr="00DE5CD9">
        <w:rPr>
          <w:b/>
          <w:color w:val="000000" w:themeColor="text1"/>
          <w:sz w:val="21"/>
          <w:szCs w:val="21"/>
        </w:rPr>
        <w:t>Wykonawca:</w:t>
      </w:r>
    </w:p>
    <w:p w14:paraId="3564C792" w14:textId="77777777" w:rsidR="00FD2113" w:rsidRPr="00DE5CD9" w:rsidRDefault="00FD2113" w:rsidP="00FD2113">
      <w:pPr>
        <w:spacing w:line="480" w:lineRule="auto"/>
        <w:ind w:right="5954"/>
        <w:rPr>
          <w:color w:val="000000" w:themeColor="text1"/>
          <w:sz w:val="21"/>
          <w:szCs w:val="21"/>
        </w:rPr>
      </w:pPr>
      <w:r w:rsidRPr="00DE5CD9">
        <w:rPr>
          <w:color w:val="000000" w:themeColor="text1"/>
          <w:sz w:val="21"/>
          <w:szCs w:val="21"/>
        </w:rPr>
        <w:t>…………………………………………………………………………</w:t>
      </w:r>
    </w:p>
    <w:p w14:paraId="7649044D" w14:textId="77777777" w:rsidR="00FD2113" w:rsidRPr="00DE5CD9" w:rsidRDefault="00FD2113" w:rsidP="00FD2113">
      <w:pPr>
        <w:spacing w:line="240" w:lineRule="auto"/>
        <w:ind w:right="5953"/>
        <w:rPr>
          <w:i/>
          <w:color w:val="000000" w:themeColor="text1"/>
          <w:sz w:val="16"/>
          <w:szCs w:val="16"/>
        </w:rPr>
      </w:pPr>
      <w:r w:rsidRPr="00DE5CD9">
        <w:rPr>
          <w:i/>
          <w:color w:val="000000" w:themeColor="text1"/>
          <w:sz w:val="16"/>
          <w:szCs w:val="16"/>
        </w:rPr>
        <w:t>(pełna nazwa/firma, adres, w zależności od podmiotu: NIP/PESEL, KRS/</w:t>
      </w:r>
      <w:proofErr w:type="spellStart"/>
      <w:r w:rsidRPr="00DE5CD9">
        <w:rPr>
          <w:i/>
          <w:color w:val="000000" w:themeColor="text1"/>
          <w:sz w:val="16"/>
          <w:szCs w:val="16"/>
        </w:rPr>
        <w:t>CEiDG</w:t>
      </w:r>
      <w:proofErr w:type="spellEnd"/>
      <w:r w:rsidRPr="00DE5CD9">
        <w:rPr>
          <w:i/>
          <w:color w:val="000000" w:themeColor="text1"/>
          <w:sz w:val="16"/>
          <w:szCs w:val="16"/>
        </w:rPr>
        <w:t>)</w:t>
      </w:r>
    </w:p>
    <w:p w14:paraId="6A36FD20" w14:textId="77777777" w:rsidR="00FD2113" w:rsidRPr="00DE5CD9" w:rsidRDefault="00FD2113" w:rsidP="00FD2113">
      <w:pPr>
        <w:spacing w:line="480" w:lineRule="auto"/>
        <w:rPr>
          <w:color w:val="000000" w:themeColor="text1"/>
          <w:sz w:val="21"/>
          <w:szCs w:val="21"/>
          <w:u w:val="single"/>
        </w:rPr>
      </w:pPr>
      <w:r w:rsidRPr="00DE5CD9">
        <w:rPr>
          <w:color w:val="000000" w:themeColor="text1"/>
          <w:sz w:val="21"/>
          <w:szCs w:val="21"/>
          <w:u w:val="single"/>
        </w:rPr>
        <w:t>reprezentowany przez:</w:t>
      </w:r>
    </w:p>
    <w:p w14:paraId="5A9997E7" w14:textId="77777777" w:rsidR="00FD2113" w:rsidRPr="00DE5CD9" w:rsidRDefault="00FD2113" w:rsidP="00FD2113">
      <w:pPr>
        <w:spacing w:line="480" w:lineRule="auto"/>
        <w:ind w:right="5954"/>
        <w:rPr>
          <w:color w:val="000000" w:themeColor="text1"/>
          <w:sz w:val="21"/>
          <w:szCs w:val="21"/>
        </w:rPr>
      </w:pPr>
      <w:r w:rsidRPr="00DE5CD9">
        <w:rPr>
          <w:color w:val="000000" w:themeColor="text1"/>
          <w:sz w:val="21"/>
          <w:szCs w:val="21"/>
        </w:rPr>
        <w:t>…………………………………………………………………………</w:t>
      </w:r>
    </w:p>
    <w:p w14:paraId="51656C9B" w14:textId="77777777" w:rsidR="00FD2113" w:rsidRPr="00DE5CD9" w:rsidRDefault="00FD2113" w:rsidP="00FD2113">
      <w:pPr>
        <w:spacing w:line="240" w:lineRule="auto"/>
        <w:ind w:right="5953"/>
        <w:rPr>
          <w:i/>
          <w:color w:val="000000" w:themeColor="text1"/>
          <w:sz w:val="16"/>
          <w:szCs w:val="16"/>
        </w:rPr>
      </w:pPr>
      <w:r w:rsidRPr="00DE5CD9">
        <w:rPr>
          <w:i/>
          <w:color w:val="000000" w:themeColor="text1"/>
          <w:sz w:val="16"/>
          <w:szCs w:val="16"/>
        </w:rPr>
        <w:t>(imię, nazwisko, stanowisko/podstawa do  reprezentacji)</w:t>
      </w:r>
    </w:p>
    <w:p w14:paraId="3B046188" w14:textId="77777777" w:rsidR="00FD2113" w:rsidRPr="00DE5CD9" w:rsidRDefault="00FD2113" w:rsidP="00FD2113">
      <w:pPr>
        <w:rPr>
          <w:color w:val="000000" w:themeColor="text1"/>
          <w:sz w:val="21"/>
          <w:szCs w:val="21"/>
        </w:rPr>
      </w:pPr>
    </w:p>
    <w:p w14:paraId="321E7579" w14:textId="77777777" w:rsidR="00FD2113" w:rsidRPr="00DE5CD9" w:rsidRDefault="00FD2113" w:rsidP="00FD2113">
      <w:pPr>
        <w:spacing w:before="120"/>
        <w:jc w:val="center"/>
        <w:rPr>
          <w:b/>
          <w:color w:val="000000" w:themeColor="text1"/>
          <w:sz w:val="22"/>
          <w:szCs w:val="22"/>
          <w:u w:val="single"/>
        </w:rPr>
      </w:pPr>
      <w:r w:rsidRPr="00DE5CD9">
        <w:rPr>
          <w:b/>
          <w:color w:val="000000" w:themeColor="text1"/>
          <w:sz w:val="22"/>
          <w:szCs w:val="22"/>
          <w:u w:val="single"/>
        </w:rPr>
        <w:t>OŚWIADCZENIE z art. 117 ust. 4 ustawy Pzp (podział zadań konsorcjantów)</w:t>
      </w:r>
    </w:p>
    <w:p w14:paraId="558D7F58" w14:textId="3CE949F5" w:rsidR="00FD2113" w:rsidRPr="00C65D14" w:rsidRDefault="00FD2113" w:rsidP="00C65D14">
      <w:pPr>
        <w:jc w:val="center"/>
        <w:rPr>
          <w:color w:val="000000" w:themeColor="text1"/>
          <w:sz w:val="22"/>
          <w:szCs w:val="22"/>
        </w:rPr>
      </w:pPr>
      <w:r w:rsidRPr="00DE5CD9">
        <w:rPr>
          <w:color w:val="000000" w:themeColor="text1"/>
          <w:sz w:val="22"/>
          <w:szCs w:val="22"/>
          <w:u w:val="single"/>
        </w:rPr>
        <w:t>składane w postępowaniu pn.</w:t>
      </w:r>
      <w:r w:rsidRPr="00DE5CD9">
        <w:rPr>
          <w:b/>
          <w:color w:val="000000" w:themeColor="text1"/>
          <w:sz w:val="22"/>
          <w:szCs w:val="22"/>
        </w:rPr>
        <w:br/>
      </w:r>
      <w:r w:rsidR="00F771CE" w:rsidRPr="00DB3479">
        <w:rPr>
          <w:b/>
          <w:color w:val="000000" w:themeColor="text1"/>
          <w:sz w:val="22"/>
          <w:szCs w:val="22"/>
        </w:rPr>
        <w:t>„</w:t>
      </w:r>
      <w:r w:rsidR="0019580C">
        <w:rPr>
          <w:b/>
          <w:sz w:val="22"/>
          <w:szCs w:val="22"/>
        </w:rPr>
        <w:t>Kompleksowa modernizacja dróg gminnych w celu zmniejszenia emisji spalin w transporcie kołowym na ter</w:t>
      </w:r>
      <w:r w:rsidR="002C7525">
        <w:rPr>
          <w:b/>
          <w:sz w:val="22"/>
          <w:szCs w:val="22"/>
        </w:rPr>
        <w:t>e</w:t>
      </w:r>
      <w:r w:rsidR="0019580C">
        <w:rPr>
          <w:b/>
          <w:sz w:val="22"/>
          <w:szCs w:val="22"/>
        </w:rPr>
        <w:t>nie Gminy Gawłuszowice</w:t>
      </w:r>
      <w:r w:rsidR="00E60935">
        <w:rPr>
          <w:b/>
          <w:sz w:val="22"/>
          <w:szCs w:val="22"/>
        </w:rPr>
        <w:t xml:space="preserve"> </w:t>
      </w:r>
      <w:r w:rsidR="0019580C">
        <w:rPr>
          <w:b/>
          <w:sz w:val="22"/>
          <w:szCs w:val="22"/>
        </w:rPr>
        <w:t>- w formule zaprojektuj i wybuduj</w:t>
      </w:r>
      <w:r w:rsidR="00E60935">
        <w:rPr>
          <w:b/>
          <w:sz w:val="22"/>
          <w:szCs w:val="22"/>
        </w:rPr>
        <w:t>”</w:t>
      </w:r>
    </w:p>
    <w:p w14:paraId="305B2B63" w14:textId="77777777" w:rsidR="00FD2113" w:rsidRPr="00DE5CD9" w:rsidRDefault="00FD2113" w:rsidP="00FD2113">
      <w:pPr>
        <w:rPr>
          <w:bCs/>
          <w:color w:val="000000" w:themeColor="text1"/>
          <w:sz w:val="22"/>
          <w:szCs w:val="22"/>
        </w:rPr>
      </w:pPr>
      <w:r w:rsidRPr="00DE5CD9">
        <w:rPr>
          <w:color w:val="000000" w:themeColor="text1"/>
          <w:sz w:val="22"/>
          <w:szCs w:val="22"/>
        </w:rPr>
        <w:t xml:space="preserve"> </w:t>
      </w:r>
      <w:r w:rsidRPr="00DE5CD9">
        <w:rPr>
          <w:bCs/>
          <w:color w:val="000000" w:themeColor="text1"/>
          <w:sz w:val="22"/>
          <w:szCs w:val="22"/>
        </w:rPr>
        <w:t>przez nw. wymienionych Wykonawców wspólnie ubiegających się o udzielnie zamówienia:</w:t>
      </w:r>
    </w:p>
    <w:p w14:paraId="349C3554" w14:textId="77777777" w:rsidR="00FD2113" w:rsidRPr="00DE5CD9" w:rsidRDefault="00FD2113" w:rsidP="00FD2113">
      <w:pPr>
        <w:rPr>
          <w:bCs/>
          <w:color w:val="000000" w:themeColor="text1"/>
          <w:sz w:val="22"/>
          <w:szCs w:val="22"/>
        </w:rPr>
      </w:pPr>
    </w:p>
    <w:tbl>
      <w:tblPr>
        <w:tblStyle w:val="Tabela-Siatka"/>
        <w:tblW w:w="0" w:type="auto"/>
        <w:tblLook w:val="04A0" w:firstRow="1" w:lastRow="0" w:firstColumn="1" w:lastColumn="0" w:noHBand="0" w:noVBand="1"/>
      </w:tblPr>
      <w:tblGrid>
        <w:gridCol w:w="2122"/>
        <w:gridCol w:w="2693"/>
        <w:gridCol w:w="2977"/>
        <w:gridCol w:w="1269"/>
      </w:tblGrid>
      <w:tr w:rsidR="0018285E" w:rsidRPr="00DE5CD9" w14:paraId="12235587" w14:textId="77777777" w:rsidTr="00EB2BAF">
        <w:tc>
          <w:tcPr>
            <w:tcW w:w="2122" w:type="dxa"/>
          </w:tcPr>
          <w:p w14:paraId="67B6B27A" w14:textId="77777777" w:rsidR="00EB2BAF" w:rsidRPr="00DE5CD9" w:rsidRDefault="00EB2BAF" w:rsidP="00FD2113">
            <w:pPr>
              <w:rPr>
                <w:color w:val="000000" w:themeColor="text1"/>
                <w:sz w:val="21"/>
                <w:szCs w:val="21"/>
              </w:rPr>
            </w:pPr>
          </w:p>
        </w:tc>
        <w:tc>
          <w:tcPr>
            <w:tcW w:w="2693" w:type="dxa"/>
          </w:tcPr>
          <w:p w14:paraId="66E9DFCA" w14:textId="77777777" w:rsidR="00EB2BAF" w:rsidRPr="00DE5CD9" w:rsidRDefault="00EB2BAF" w:rsidP="00EB2BAF">
            <w:pPr>
              <w:jc w:val="center"/>
              <w:rPr>
                <w:color w:val="000000" w:themeColor="text1"/>
                <w:sz w:val="21"/>
                <w:szCs w:val="21"/>
              </w:rPr>
            </w:pPr>
            <w:r w:rsidRPr="00DE5CD9">
              <w:rPr>
                <w:color w:val="000000" w:themeColor="text1"/>
                <w:sz w:val="21"/>
                <w:szCs w:val="21"/>
              </w:rPr>
              <w:t>Nazwa / Firma Wykonawcy</w:t>
            </w:r>
          </w:p>
        </w:tc>
        <w:tc>
          <w:tcPr>
            <w:tcW w:w="2977" w:type="dxa"/>
          </w:tcPr>
          <w:p w14:paraId="353B30AF" w14:textId="77777777" w:rsidR="00EB2BAF" w:rsidRPr="00DE5CD9" w:rsidRDefault="00EB2BAF" w:rsidP="00EB2BAF">
            <w:pPr>
              <w:jc w:val="center"/>
              <w:rPr>
                <w:color w:val="000000" w:themeColor="text1"/>
                <w:sz w:val="21"/>
                <w:szCs w:val="21"/>
              </w:rPr>
            </w:pPr>
            <w:r w:rsidRPr="00DE5CD9">
              <w:rPr>
                <w:color w:val="000000" w:themeColor="text1"/>
                <w:sz w:val="21"/>
                <w:szCs w:val="21"/>
              </w:rPr>
              <w:t>Adres (ulica, kod, miejscowość)</w:t>
            </w:r>
          </w:p>
        </w:tc>
        <w:tc>
          <w:tcPr>
            <w:tcW w:w="1269" w:type="dxa"/>
          </w:tcPr>
          <w:p w14:paraId="3AC77D6B" w14:textId="77777777" w:rsidR="00EB2BAF" w:rsidRPr="00DE5CD9" w:rsidRDefault="00EB2BAF" w:rsidP="00EB2BAF">
            <w:pPr>
              <w:jc w:val="center"/>
              <w:rPr>
                <w:color w:val="000000" w:themeColor="text1"/>
                <w:sz w:val="21"/>
                <w:szCs w:val="21"/>
              </w:rPr>
            </w:pPr>
            <w:r w:rsidRPr="00DE5CD9">
              <w:rPr>
                <w:color w:val="000000" w:themeColor="text1"/>
                <w:sz w:val="21"/>
                <w:szCs w:val="21"/>
              </w:rPr>
              <w:t>NIP</w:t>
            </w:r>
          </w:p>
        </w:tc>
      </w:tr>
      <w:tr w:rsidR="0018285E" w:rsidRPr="00DE5CD9" w14:paraId="4BAAF13D" w14:textId="77777777" w:rsidTr="00EB2BAF">
        <w:tc>
          <w:tcPr>
            <w:tcW w:w="2122" w:type="dxa"/>
          </w:tcPr>
          <w:p w14:paraId="7094E5D8" w14:textId="77777777" w:rsidR="00EB2BAF" w:rsidRPr="00DE5CD9" w:rsidRDefault="00EB2BAF" w:rsidP="00FD2113">
            <w:pPr>
              <w:rPr>
                <w:color w:val="000000" w:themeColor="text1"/>
                <w:sz w:val="21"/>
                <w:szCs w:val="21"/>
              </w:rPr>
            </w:pPr>
            <w:r w:rsidRPr="00DE5CD9">
              <w:rPr>
                <w:color w:val="000000" w:themeColor="text1"/>
                <w:sz w:val="21"/>
                <w:szCs w:val="21"/>
              </w:rPr>
              <w:t>Wykonawca 1 / Lider:</w:t>
            </w:r>
          </w:p>
        </w:tc>
        <w:tc>
          <w:tcPr>
            <w:tcW w:w="2693" w:type="dxa"/>
          </w:tcPr>
          <w:p w14:paraId="1B428C74" w14:textId="77777777" w:rsidR="00EB2BAF" w:rsidRPr="00DE5CD9" w:rsidRDefault="00EB2BAF" w:rsidP="00FD2113">
            <w:pPr>
              <w:rPr>
                <w:color w:val="000000" w:themeColor="text1"/>
                <w:sz w:val="21"/>
                <w:szCs w:val="21"/>
              </w:rPr>
            </w:pPr>
          </w:p>
        </w:tc>
        <w:tc>
          <w:tcPr>
            <w:tcW w:w="2977" w:type="dxa"/>
          </w:tcPr>
          <w:p w14:paraId="6312F0B7" w14:textId="77777777" w:rsidR="00EB2BAF" w:rsidRPr="00DE5CD9" w:rsidRDefault="00EB2BAF" w:rsidP="00FD2113">
            <w:pPr>
              <w:rPr>
                <w:color w:val="000000" w:themeColor="text1"/>
                <w:sz w:val="21"/>
                <w:szCs w:val="21"/>
              </w:rPr>
            </w:pPr>
          </w:p>
        </w:tc>
        <w:tc>
          <w:tcPr>
            <w:tcW w:w="1269" w:type="dxa"/>
          </w:tcPr>
          <w:p w14:paraId="68A98D9F" w14:textId="77777777" w:rsidR="00EB2BAF" w:rsidRPr="00DE5CD9" w:rsidRDefault="00EB2BAF" w:rsidP="00FD2113">
            <w:pPr>
              <w:rPr>
                <w:color w:val="000000" w:themeColor="text1"/>
                <w:sz w:val="21"/>
                <w:szCs w:val="21"/>
              </w:rPr>
            </w:pPr>
          </w:p>
        </w:tc>
      </w:tr>
      <w:tr w:rsidR="0018285E" w:rsidRPr="00DE5CD9" w14:paraId="59981054" w14:textId="77777777" w:rsidTr="00EB2BAF">
        <w:tc>
          <w:tcPr>
            <w:tcW w:w="2122" w:type="dxa"/>
          </w:tcPr>
          <w:p w14:paraId="77F5A140" w14:textId="77777777" w:rsidR="00EB2BAF" w:rsidRPr="00DE5CD9" w:rsidRDefault="00EB2BAF" w:rsidP="00FD2113">
            <w:pPr>
              <w:rPr>
                <w:color w:val="000000" w:themeColor="text1"/>
                <w:sz w:val="21"/>
                <w:szCs w:val="21"/>
              </w:rPr>
            </w:pPr>
            <w:r w:rsidRPr="00DE5CD9">
              <w:rPr>
                <w:color w:val="000000" w:themeColor="text1"/>
                <w:sz w:val="21"/>
                <w:szCs w:val="21"/>
              </w:rPr>
              <w:t>Wykonawca 2:</w:t>
            </w:r>
          </w:p>
        </w:tc>
        <w:tc>
          <w:tcPr>
            <w:tcW w:w="2693" w:type="dxa"/>
          </w:tcPr>
          <w:p w14:paraId="25380A44" w14:textId="77777777" w:rsidR="00EB2BAF" w:rsidRPr="00DE5CD9" w:rsidRDefault="00EB2BAF" w:rsidP="00FD2113">
            <w:pPr>
              <w:rPr>
                <w:color w:val="000000" w:themeColor="text1"/>
                <w:sz w:val="21"/>
                <w:szCs w:val="21"/>
              </w:rPr>
            </w:pPr>
          </w:p>
        </w:tc>
        <w:tc>
          <w:tcPr>
            <w:tcW w:w="2977" w:type="dxa"/>
          </w:tcPr>
          <w:p w14:paraId="71EE8979" w14:textId="77777777" w:rsidR="00EB2BAF" w:rsidRPr="00DE5CD9" w:rsidRDefault="00EB2BAF" w:rsidP="00FD2113">
            <w:pPr>
              <w:rPr>
                <w:color w:val="000000" w:themeColor="text1"/>
                <w:sz w:val="21"/>
                <w:szCs w:val="21"/>
              </w:rPr>
            </w:pPr>
          </w:p>
        </w:tc>
        <w:tc>
          <w:tcPr>
            <w:tcW w:w="1269" w:type="dxa"/>
          </w:tcPr>
          <w:p w14:paraId="671CDEB1" w14:textId="77777777" w:rsidR="00EB2BAF" w:rsidRPr="00DE5CD9" w:rsidRDefault="00EB2BAF" w:rsidP="00FD2113">
            <w:pPr>
              <w:rPr>
                <w:color w:val="000000" w:themeColor="text1"/>
                <w:sz w:val="21"/>
                <w:szCs w:val="21"/>
              </w:rPr>
            </w:pPr>
          </w:p>
        </w:tc>
      </w:tr>
      <w:tr w:rsidR="00EB2BAF" w:rsidRPr="00DE5CD9" w14:paraId="3A679F9C" w14:textId="77777777" w:rsidTr="00EB2BAF">
        <w:tc>
          <w:tcPr>
            <w:tcW w:w="2122" w:type="dxa"/>
          </w:tcPr>
          <w:p w14:paraId="39B7532A" w14:textId="77777777" w:rsidR="00EB2BAF" w:rsidRPr="00DE5CD9" w:rsidRDefault="00EB2BAF" w:rsidP="00FD2113">
            <w:pPr>
              <w:rPr>
                <w:color w:val="000000" w:themeColor="text1"/>
                <w:sz w:val="21"/>
                <w:szCs w:val="21"/>
              </w:rPr>
            </w:pPr>
            <w:r w:rsidRPr="00DE5CD9">
              <w:rPr>
                <w:color w:val="000000" w:themeColor="text1"/>
                <w:sz w:val="21"/>
                <w:szCs w:val="21"/>
              </w:rPr>
              <w:t>Wykonawca 3:</w:t>
            </w:r>
          </w:p>
        </w:tc>
        <w:tc>
          <w:tcPr>
            <w:tcW w:w="2693" w:type="dxa"/>
          </w:tcPr>
          <w:p w14:paraId="48FE3445" w14:textId="77777777" w:rsidR="00EB2BAF" w:rsidRPr="00DE5CD9" w:rsidRDefault="00EB2BAF" w:rsidP="00FD2113">
            <w:pPr>
              <w:rPr>
                <w:color w:val="000000" w:themeColor="text1"/>
                <w:sz w:val="21"/>
                <w:szCs w:val="21"/>
              </w:rPr>
            </w:pPr>
          </w:p>
        </w:tc>
        <w:tc>
          <w:tcPr>
            <w:tcW w:w="2977" w:type="dxa"/>
          </w:tcPr>
          <w:p w14:paraId="5B2815E1" w14:textId="77777777" w:rsidR="00EB2BAF" w:rsidRPr="00DE5CD9" w:rsidRDefault="00EB2BAF" w:rsidP="00FD2113">
            <w:pPr>
              <w:rPr>
                <w:color w:val="000000" w:themeColor="text1"/>
                <w:sz w:val="21"/>
                <w:szCs w:val="21"/>
              </w:rPr>
            </w:pPr>
          </w:p>
        </w:tc>
        <w:tc>
          <w:tcPr>
            <w:tcW w:w="1269" w:type="dxa"/>
          </w:tcPr>
          <w:p w14:paraId="2BDC3846" w14:textId="77777777" w:rsidR="00EB2BAF" w:rsidRPr="00DE5CD9" w:rsidRDefault="00EB2BAF" w:rsidP="00FD2113">
            <w:pPr>
              <w:rPr>
                <w:color w:val="000000" w:themeColor="text1"/>
                <w:sz w:val="21"/>
                <w:szCs w:val="21"/>
              </w:rPr>
            </w:pPr>
          </w:p>
        </w:tc>
      </w:tr>
    </w:tbl>
    <w:p w14:paraId="3462F6C5" w14:textId="77777777" w:rsidR="00FD2113" w:rsidRPr="00DE5CD9" w:rsidRDefault="00FD2113" w:rsidP="00FD2113">
      <w:pPr>
        <w:rPr>
          <w:color w:val="000000" w:themeColor="text1"/>
          <w:sz w:val="21"/>
          <w:szCs w:val="21"/>
        </w:rPr>
      </w:pPr>
    </w:p>
    <w:p w14:paraId="62F2440E" w14:textId="77777777" w:rsidR="00FE1FD6" w:rsidRPr="00DE5CD9" w:rsidRDefault="00FE1FD6" w:rsidP="00FE1FD6">
      <w:pPr>
        <w:pStyle w:val="Akapitzlist"/>
        <w:numPr>
          <w:ilvl w:val="3"/>
          <w:numId w:val="7"/>
        </w:numPr>
        <w:ind w:left="426" w:hanging="426"/>
        <w:rPr>
          <w:color w:val="000000" w:themeColor="text1"/>
          <w:sz w:val="22"/>
          <w:szCs w:val="22"/>
        </w:rPr>
      </w:pPr>
      <w:r w:rsidRPr="00DE5CD9">
        <w:rPr>
          <w:color w:val="000000" w:themeColor="text1"/>
          <w:sz w:val="22"/>
          <w:szCs w:val="22"/>
        </w:rPr>
        <w:t xml:space="preserve">Oświadczam(y), że warunek udziału w postępowaniu określony w </w:t>
      </w:r>
      <w:r>
        <w:rPr>
          <w:color w:val="000000" w:themeColor="text1"/>
          <w:sz w:val="22"/>
          <w:szCs w:val="22"/>
        </w:rPr>
        <w:t>rozdziale XX ust. 2 pkt 3</w:t>
      </w:r>
      <w:r w:rsidRPr="00DE5CD9">
        <w:rPr>
          <w:color w:val="000000" w:themeColor="text1"/>
          <w:sz w:val="22"/>
          <w:szCs w:val="22"/>
        </w:rPr>
        <w:t xml:space="preserve"> lit. a SWZ spełnia(ją) w naszym imieniu nw. Wykonawca(y):</w:t>
      </w:r>
    </w:p>
    <w:tbl>
      <w:tblPr>
        <w:tblStyle w:val="Tabela-Siatka"/>
        <w:tblW w:w="0" w:type="auto"/>
        <w:tblInd w:w="426" w:type="dxa"/>
        <w:tblLook w:val="04A0" w:firstRow="1" w:lastRow="0" w:firstColumn="1" w:lastColumn="0" w:noHBand="0" w:noVBand="1"/>
      </w:tblPr>
      <w:tblGrid>
        <w:gridCol w:w="3822"/>
        <w:gridCol w:w="4813"/>
      </w:tblGrid>
      <w:tr w:rsidR="00FE1FD6" w:rsidRPr="00DE5CD9" w14:paraId="74AC3C59" w14:textId="77777777" w:rsidTr="00C5142E">
        <w:tc>
          <w:tcPr>
            <w:tcW w:w="3822" w:type="dxa"/>
          </w:tcPr>
          <w:p w14:paraId="0329A967" w14:textId="77777777" w:rsidR="00FE1FD6" w:rsidRPr="00DE5CD9" w:rsidRDefault="00FE1FD6" w:rsidP="00C5142E">
            <w:pPr>
              <w:pStyle w:val="Akapitzlist"/>
              <w:ind w:left="0"/>
              <w:rPr>
                <w:color w:val="000000" w:themeColor="text1"/>
                <w:sz w:val="20"/>
                <w:szCs w:val="20"/>
              </w:rPr>
            </w:pPr>
            <w:r w:rsidRPr="00DE5CD9">
              <w:rPr>
                <w:color w:val="000000" w:themeColor="text1"/>
                <w:sz w:val="20"/>
                <w:szCs w:val="20"/>
              </w:rPr>
              <w:t>Nazwa / Firma Wykonawcy</w:t>
            </w:r>
          </w:p>
        </w:tc>
        <w:tc>
          <w:tcPr>
            <w:tcW w:w="4813" w:type="dxa"/>
          </w:tcPr>
          <w:p w14:paraId="70547F80" w14:textId="77777777" w:rsidR="00FE1FD6" w:rsidRPr="00DE5CD9" w:rsidRDefault="00FE1FD6" w:rsidP="00C5142E">
            <w:pPr>
              <w:pStyle w:val="Akapitzlist"/>
              <w:ind w:left="0"/>
              <w:rPr>
                <w:color w:val="000000" w:themeColor="text1"/>
                <w:sz w:val="20"/>
                <w:szCs w:val="20"/>
              </w:rPr>
            </w:pPr>
            <w:r w:rsidRPr="00DE5CD9">
              <w:rPr>
                <w:color w:val="000000" w:themeColor="text1"/>
                <w:sz w:val="20"/>
                <w:szCs w:val="20"/>
              </w:rPr>
              <w:t>Zakres robót budowlanych, które będą realizowane przez tego wykonawcę</w:t>
            </w:r>
          </w:p>
        </w:tc>
      </w:tr>
      <w:tr w:rsidR="00FE1FD6" w:rsidRPr="00DE5CD9" w14:paraId="05807087" w14:textId="77777777" w:rsidTr="00C5142E">
        <w:tc>
          <w:tcPr>
            <w:tcW w:w="3822" w:type="dxa"/>
          </w:tcPr>
          <w:p w14:paraId="0E941400" w14:textId="77777777" w:rsidR="00FE1FD6" w:rsidRPr="00DE5CD9" w:rsidRDefault="00FE1FD6" w:rsidP="00C5142E">
            <w:pPr>
              <w:pStyle w:val="Akapitzlist"/>
              <w:ind w:left="0"/>
              <w:rPr>
                <w:color w:val="000000" w:themeColor="text1"/>
                <w:sz w:val="20"/>
                <w:szCs w:val="20"/>
              </w:rPr>
            </w:pPr>
          </w:p>
        </w:tc>
        <w:tc>
          <w:tcPr>
            <w:tcW w:w="4813" w:type="dxa"/>
          </w:tcPr>
          <w:p w14:paraId="61D00C9B" w14:textId="77777777" w:rsidR="00FE1FD6" w:rsidRPr="00DE5CD9" w:rsidRDefault="00FE1FD6" w:rsidP="00C5142E">
            <w:pPr>
              <w:pStyle w:val="Akapitzlist"/>
              <w:ind w:left="0"/>
              <w:rPr>
                <w:color w:val="000000" w:themeColor="text1"/>
                <w:sz w:val="20"/>
                <w:szCs w:val="20"/>
              </w:rPr>
            </w:pPr>
          </w:p>
        </w:tc>
      </w:tr>
      <w:tr w:rsidR="00FE1FD6" w:rsidRPr="00DE5CD9" w14:paraId="111CAD5C" w14:textId="77777777" w:rsidTr="00C5142E">
        <w:tc>
          <w:tcPr>
            <w:tcW w:w="3822" w:type="dxa"/>
          </w:tcPr>
          <w:p w14:paraId="2B6992D5" w14:textId="77777777" w:rsidR="00FE1FD6" w:rsidRPr="00DE5CD9" w:rsidRDefault="00FE1FD6" w:rsidP="00C5142E">
            <w:pPr>
              <w:pStyle w:val="Akapitzlist"/>
              <w:ind w:left="0"/>
              <w:rPr>
                <w:color w:val="000000" w:themeColor="text1"/>
                <w:sz w:val="20"/>
                <w:szCs w:val="20"/>
              </w:rPr>
            </w:pPr>
          </w:p>
        </w:tc>
        <w:tc>
          <w:tcPr>
            <w:tcW w:w="4813" w:type="dxa"/>
          </w:tcPr>
          <w:p w14:paraId="0C32BA2B" w14:textId="77777777" w:rsidR="00FE1FD6" w:rsidRPr="00DE5CD9" w:rsidRDefault="00FE1FD6" w:rsidP="00C5142E">
            <w:pPr>
              <w:pStyle w:val="Akapitzlist"/>
              <w:ind w:left="0"/>
              <w:rPr>
                <w:color w:val="000000" w:themeColor="text1"/>
                <w:sz w:val="20"/>
                <w:szCs w:val="20"/>
              </w:rPr>
            </w:pPr>
          </w:p>
        </w:tc>
      </w:tr>
    </w:tbl>
    <w:p w14:paraId="61C9C04F" w14:textId="77777777" w:rsidR="00FE1FD6" w:rsidRDefault="00FE1FD6" w:rsidP="00FE1FD6">
      <w:pPr>
        <w:pStyle w:val="Akapitzlist"/>
        <w:ind w:left="426"/>
        <w:rPr>
          <w:color w:val="000000" w:themeColor="text1"/>
          <w:sz w:val="22"/>
          <w:szCs w:val="22"/>
        </w:rPr>
      </w:pPr>
    </w:p>
    <w:p w14:paraId="3F54A451" w14:textId="5DA7E86E" w:rsidR="00DE5CD9" w:rsidRPr="00DE5CD9" w:rsidRDefault="00DE5CD9" w:rsidP="00DE5CD9">
      <w:pPr>
        <w:pStyle w:val="Akapitzlist"/>
        <w:numPr>
          <w:ilvl w:val="3"/>
          <w:numId w:val="7"/>
        </w:numPr>
        <w:ind w:left="426" w:hanging="426"/>
        <w:rPr>
          <w:color w:val="000000" w:themeColor="text1"/>
          <w:sz w:val="22"/>
          <w:szCs w:val="22"/>
        </w:rPr>
      </w:pPr>
      <w:r w:rsidRPr="00DE5CD9">
        <w:rPr>
          <w:color w:val="000000" w:themeColor="text1"/>
          <w:sz w:val="22"/>
          <w:szCs w:val="22"/>
        </w:rPr>
        <w:t xml:space="preserve">Oświadczam(y), że warunek udziału w postępowaniu określony w </w:t>
      </w:r>
      <w:r w:rsidR="00FE1FD6">
        <w:rPr>
          <w:color w:val="000000" w:themeColor="text1"/>
          <w:sz w:val="22"/>
          <w:szCs w:val="22"/>
        </w:rPr>
        <w:t>rozdziale XX ust. 2 pkt 3 lit. b</w:t>
      </w:r>
      <w:r w:rsidRPr="00DE5CD9">
        <w:rPr>
          <w:color w:val="000000" w:themeColor="text1"/>
          <w:sz w:val="22"/>
          <w:szCs w:val="22"/>
        </w:rPr>
        <w:t xml:space="preserve"> SWZ spełnia(ją) w naszym imieniu nw. Wykonawca(y):</w:t>
      </w:r>
    </w:p>
    <w:tbl>
      <w:tblPr>
        <w:tblStyle w:val="Tabela-Siatka"/>
        <w:tblW w:w="0" w:type="auto"/>
        <w:tblInd w:w="426" w:type="dxa"/>
        <w:tblLook w:val="04A0" w:firstRow="1" w:lastRow="0" w:firstColumn="1" w:lastColumn="0" w:noHBand="0" w:noVBand="1"/>
      </w:tblPr>
      <w:tblGrid>
        <w:gridCol w:w="3822"/>
        <w:gridCol w:w="4813"/>
      </w:tblGrid>
      <w:tr w:rsidR="00DE5CD9" w:rsidRPr="00DE5CD9" w14:paraId="33154AAA" w14:textId="77777777" w:rsidTr="00B65199">
        <w:trPr>
          <w:cantSplit/>
        </w:trPr>
        <w:tc>
          <w:tcPr>
            <w:tcW w:w="3822" w:type="dxa"/>
          </w:tcPr>
          <w:p w14:paraId="2D30813B" w14:textId="77777777" w:rsidR="00DE5CD9" w:rsidRPr="00DE5CD9" w:rsidRDefault="00DE5CD9" w:rsidP="00C5142E">
            <w:pPr>
              <w:pStyle w:val="Akapitzlist"/>
              <w:ind w:left="0"/>
              <w:rPr>
                <w:color w:val="000000" w:themeColor="text1"/>
                <w:sz w:val="20"/>
                <w:szCs w:val="20"/>
              </w:rPr>
            </w:pPr>
            <w:r w:rsidRPr="00DE5CD9">
              <w:rPr>
                <w:color w:val="000000" w:themeColor="text1"/>
                <w:sz w:val="20"/>
                <w:szCs w:val="20"/>
              </w:rPr>
              <w:t>Nazwa / Firma Wykonawcy</w:t>
            </w:r>
          </w:p>
        </w:tc>
        <w:tc>
          <w:tcPr>
            <w:tcW w:w="4813" w:type="dxa"/>
          </w:tcPr>
          <w:p w14:paraId="38DA8B0D" w14:textId="77777777" w:rsidR="00DE5CD9" w:rsidRPr="00DE5CD9" w:rsidRDefault="00DE5CD9" w:rsidP="00C5142E">
            <w:pPr>
              <w:pStyle w:val="Akapitzlist"/>
              <w:ind w:left="0"/>
              <w:rPr>
                <w:color w:val="000000" w:themeColor="text1"/>
                <w:sz w:val="20"/>
                <w:szCs w:val="20"/>
              </w:rPr>
            </w:pPr>
            <w:r w:rsidRPr="00DE5CD9">
              <w:rPr>
                <w:color w:val="000000" w:themeColor="text1"/>
                <w:sz w:val="20"/>
                <w:szCs w:val="20"/>
              </w:rPr>
              <w:t>Zakres robót budowlanych, które będą realizowane przez tego wykonawcę</w:t>
            </w:r>
          </w:p>
        </w:tc>
      </w:tr>
      <w:tr w:rsidR="00DE5CD9" w:rsidRPr="00DE5CD9" w14:paraId="58BC72FA" w14:textId="77777777" w:rsidTr="00B65199">
        <w:trPr>
          <w:cantSplit/>
        </w:trPr>
        <w:tc>
          <w:tcPr>
            <w:tcW w:w="3822" w:type="dxa"/>
          </w:tcPr>
          <w:p w14:paraId="52DE2689" w14:textId="77777777" w:rsidR="00DE5CD9" w:rsidRPr="00DE5CD9" w:rsidRDefault="00DE5CD9" w:rsidP="00C5142E">
            <w:pPr>
              <w:pStyle w:val="Akapitzlist"/>
              <w:ind w:left="0"/>
              <w:rPr>
                <w:color w:val="000000" w:themeColor="text1"/>
                <w:sz w:val="20"/>
                <w:szCs w:val="20"/>
              </w:rPr>
            </w:pPr>
          </w:p>
        </w:tc>
        <w:tc>
          <w:tcPr>
            <w:tcW w:w="4813" w:type="dxa"/>
          </w:tcPr>
          <w:p w14:paraId="2F793A40" w14:textId="77777777" w:rsidR="00DE5CD9" w:rsidRPr="00DE5CD9" w:rsidRDefault="00DE5CD9" w:rsidP="00C5142E">
            <w:pPr>
              <w:pStyle w:val="Akapitzlist"/>
              <w:ind w:left="0"/>
              <w:rPr>
                <w:color w:val="000000" w:themeColor="text1"/>
                <w:sz w:val="20"/>
                <w:szCs w:val="20"/>
              </w:rPr>
            </w:pPr>
          </w:p>
        </w:tc>
      </w:tr>
      <w:tr w:rsidR="00DE5CD9" w:rsidRPr="00DE5CD9" w14:paraId="33236775" w14:textId="77777777" w:rsidTr="00B65199">
        <w:trPr>
          <w:cantSplit/>
        </w:trPr>
        <w:tc>
          <w:tcPr>
            <w:tcW w:w="3822" w:type="dxa"/>
          </w:tcPr>
          <w:p w14:paraId="5093D6D5" w14:textId="77777777" w:rsidR="00DE5CD9" w:rsidRPr="00DE5CD9" w:rsidRDefault="00DE5CD9" w:rsidP="00C5142E">
            <w:pPr>
              <w:pStyle w:val="Akapitzlist"/>
              <w:ind w:left="0"/>
              <w:rPr>
                <w:color w:val="000000" w:themeColor="text1"/>
                <w:sz w:val="20"/>
                <w:szCs w:val="20"/>
              </w:rPr>
            </w:pPr>
          </w:p>
        </w:tc>
        <w:tc>
          <w:tcPr>
            <w:tcW w:w="4813" w:type="dxa"/>
          </w:tcPr>
          <w:p w14:paraId="52A58670" w14:textId="77777777" w:rsidR="00DE5CD9" w:rsidRPr="00DE5CD9" w:rsidRDefault="00DE5CD9" w:rsidP="00C5142E">
            <w:pPr>
              <w:pStyle w:val="Akapitzlist"/>
              <w:ind w:left="0"/>
              <w:rPr>
                <w:color w:val="000000" w:themeColor="text1"/>
                <w:sz w:val="20"/>
                <w:szCs w:val="20"/>
              </w:rPr>
            </w:pPr>
          </w:p>
        </w:tc>
      </w:tr>
    </w:tbl>
    <w:p w14:paraId="75E79EAB" w14:textId="77777777" w:rsidR="00DE5CD9" w:rsidRDefault="00DE5CD9" w:rsidP="00DE5CD9">
      <w:pPr>
        <w:pStyle w:val="Akapitzlist"/>
        <w:ind w:left="426"/>
        <w:rPr>
          <w:color w:val="000000" w:themeColor="text1"/>
          <w:sz w:val="22"/>
          <w:szCs w:val="22"/>
        </w:rPr>
      </w:pPr>
    </w:p>
    <w:p w14:paraId="53A1A7E6" w14:textId="7714D977" w:rsidR="00FD2113" w:rsidRPr="00DE5CD9" w:rsidRDefault="00FD2113" w:rsidP="0054432B">
      <w:pPr>
        <w:pStyle w:val="Akapitzlist"/>
        <w:numPr>
          <w:ilvl w:val="3"/>
          <w:numId w:val="7"/>
        </w:numPr>
        <w:ind w:left="426" w:hanging="426"/>
        <w:rPr>
          <w:color w:val="000000" w:themeColor="text1"/>
          <w:sz w:val="22"/>
          <w:szCs w:val="22"/>
        </w:rPr>
      </w:pPr>
      <w:r w:rsidRPr="00DE5CD9">
        <w:rPr>
          <w:color w:val="000000" w:themeColor="text1"/>
          <w:sz w:val="22"/>
          <w:szCs w:val="22"/>
        </w:rPr>
        <w:t xml:space="preserve">Oświadczam(y), że warunek udziału w postępowaniu określony w </w:t>
      </w:r>
      <w:r w:rsidR="00F36850" w:rsidRPr="00DE5CD9">
        <w:rPr>
          <w:color w:val="000000" w:themeColor="text1"/>
          <w:sz w:val="22"/>
          <w:szCs w:val="22"/>
        </w:rPr>
        <w:t>rozdziale XX ust. 2 pkt 4 lit. a SWZ spełnia(ją) w </w:t>
      </w:r>
      <w:r w:rsidRPr="00DE5CD9">
        <w:rPr>
          <w:color w:val="000000" w:themeColor="text1"/>
          <w:sz w:val="22"/>
          <w:szCs w:val="22"/>
        </w:rPr>
        <w:t>naszym imieniu nw. Wykonawca(y):</w:t>
      </w:r>
    </w:p>
    <w:tbl>
      <w:tblPr>
        <w:tblStyle w:val="Tabela-Siatka"/>
        <w:tblW w:w="0" w:type="auto"/>
        <w:tblInd w:w="426" w:type="dxa"/>
        <w:tblLook w:val="04A0" w:firstRow="1" w:lastRow="0" w:firstColumn="1" w:lastColumn="0" w:noHBand="0" w:noVBand="1"/>
      </w:tblPr>
      <w:tblGrid>
        <w:gridCol w:w="3822"/>
        <w:gridCol w:w="4813"/>
      </w:tblGrid>
      <w:tr w:rsidR="0018285E" w:rsidRPr="00DE5CD9" w14:paraId="1E794497" w14:textId="77777777" w:rsidTr="00F36850">
        <w:tc>
          <w:tcPr>
            <w:tcW w:w="3822" w:type="dxa"/>
          </w:tcPr>
          <w:p w14:paraId="7BB31591" w14:textId="77777777" w:rsidR="00F36850" w:rsidRPr="00DE5CD9" w:rsidRDefault="00F36850" w:rsidP="00F36850">
            <w:pPr>
              <w:pStyle w:val="Akapitzlist"/>
              <w:ind w:left="0"/>
              <w:rPr>
                <w:color w:val="000000" w:themeColor="text1"/>
                <w:sz w:val="20"/>
                <w:szCs w:val="20"/>
              </w:rPr>
            </w:pPr>
            <w:r w:rsidRPr="00DE5CD9">
              <w:rPr>
                <w:color w:val="000000" w:themeColor="text1"/>
                <w:sz w:val="20"/>
                <w:szCs w:val="20"/>
              </w:rPr>
              <w:t>Nazwa / Firma Wykonawcy</w:t>
            </w:r>
          </w:p>
        </w:tc>
        <w:tc>
          <w:tcPr>
            <w:tcW w:w="4813" w:type="dxa"/>
          </w:tcPr>
          <w:p w14:paraId="204F54E9" w14:textId="77777777" w:rsidR="00F36850" w:rsidRPr="00DE5CD9" w:rsidRDefault="00F36850" w:rsidP="00F36850">
            <w:pPr>
              <w:pStyle w:val="Akapitzlist"/>
              <w:ind w:left="0"/>
              <w:rPr>
                <w:color w:val="000000" w:themeColor="text1"/>
                <w:sz w:val="20"/>
                <w:szCs w:val="20"/>
              </w:rPr>
            </w:pPr>
            <w:r w:rsidRPr="00DE5CD9">
              <w:rPr>
                <w:color w:val="000000" w:themeColor="text1"/>
                <w:sz w:val="20"/>
                <w:szCs w:val="20"/>
              </w:rPr>
              <w:t>Zakres robót budowlanych, które będą realizowane przez tego wykonawcę</w:t>
            </w:r>
          </w:p>
        </w:tc>
      </w:tr>
      <w:tr w:rsidR="0018285E" w:rsidRPr="00DE5CD9" w14:paraId="11E03B7B" w14:textId="77777777" w:rsidTr="00F36850">
        <w:tc>
          <w:tcPr>
            <w:tcW w:w="3822" w:type="dxa"/>
          </w:tcPr>
          <w:p w14:paraId="2D491572" w14:textId="77777777" w:rsidR="00F36850" w:rsidRPr="00DE5CD9" w:rsidRDefault="00F36850" w:rsidP="00F36850">
            <w:pPr>
              <w:pStyle w:val="Akapitzlist"/>
              <w:ind w:left="0"/>
              <w:rPr>
                <w:color w:val="000000" w:themeColor="text1"/>
                <w:sz w:val="20"/>
                <w:szCs w:val="20"/>
              </w:rPr>
            </w:pPr>
          </w:p>
        </w:tc>
        <w:tc>
          <w:tcPr>
            <w:tcW w:w="4813" w:type="dxa"/>
          </w:tcPr>
          <w:p w14:paraId="67C87FEB" w14:textId="77777777" w:rsidR="00F36850" w:rsidRPr="00DE5CD9" w:rsidRDefault="00F36850" w:rsidP="00F36850">
            <w:pPr>
              <w:pStyle w:val="Akapitzlist"/>
              <w:ind w:left="0"/>
              <w:rPr>
                <w:color w:val="000000" w:themeColor="text1"/>
                <w:sz w:val="20"/>
                <w:szCs w:val="20"/>
              </w:rPr>
            </w:pPr>
          </w:p>
        </w:tc>
      </w:tr>
      <w:tr w:rsidR="00F36850" w:rsidRPr="00DE5CD9" w14:paraId="28C4D453" w14:textId="77777777" w:rsidTr="00F36850">
        <w:tc>
          <w:tcPr>
            <w:tcW w:w="3822" w:type="dxa"/>
          </w:tcPr>
          <w:p w14:paraId="6256A0BE" w14:textId="77777777" w:rsidR="00F36850" w:rsidRPr="00DE5CD9" w:rsidRDefault="00F36850" w:rsidP="00F36850">
            <w:pPr>
              <w:pStyle w:val="Akapitzlist"/>
              <w:ind w:left="0"/>
              <w:rPr>
                <w:color w:val="000000" w:themeColor="text1"/>
                <w:sz w:val="20"/>
                <w:szCs w:val="20"/>
              </w:rPr>
            </w:pPr>
          </w:p>
        </w:tc>
        <w:tc>
          <w:tcPr>
            <w:tcW w:w="4813" w:type="dxa"/>
          </w:tcPr>
          <w:p w14:paraId="306188AB" w14:textId="77777777" w:rsidR="00F36850" w:rsidRPr="00DE5CD9" w:rsidRDefault="00F36850" w:rsidP="00F36850">
            <w:pPr>
              <w:pStyle w:val="Akapitzlist"/>
              <w:ind w:left="0"/>
              <w:rPr>
                <w:color w:val="000000" w:themeColor="text1"/>
                <w:sz w:val="20"/>
                <w:szCs w:val="20"/>
              </w:rPr>
            </w:pPr>
          </w:p>
        </w:tc>
      </w:tr>
    </w:tbl>
    <w:p w14:paraId="22124394" w14:textId="77777777" w:rsidR="00F36850" w:rsidRPr="00DE5CD9" w:rsidRDefault="00F36850" w:rsidP="00F36850">
      <w:pPr>
        <w:pStyle w:val="Akapitzlist"/>
        <w:ind w:left="426"/>
        <w:rPr>
          <w:color w:val="000000" w:themeColor="text1"/>
          <w:sz w:val="20"/>
          <w:szCs w:val="20"/>
        </w:rPr>
      </w:pPr>
    </w:p>
    <w:p w14:paraId="31B74CEC" w14:textId="77777777" w:rsidR="00F36850" w:rsidRPr="00DE5CD9" w:rsidRDefault="00F36850" w:rsidP="0054432B">
      <w:pPr>
        <w:pStyle w:val="Akapitzlist"/>
        <w:numPr>
          <w:ilvl w:val="3"/>
          <w:numId w:val="7"/>
        </w:numPr>
        <w:ind w:left="426" w:hanging="426"/>
        <w:rPr>
          <w:color w:val="000000" w:themeColor="text1"/>
          <w:sz w:val="22"/>
          <w:szCs w:val="22"/>
        </w:rPr>
      </w:pPr>
      <w:r w:rsidRPr="00DE5CD9">
        <w:rPr>
          <w:color w:val="000000" w:themeColor="text1"/>
          <w:sz w:val="22"/>
          <w:szCs w:val="22"/>
        </w:rPr>
        <w:t>Oświadczam(y), że warunek udziału w postępowaniu określony w rozdziale XX ust. 2 pkt 4 lit. b SWZ spełnia(ją) w naszym imieniu nw. Wykonawca(y):</w:t>
      </w:r>
    </w:p>
    <w:tbl>
      <w:tblPr>
        <w:tblStyle w:val="Tabela-Siatka"/>
        <w:tblW w:w="0" w:type="auto"/>
        <w:tblInd w:w="426" w:type="dxa"/>
        <w:tblLook w:val="04A0" w:firstRow="1" w:lastRow="0" w:firstColumn="1" w:lastColumn="0" w:noHBand="0" w:noVBand="1"/>
      </w:tblPr>
      <w:tblGrid>
        <w:gridCol w:w="3822"/>
        <w:gridCol w:w="4813"/>
      </w:tblGrid>
      <w:tr w:rsidR="0018285E" w:rsidRPr="00DE5CD9" w14:paraId="44123CC6" w14:textId="77777777" w:rsidTr="00C41806">
        <w:tc>
          <w:tcPr>
            <w:tcW w:w="3822" w:type="dxa"/>
          </w:tcPr>
          <w:p w14:paraId="600ED080" w14:textId="77777777" w:rsidR="00F36850" w:rsidRPr="00DE5CD9" w:rsidRDefault="00F36850" w:rsidP="00C41806">
            <w:pPr>
              <w:pStyle w:val="Akapitzlist"/>
              <w:ind w:left="0"/>
              <w:rPr>
                <w:color w:val="000000" w:themeColor="text1"/>
                <w:sz w:val="20"/>
                <w:szCs w:val="20"/>
              </w:rPr>
            </w:pPr>
            <w:r w:rsidRPr="00DE5CD9">
              <w:rPr>
                <w:color w:val="000000" w:themeColor="text1"/>
                <w:sz w:val="20"/>
                <w:szCs w:val="20"/>
              </w:rPr>
              <w:t>Nazwa / Firma Wykonawcy</w:t>
            </w:r>
          </w:p>
        </w:tc>
        <w:tc>
          <w:tcPr>
            <w:tcW w:w="4813" w:type="dxa"/>
          </w:tcPr>
          <w:p w14:paraId="3361A561" w14:textId="77777777" w:rsidR="00F36850" w:rsidRPr="00DE5CD9" w:rsidRDefault="00F36850" w:rsidP="00C41806">
            <w:pPr>
              <w:pStyle w:val="Akapitzlist"/>
              <w:ind w:left="0"/>
              <w:rPr>
                <w:color w:val="000000" w:themeColor="text1"/>
                <w:sz w:val="20"/>
                <w:szCs w:val="20"/>
              </w:rPr>
            </w:pPr>
            <w:r w:rsidRPr="00DE5CD9">
              <w:rPr>
                <w:color w:val="000000" w:themeColor="text1"/>
                <w:sz w:val="20"/>
                <w:szCs w:val="20"/>
              </w:rPr>
              <w:t>Zakres robót budowlanych, które będą realizowane przez tego wykonawcę</w:t>
            </w:r>
          </w:p>
        </w:tc>
      </w:tr>
      <w:tr w:rsidR="0018285E" w:rsidRPr="00DE5CD9" w14:paraId="36FF10EE" w14:textId="77777777" w:rsidTr="00C41806">
        <w:tc>
          <w:tcPr>
            <w:tcW w:w="3822" w:type="dxa"/>
          </w:tcPr>
          <w:p w14:paraId="0AB25D29" w14:textId="77777777" w:rsidR="00F36850" w:rsidRPr="00DE5CD9" w:rsidRDefault="00F36850" w:rsidP="00C41806">
            <w:pPr>
              <w:pStyle w:val="Akapitzlist"/>
              <w:ind w:left="0"/>
              <w:rPr>
                <w:color w:val="000000" w:themeColor="text1"/>
                <w:sz w:val="20"/>
                <w:szCs w:val="20"/>
              </w:rPr>
            </w:pPr>
          </w:p>
        </w:tc>
        <w:tc>
          <w:tcPr>
            <w:tcW w:w="4813" w:type="dxa"/>
          </w:tcPr>
          <w:p w14:paraId="77ACB094" w14:textId="77777777" w:rsidR="00F36850" w:rsidRPr="00DE5CD9" w:rsidRDefault="00F36850" w:rsidP="00C41806">
            <w:pPr>
              <w:pStyle w:val="Akapitzlist"/>
              <w:ind w:left="0"/>
              <w:rPr>
                <w:color w:val="000000" w:themeColor="text1"/>
                <w:sz w:val="20"/>
                <w:szCs w:val="20"/>
              </w:rPr>
            </w:pPr>
          </w:p>
        </w:tc>
      </w:tr>
      <w:tr w:rsidR="00F36850" w:rsidRPr="00DE5CD9" w14:paraId="3C62780E" w14:textId="77777777" w:rsidTr="00C41806">
        <w:tc>
          <w:tcPr>
            <w:tcW w:w="3822" w:type="dxa"/>
          </w:tcPr>
          <w:p w14:paraId="72395B57" w14:textId="77777777" w:rsidR="00F36850" w:rsidRPr="00DE5CD9" w:rsidRDefault="00F36850" w:rsidP="00C41806">
            <w:pPr>
              <w:pStyle w:val="Akapitzlist"/>
              <w:ind w:left="0"/>
              <w:rPr>
                <w:color w:val="000000" w:themeColor="text1"/>
                <w:sz w:val="20"/>
                <w:szCs w:val="20"/>
              </w:rPr>
            </w:pPr>
          </w:p>
        </w:tc>
        <w:tc>
          <w:tcPr>
            <w:tcW w:w="4813" w:type="dxa"/>
          </w:tcPr>
          <w:p w14:paraId="1D72137E" w14:textId="77777777" w:rsidR="00F36850" w:rsidRPr="00DE5CD9" w:rsidRDefault="00F36850" w:rsidP="00C41806">
            <w:pPr>
              <w:pStyle w:val="Akapitzlist"/>
              <w:ind w:left="0"/>
              <w:rPr>
                <w:color w:val="000000" w:themeColor="text1"/>
                <w:sz w:val="20"/>
                <w:szCs w:val="20"/>
              </w:rPr>
            </w:pPr>
          </w:p>
        </w:tc>
      </w:tr>
    </w:tbl>
    <w:p w14:paraId="28A47C2A" w14:textId="77777777" w:rsidR="00F36850" w:rsidRPr="00DE5CD9" w:rsidRDefault="00F36850" w:rsidP="00F36850">
      <w:pPr>
        <w:rPr>
          <w:color w:val="000000" w:themeColor="text1"/>
          <w:sz w:val="20"/>
          <w:szCs w:val="20"/>
        </w:rPr>
      </w:pPr>
    </w:p>
    <w:p w14:paraId="493C313F" w14:textId="77777777" w:rsidR="00F36850" w:rsidRPr="00DE5CD9" w:rsidRDefault="00F36850" w:rsidP="00F36850">
      <w:pPr>
        <w:rPr>
          <w:color w:val="000000" w:themeColor="text1"/>
          <w:sz w:val="20"/>
          <w:szCs w:val="20"/>
        </w:rPr>
      </w:pPr>
    </w:p>
    <w:p w14:paraId="253A1D7F" w14:textId="77777777" w:rsidR="00F36850" w:rsidRPr="00DE5CD9" w:rsidRDefault="00F36850" w:rsidP="0054432B">
      <w:pPr>
        <w:pStyle w:val="Akapitzlist"/>
        <w:numPr>
          <w:ilvl w:val="3"/>
          <w:numId w:val="7"/>
        </w:numPr>
        <w:ind w:left="426" w:hanging="426"/>
        <w:rPr>
          <w:color w:val="000000" w:themeColor="text1"/>
          <w:sz w:val="22"/>
          <w:szCs w:val="22"/>
        </w:rPr>
      </w:pPr>
      <w:r w:rsidRPr="00DE5CD9">
        <w:rPr>
          <w:color w:val="000000" w:themeColor="text1"/>
          <w:sz w:val="22"/>
          <w:szCs w:val="22"/>
        </w:rPr>
        <w:t>Oświadczam(</w:t>
      </w:r>
      <w:proofErr w:type="spellStart"/>
      <w:r w:rsidRPr="00DE5CD9">
        <w:rPr>
          <w:color w:val="000000" w:themeColor="text1"/>
          <w:sz w:val="22"/>
          <w:szCs w:val="22"/>
        </w:rPr>
        <w:t>amy</w:t>
      </w:r>
      <w:proofErr w:type="spellEnd"/>
      <w:r w:rsidRPr="00DE5CD9">
        <w:rPr>
          <w:color w:val="000000" w:themeColor="text1"/>
          <w:sz w:val="22"/>
          <w:szCs w:val="22"/>
        </w:rPr>
        <w:t>), że wszystkie informacje podane w powyższych oświad</w:t>
      </w:r>
      <w:r w:rsidR="008658E4" w:rsidRPr="00DE5CD9">
        <w:rPr>
          <w:color w:val="000000" w:themeColor="text1"/>
          <w:sz w:val="22"/>
          <w:szCs w:val="22"/>
        </w:rPr>
        <w:t>czeniach są aktualne i </w:t>
      </w:r>
      <w:r w:rsidRPr="00DE5CD9">
        <w:rPr>
          <w:color w:val="000000" w:themeColor="text1"/>
          <w:sz w:val="22"/>
          <w:szCs w:val="22"/>
        </w:rPr>
        <w:t xml:space="preserve">zgodne z prawdą oraz zostały przedstawione z pełną świadomością konsekwencji wprowadzenia Zamawiającego w błąd przy przedstawianiu informacji. </w:t>
      </w:r>
    </w:p>
    <w:p w14:paraId="418A6249" w14:textId="77777777" w:rsidR="00F36850" w:rsidRPr="00DE5CD9" w:rsidRDefault="00F36850" w:rsidP="00F36850">
      <w:pPr>
        <w:rPr>
          <w:color w:val="000000" w:themeColor="text1"/>
          <w:sz w:val="21"/>
          <w:szCs w:val="21"/>
        </w:rPr>
      </w:pPr>
    </w:p>
    <w:p w14:paraId="74E9597E" w14:textId="77777777" w:rsidR="00FD2113" w:rsidRPr="00DE5CD9" w:rsidRDefault="00FD2113" w:rsidP="00FD2113">
      <w:pPr>
        <w:spacing w:line="276" w:lineRule="auto"/>
        <w:rPr>
          <w:b/>
          <w:color w:val="000000" w:themeColor="text1"/>
          <w:sz w:val="21"/>
          <w:szCs w:val="21"/>
        </w:rPr>
      </w:pPr>
    </w:p>
    <w:p w14:paraId="371B21D9" w14:textId="77777777" w:rsidR="00FD2113" w:rsidRPr="00DE5CD9" w:rsidRDefault="00FD2113" w:rsidP="00FD2113">
      <w:pPr>
        <w:autoSpaceDE w:val="0"/>
        <w:autoSpaceDN w:val="0"/>
        <w:adjustRightInd w:val="0"/>
        <w:spacing w:line="276" w:lineRule="auto"/>
        <w:jc w:val="left"/>
        <w:rPr>
          <w:color w:val="000000" w:themeColor="text1"/>
          <w:sz w:val="20"/>
          <w:szCs w:val="20"/>
        </w:rPr>
      </w:pPr>
    </w:p>
    <w:p w14:paraId="26EE4B0A" w14:textId="77777777" w:rsidR="00FD2113" w:rsidRPr="00FE1FD6" w:rsidRDefault="00FD2113" w:rsidP="00FD2113">
      <w:pPr>
        <w:spacing w:line="276" w:lineRule="auto"/>
        <w:rPr>
          <w:b/>
          <w:iCs/>
          <w:color w:val="000000" w:themeColor="text1"/>
          <w:sz w:val="16"/>
          <w:szCs w:val="16"/>
        </w:rPr>
      </w:pPr>
      <w:r w:rsidRPr="00DE5CD9">
        <w:rPr>
          <w:b/>
          <w:iCs/>
          <w:color w:val="000000" w:themeColor="text1"/>
          <w:sz w:val="16"/>
          <w:szCs w:val="16"/>
          <w:u w:val="single"/>
        </w:rPr>
        <w:t xml:space="preserve">** dokument  należy złożyć w  formie elektronicznej, tj. w postaci </w:t>
      </w:r>
      <w:r w:rsidRPr="00FE1FD6">
        <w:rPr>
          <w:b/>
          <w:iCs/>
          <w:color w:val="000000" w:themeColor="text1"/>
          <w:sz w:val="16"/>
          <w:szCs w:val="16"/>
          <w:u w:val="single"/>
        </w:rPr>
        <w:t>elektronicznej opatrzonej kwalifikowanym</w:t>
      </w:r>
      <w:r w:rsidR="008658E4" w:rsidRPr="00FE1FD6">
        <w:rPr>
          <w:b/>
          <w:iCs/>
          <w:color w:val="000000" w:themeColor="text1"/>
          <w:sz w:val="16"/>
          <w:szCs w:val="16"/>
          <w:u w:val="single"/>
        </w:rPr>
        <w:t xml:space="preserve"> podpisem elektronicznym</w:t>
      </w:r>
      <w:r w:rsidRPr="00FE1FD6">
        <w:rPr>
          <w:b/>
          <w:iCs/>
          <w:color w:val="000000" w:themeColor="text1"/>
          <w:sz w:val="16"/>
          <w:szCs w:val="16"/>
          <w:u w:val="single"/>
        </w:rPr>
        <w:t xml:space="preserve"> lub w postaci elektronicznej opatrzonej podpisem zaufanym lub podpisem osobistym</w:t>
      </w:r>
    </w:p>
    <w:p w14:paraId="1EC183DE" w14:textId="77777777" w:rsidR="00CA32CF" w:rsidRPr="00FE1FD6" w:rsidRDefault="00CA32CF" w:rsidP="00DE1923">
      <w:pPr>
        <w:spacing w:line="240" w:lineRule="auto"/>
        <w:jc w:val="right"/>
        <w:rPr>
          <w:b/>
          <w:bCs/>
          <w:i/>
          <w:iCs/>
          <w:color w:val="000000" w:themeColor="text1"/>
          <w:sz w:val="22"/>
          <w:szCs w:val="22"/>
        </w:rPr>
      </w:pPr>
    </w:p>
    <w:p w14:paraId="00ECAF33" w14:textId="77777777" w:rsidR="00FD2113" w:rsidRPr="00FE1FD6" w:rsidRDefault="00FD2113">
      <w:pPr>
        <w:spacing w:line="240" w:lineRule="auto"/>
        <w:jc w:val="left"/>
        <w:rPr>
          <w:b/>
          <w:bCs/>
          <w:i/>
          <w:iCs/>
          <w:color w:val="000000" w:themeColor="text1"/>
          <w:sz w:val="22"/>
          <w:szCs w:val="22"/>
        </w:rPr>
      </w:pPr>
      <w:r w:rsidRPr="00FE1FD6">
        <w:rPr>
          <w:b/>
          <w:bCs/>
          <w:i/>
          <w:iCs/>
          <w:color w:val="000000" w:themeColor="text1"/>
          <w:sz w:val="22"/>
          <w:szCs w:val="22"/>
        </w:rPr>
        <w:br w:type="page"/>
      </w:r>
    </w:p>
    <w:p w14:paraId="1309D8F3" w14:textId="77777777" w:rsidR="00C625E6" w:rsidRPr="00FE1FD6" w:rsidRDefault="005D2A85" w:rsidP="00C625E6">
      <w:pPr>
        <w:jc w:val="right"/>
        <w:rPr>
          <w:b/>
          <w:bCs/>
          <w:i/>
          <w:iCs/>
          <w:color w:val="000000" w:themeColor="text1"/>
          <w:sz w:val="22"/>
          <w:szCs w:val="22"/>
        </w:rPr>
      </w:pPr>
      <w:r w:rsidRPr="00FE1FD6">
        <w:rPr>
          <w:b/>
          <w:bCs/>
          <w:i/>
          <w:iCs/>
          <w:color w:val="000000" w:themeColor="text1"/>
          <w:sz w:val="22"/>
          <w:szCs w:val="22"/>
        </w:rPr>
        <w:lastRenderedPageBreak/>
        <w:t>Załącznik nr 5 do S</w:t>
      </w:r>
      <w:r w:rsidR="00C625E6" w:rsidRPr="00FE1FD6">
        <w:rPr>
          <w:b/>
          <w:bCs/>
          <w:i/>
          <w:iCs/>
          <w:color w:val="000000" w:themeColor="text1"/>
          <w:sz w:val="22"/>
          <w:szCs w:val="22"/>
        </w:rPr>
        <w:t>WZ</w:t>
      </w:r>
    </w:p>
    <w:p w14:paraId="25932983" w14:textId="77777777" w:rsidR="00B4567E" w:rsidRPr="00FE1FD6" w:rsidRDefault="00B4567E" w:rsidP="00C65D14">
      <w:pPr>
        <w:rPr>
          <w:b/>
          <w:bCs/>
          <w:color w:val="000000" w:themeColor="text1"/>
          <w:sz w:val="22"/>
          <w:szCs w:val="22"/>
        </w:rPr>
      </w:pPr>
    </w:p>
    <w:p w14:paraId="19AC55F1" w14:textId="77777777" w:rsidR="00DE1923" w:rsidRPr="00FE1FD6" w:rsidRDefault="00DE1923" w:rsidP="00DE1923">
      <w:pPr>
        <w:jc w:val="center"/>
        <w:rPr>
          <w:b/>
          <w:bCs/>
          <w:color w:val="000000" w:themeColor="text1"/>
          <w:sz w:val="22"/>
          <w:szCs w:val="22"/>
        </w:rPr>
      </w:pPr>
      <w:r w:rsidRPr="00FE1FD6">
        <w:rPr>
          <w:b/>
          <w:bCs/>
          <w:color w:val="000000" w:themeColor="text1"/>
          <w:sz w:val="22"/>
          <w:szCs w:val="22"/>
        </w:rPr>
        <w:t xml:space="preserve">WYKAZ </w:t>
      </w:r>
      <w:r w:rsidRPr="00FE1FD6">
        <w:rPr>
          <w:b/>
          <w:bCs/>
          <w:caps/>
          <w:color w:val="000000" w:themeColor="text1"/>
          <w:sz w:val="22"/>
          <w:szCs w:val="22"/>
        </w:rPr>
        <w:t xml:space="preserve">OSÓB KTÓRE BĘDĄ UCZESTNICZYĆ </w:t>
      </w:r>
      <w:r w:rsidRPr="00FE1FD6">
        <w:rPr>
          <w:b/>
          <w:bCs/>
          <w:caps/>
          <w:color w:val="000000" w:themeColor="text1"/>
          <w:sz w:val="22"/>
          <w:szCs w:val="22"/>
        </w:rPr>
        <w:br/>
        <w:t>W WYKONYWANIU ZAMÓWIENIA</w:t>
      </w:r>
    </w:p>
    <w:p w14:paraId="0369BFBE" w14:textId="77777777" w:rsidR="00DE1923" w:rsidRPr="00FE1FD6" w:rsidRDefault="00DE1923" w:rsidP="00DE1923">
      <w:pPr>
        <w:pStyle w:val="WW-Tekstpodstawowy2"/>
        <w:tabs>
          <w:tab w:val="left" w:pos="6663"/>
        </w:tabs>
        <w:spacing w:line="360" w:lineRule="auto"/>
        <w:jc w:val="both"/>
        <w:rPr>
          <w:b w:val="0"/>
          <w:bCs w:val="0"/>
          <w:color w:val="000000" w:themeColor="text1"/>
          <w:spacing w:val="-4"/>
          <w:sz w:val="22"/>
          <w:szCs w:val="22"/>
        </w:rPr>
      </w:pPr>
    </w:p>
    <w:p w14:paraId="0AED908D" w14:textId="77777777" w:rsidR="00B4567E" w:rsidRPr="00FE1FD6" w:rsidRDefault="00DE1923" w:rsidP="005D2A85">
      <w:pPr>
        <w:rPr>
          <w:b/>
          <w:bCs/>
          <w:color w:val="000000" w:themeColor="text1"/>
          <w:spacing w:val="-4"/>
          <w:sz w:val="22"/>
          <w:szCs w:val="22"/>
        </w:rPr>
      </w:pPr>
      <w:r w:rsidRPr="00FE1FD6">
        <w:rPr>
          <w:bCs/>
          <w:color w:val="000000" w:themeColor="text1"/>
          <w:spacing w:val="-4"/>
          <w:sz w:val="22"/>
          <w:szCs w:val="22"/>
        </w:rPr>
        <w:t xml:space="preserve">Przystępując do </w:t>
      </w:r>
      <w:r w:rsidR="00B4567E" w:rsidRPr="00FE1FD6">
        <w:rPr>
          <w:bCs/>
          <w:color w:val="000000" w:themeColor="text1"/>
          <w:spacing w:val="-4"/>
          <w:sz w:val="22"/>
          <w:szCs w:val="22"/>
        </w:rPr>
        <w:t>postępowania o udzielenie zamówienia publicznego</w:t>
      </w:r>
      <w:r w:rsidRPr="00FE1FD6">
        <w:rPr>
          <w:bCs/>
          <w:color w:val="000000" w:themeColor="text1"/>
          <w:spacing w:val="-4"/>
          <w:sz w:val="22"/>
          <w:szCs w:val="22"/>
        </w:rPr>
        <w:t xml:space="preserve"> na zadanie pn.:</w:t>
      </w:r>
      <w:r w:rsidRPr="00FE1FD6">
        <w:rPr>
          <w:b/>
          <w:bCs/>
          <w:color w:val="000000" w:themeColor="text1"/>
          <w:spacing w:val="-4"/>
          <w:sz w:val="22"/>
          <w:szCs w:val="22"/>
        </w:rPr>
        <w:t xml:space="preserve"> </w:t>
      </w:r>
    </w:p>
    <w:p w14:paraId="58F4F2F5" w14:textId="5393CA7D" w:rsidR="0019580C" w:rsidRDefault="00F771CE" w:rsidP="0019580C">
      <w:pPr>
        <w:jc w:val="center"/>
        <w:rPr>
          <w:color w:val="000000" w:themeColor="text1"/>
          <w:sz w:val="22"/>
          <w:szCs w:val="22"/>
        </w:rPr>
      </w:pPr>
      <w:r w:rsidRPr="00DB3479">
        <w:rPr>
          <w:b/>
          <w:color w:val="000000" w:themeColor="text1"/>
          <w:sz w:val="22"/>
          <w:szCs w:val="22"/>
        </w:rPr>
        <w:t>„</w:t>
      </w:r>
      <w:r w:rsidR="0019580C">
        <w:rPr>
          <w:b/>
          <w:sz w:val="22"/>
          <w:szCs w:val="22"/>
        </w:rPr>
        <w:t>Kompleksowa modernizacja dróg gminnych w celu zmniejszenia emisji spalin w transporcie kołowym na ternie Gminy Gawłuszowice</w:t>
      </w:r>
      <w:r w:rsidR="00E60935">
        <w:rPr>
          <w:b/>
          <w:sz w:val="22"/>
          <w:szCs w:val="22"/>
        </w:rPr>
        <w:t xml:space="preserve"> </w:t>
      </w:r>
      <w:r w:rsidR="0019580C">
        <w:rPr>
          <w:b/>
          <w:sz w:val="22"/>
          <w:szCs w:val="22"/>
        </w:rPr>
        <w:t>- w formule zaprojektuj i wybuduj</w:t>
      </w:r>
      <w:r w:rsidR="00E60935">
        <w:rPr>
          <w:b/>
          <w:sz w:val="22"/>
          <w:szCs w:val="22"/>
        </w:rPr>
        <w:t>”</w:t>
      </w:r>
    </w:p>
    <w:p w14:paraId="56CF315C" w14:textId="4972ECD8" w:rsidR="0069454D" w:rsidRPr="00FE1FD6" w:rsidRDefault="0069454D" w:rsidP="005D2A85">
      <w:pPr>
        <w:ind w:firstLine="708"/>
        <w:jc w:val="center"/>
        <w:rPr>
          <w:b/>
          <w:bCs/>
          <w:color w:val="000000" w:themeColor="text1"/>
          <w:sz w:val="22"/>
          <w:szCs w:val="22"/>
        </w:rPr>
      </w:pPr>
    </w:p>
    <w:p w14:paraId="65A582D7" w14:textId="77777777" w:rsidR="00DE1923" w:rsidRPr="00FE1FD6" w:rsidRDefault="00DE1923" w:rsidP="00DE1923">
      <w:pPr>
        <w:pStyle w:val="WW-Tekstpodstawowy2"/>
        <w:tabs>
          <w:tab w:val="left" w:pos="9070"/>
        </w:tabs>
        <w:spacing w:before="240" w:line="240" w:lineRule="auto"/>
        <w:jc w:val="both"/>
        <w:rPr>
          <w:b w:val="0"/>
          <w:bCs w:val="0"/>
          <w:color w:val="000000" w:themeColor="text1"/>
          <w:spacing w:val="-4"/>
          <w:sz w:val="22"/>
          <w:szCs w:val="22"/>
        </w:rPr>
      </w:pPr>
      <w:r w:rsidRPr="00FE1FD6">
        <w:rPr>
          <w:b w:val="0"/>
          <w:bCs w:val="0"/>
          <w:color w:val="000000" w:themeColor="text1"/>
          <w:sz w:val="22"/>
          <w:szCs w:val="22"/>
        </w:rPr>
        <w:t xml:space="preserve">w imieniu </w:t>
      </w:r>
      <w:r w:rsidRPr="00FE1FD6">
        <w:rPr>
          <w:b w:val="0"/>
          <w:bCs w:val="0"/>
          <w:color w:val="000000" w:themeColor="text1"/>
          <w:sz w:val="22"/>
          <w:szCs w:val="22"/>
          <w:u w:val="dotted"/>
        </w:rPr>
        <w:tab/>
      </w:r>
    </w:p>
    <w:p w14:paraId="19996BF1" w14:textId="77777777" w:rsidR="00DE1923" w:rsidRPr="00FE1FD6" w:rsidRDefault="00DE1923" w:rsidP="00DE1923">
      <w:pPr>
        <w:tabs>
          <w:tab w:val="left" w:pos="0"/>
        </w:tabs>
        <w:spacing w:after="240" w:line="240" w:lineRule="auto"/>
        <w:jc w:val="center"/>
        <w:rPr>
          <w:i/>
          <w:iCs/>
          <w:color w:val="000000" w:themeColor="text1"/>
          <w:sz w:val="18"/>
          <w:szCs w:val="18"/>
        </w:rPr>
      </w:pPr>
      <w:r w:rsidRPr="00FE1FD6">
        <w:rPr>
          <w:i/>
          <w:iCs/>
          <w:color w:val="000000" w:themeColor="text1"/>
          <w:sz w:val="18"/>
          <w:szCs w:val="18"/>
        </w:rPr>
        <w:t>(oznaczenie Wykonawcy)</w:t>
      </w:r>
    </w:p>
    <w:p w14:paraId="2DCEBD5D" w14:textId="77777777" w:rsidR="006761F1" w:rsidRPr="00FE1FD6" w:rsidRDefault="006761F1" w:rsidP="00DE1923">
      <w:pPr>
        <w:spacing w:line="240" w:lineRule="auto"/>
        <w:rPr>
          <w:color w:val="000000" w:themeColor="text1"/>
          <w:sz w:val="22"/>
          <w:szCs w:val="22"/>
        </w:rPr>
      </w:pPr>
      <w:r w:rsidRPr="00FE1FD6">
        <w:rPr>
          <w:color w:val="000000" w:themeColor="text1"/>
          <w:sz w:val="22"/>
          <w:szCs w:val="22"/>
        </w:rPr>
        <w:t>składamy wykaz osób, skierowanych przez wykonawcę do realizacji zamówienia publicznego, w szczególności odpowiedzialnych za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w:t>
      </w:r>
    </w:p>
    <w:p w14:paraId="6F437731" w14:textId="77777777" w:rsidR="006761F1" w:rsidRPr="00FE1FD6" w:rsidRDefault="006761F1" w:rsidP="00DE1923">
      <w:pPr>
        <w:spacing w:line="240" w:lineRule="auto"/>
        <w:rPr>
          <w:color w:val="000000" w:themeColor="text1"/>
          <w:sz w:val="22"/>
          <w:szCs w:val="22"/>
        </w:rPr>
      </w:pPr>
    </w:p>
    <w:p w14:paraId="0A408DE9" w14:textId="77777777" w:rsidR="00DE1923" w:rsidRPr="00FE1FD6" w:rsidRDefault="00DE1923" w:rsidP="00DE1923">
      <w:pPr>
        <w:spacing w:line="240" w:lineRule="auto"/>
        <w:rPr>
          <w:color w:val="000000" w:themeColor="text1"/>
          <w:lang w:eastAsia="ar-S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03"/>
        <w:gridCol w:w="1901"/>
        <w:gridCol w:w="2858"/>
        <w:gridCol w:w="1798"/>
        <w:gridCol w:w="1901"/>
      </w:tblGrid>
      <w:tr w:rsidR="0018285E" w:rsidRPr="00FE1FD6" w14:paraId="5650AD13" w14:textId="77777777" w:rsidTr="002C522E">
        <w:trPr>
          <w:cantSplit/>
        </w:trPr>
        <w:tc>
          <w:tcPr>
            <w:tcW w:w="333" w:type="pct"/>
            <w:vAlign w:val="center"/>
          </w:tcPr>
          <w:p w14:paraId="6990E7E7" w14:textId="77777777" w:rsidR="00DE1923" w:rsidRPr="00FE1FD6" w:rsidRDefault="00DE1923" w:rsidP="002C522E">
            <w:pPr>
              <w:pStyle w:val="Tytu"/>
              <w:rPr>
                <w:rFonts w:ascii="Times New Roman" w:eastAsia="Times New Roman" w:hAnsi="Times New Roman"/>
                <w:i/>
                <w:iCs/>
                <w:color w:val="000000" w:themeColor="text1"/>
                <w:sz w:val="20"/>
                <w:szCs w:val="20"/>
              </w:rPr>
            </w:pPr>
            <w:r w:rsidRPr="00FE1FD6">
              <w:rPr>
                <w:rFonts w:ascii="Times New Roman" w:eastAsia="Times New Roman" w:hAnsi="Times New Roman"/>
                <w:i/>
                <w:iCs/>
                <w:color w:val="000000" w:themeColor="text1"/>
                <w:sz w:val="20"/>
                <w:szCs w:val="20"/>
              </w:rPr>
              <w:t>l.p.</w:t>
            </w:r>
          </w:p>
        </w:tc>
        <w:tc>
          <w:tcPr>
            <w:tcW w:w="1049" w:type="pct"/>
            <w:vAlign w:val="center"/>
          </w:tcPr>
          <w:p w14:paraId="771D74F6" w14:textId="77777777" w:rsidR="00DE1923" w:rsidRPr="00FE1FD6" w:rsidRDefault="00DE1923" w:rsidP="002C522E">
            <w:pPr>
              <w:pStyle w:val="Tytu"/>
              <w:rPr>
                <w:rFonts w:ascii="Times New Roman" w:eastAsia="Times New Roman" w:hAnsi="Times New Roman"/>
                <w:i/>
                <w:iCs/>
                <w:color w:val="000000" w:themeColor="text1"/>
                <w:sz w:val="20"/>
                <w:szCs w:val="20"/>
              </w:rPr>
            </w:pPr>
            <w:r w:rsidRPr="00FE1FD6">
              <w:rPr>
                <w:rFonts w:ascii="Times New Roman" w:eastAsia="Times New Roman" w:hAnsi="Times New Roman"/>
                <w:i/>
                <w:iCs/>
                <w:color w:val="000000" w:themeColor="text1"/>
                <w:sz w:val="20"/>
                <w:szCs w:val="20"/>
              </w:rPr>
              <w:t>Imię i nazwisko</w:t>
            </w:r>
          </w:p>
          <w:p w14:paraId="401CFEB9" w14:textId="77777777" w:rsidR="00DE1923" w:rsidRPr="00FE1FD6" w:rsidRDefault="00DE1923" w:rsidP="002C522E">
            <w:pPr>
              <w:pStyle w:val="Tytu"/>
              <w:rPr>
                <w:rFonts w:ascii="Times New Roman" w:eastAsia="Times New Roman" w:hAnsi="Times New Roman"/>
                <w:i/>
                <w:iCs/>
                <w:color w:val="000000" w:themeColor="text1"/>
                <w:sz w:val="20"/>
                <w:szCs w:val="20"/>
              </w:rPr>
            </w:pPr>
            <w:r w:rsidRPr="00FE1FD6">
              <w:rPr>
                <w:rFonts w:ascii="Times New Roman" w:eastAsia="Times New Roman" w:hAnsi="Times New Roman"/>
                <w:i/>
                <w:iCs/>
                <w:color w:val="000000" w:themeColor="text1"/>
                <w:sz w:val="20"/>
                <w:szCs w:val="20"/>
              </w:rPr>
              <w:t>(dysponuję/ będę dysponował)*</w:t>
            </w:r>
          </w:p>
        </w:tc>
        <w:tc>
          <w:tcPr>
            <w:tcW w:w="1577" w:type="pct"/>
            <w:vAlign w:val="center"/>
          </w:tcPr>
          <w:p w14:paraId="6341C731" w14:textId="77777777" w:rsidR="00B65199" w:rsidRDefault="00DE1923" w:rsidP="002C522E">
            <w:pPr>
              <w:pStyle w:val="Tytu"/>
              <w:rPr>
                <w:rFonts w:ascii="Times New Roman" w:eastAsia="Times New Roman" w:hAnsi="Times New Roman"/>
                <w:i/>
                <w:iCs/>
                <w:color w:val="000000" w:themeColor="text1"/>
                <w:sz w:val="20"/>
                <w:szCs w:val="20"/>
              </w:rPr>
            </w:pPr>
            <w:r w:rsidRPr="00FE1FD6">
              <w:rPr>
                <w:rFonts w:ascii="Times New Roman" w:eastAsia="Times New Roman" w:hAnsi="Times New Roman"/>
                <w:i/>
                <w:iCs/>
                <w:color w:val="000000" w:themeColor="text1"/>
                <w:sz w:val="20"/>
                <w:szCs w:val="20"/>
              </w:rPr>
              <w:t xml:space="preserve">Kwalifikacje zawodowe </w:t>
            </w:r>
          </w:p>
          <w:p w14:paraId="3364D4B4" w14:textId="4294BEB4" w:rsidR="00DE1923" w:rsidRPr="00FE1FD6" w:rsidRDefault="00DE1923" w:rsidP="002C522E">
            <w:pPr>
              <w:pStyle w:val="Tytu"/>
              <w:rPr>
                <w:rFonts w:ascii="Times New Roman" w:eastAsia="Times New Roman" w:hAnsi="Times New Roman"/>
                <w:i/>
                <w:iCs/>
                <w:color w:val="000000" w:themeColor="text1"/>
                <w:sz w:val="20"/>
                <w:szCs w:val="20"/>
                <w:highlight w:val="yellow"/>
              </w:rPr>
            </w:pPr>
            <w:r w:rsidRPr="00FE1FD6">
              <w:rPr>
                <w:rFonts w:ascii="Times New Roman" w:eastAsia="Times New Roman" w:hAnsi="Times New Roman"/>
                <w:i/>
                <w:iCs/>
                <w:color w:val="000000" w:themeColor="text1"/>
                <w:sz w:val="20"/>
                <w:szCs w:val="20"/>
              </w:rPr>
              <w:t>(</w:t>
            </w:r>
            <w:r w:rsidR="00B65199">
              <w:rPr>
                <w:rFonts w:ascii="Times New Roman" w:eastAsia="Times New Roman" w:hAnsi="Times New Roman"/>
                <w:i/>
                <w:iCs/>
                <w:color w:val="000000" w:themeColor="text1"/>
                <w:sz w:val="20"/>
                <w:szCs w:val="20"/>
              </w:rPr>
              <w:t>numer uprawnień</w:t>
            </w:r>
            <w:r w:rsidRPr="00FE1FD6">
              <w:rPr>
                <w:rFonts w:ascii="Times New Roman" w:eastAsia="Times New Roman" w:hAnsi="Times New Roman"/>
                <w:i/>
                <w:iCs/>
                <w:color w:val="000000" w:themeColor="text1"/>
                <w:sz w:val="20"/>
                <w:szCs w:val="20"/>
              </w:rPr>
              <w:t>)</w:t>
            </w:r>
          </w:p>
        </w:tc>
        <w:tc>
          <w:tcPr>
            <w:tcW w:w="992" w:type="pct"/>
            <w:vAlign w:val="center"/>
          </w:tcPr>
          <w:p w14:paraId="3E40BA88" w14:textId="77777777" w:rsidR="00DE1923" w:rsidRPr="00FE1FD6" w:rsidRDefault="00DE1923" w:rsidP="002C522E">
            <w:pPr>
              <w:pStyle w:val="Tytu"/>
              <w:rPr>
                <w:rFonts w:ascii="Times New Roman" w:eastAsia="Times New Roman" w:hAnsi="Times New Roman"/>
                <w:i/>
                <w:iCs/>
                <w:color w:val="000000" w:themeColor="text1"/>
                <w:sz w:val="20"/>
                <w:szCs w:val="20"/>
                <w:highlight w:val="yellow"/>
              </w:rPr>
            </w:pPr>
            <w:r w:rsidRPr="00FE1FD6">
              <w:rPr>
                <w:rFonts w:ascii="Times New Roman" w:eastAsia="Times New Roman" w:hAnsi="Times New Roman"/>
                <w:i/>
                <w:iCs/>
                <w:color w:val="000000" w:themeColor="text1"/>
                <w:sz w:val="20"/>
                <w:szCs w:val="20"/>
              </w:rPr>
              <w:t>Wykształcenie /Doświadczenie zawodowe (lata pracy w zawodzie)</w:t>
            </w:r>
          </w:p>
        </w:tc>
        <w:tc>
          <w:tcPr>
            <w:tcW w:w="1049" w:type="pct"/>
            <w:vAlign w:val="center"/>
          </w:tcPr>
          <w:p w14:paraId="5440D5A3" w14:textId="77777777" w:rsidR="00DE1923" w:rsidRPr="00FE1FD6" w:rsidRDefault="00DE1923" w:rsidP="002C522E">
            <w:pPr>
              <w:pStyle w:val="Tytu"/>
              <w:rPr>
                <w:rFonts w:ascii="Times New Roman" w:eastAsia="Times New Roman" w:hAnsi="Times New Roman"/>
                <w:i/>
                <w:iCs/>
                <w:color w:val="000000" w:themeColor="text1"/>
                <w:sz w:val="20"/>
                <w:szCs w:val="20"/>
              </w:rPr>
            </w:pPr>
            <w:r w:rsidRPr="00FE1FD6">
              <w:rPr>
                <w:rFonts w:ascii="Times New Roman" w:eastAsia="Times New Roman" w:hAnsi="Times New Roman"/>
                <w:i/>
                <w:iCs/>
                <w:color w:val="000000" w:themeColor="text1"/>
                <w:sz w:val="20"/>
                <w:szCs w:val="20"/>
              </w:rPr>
              <w:t>Zakres powierzonych obowiązków</w:t>
            </w:r>
          </w:p>
        </w:tc>
      </w:tr>
      <w:tr w:rsidR="0018285E" w:rsidRPr="00FE1FD6" w14:paraId="5FFDCDFD" w14:textId="77777777" w:rsidTr="00B65199">
        <w:trPr>
          <w:cantSplit/>
        </w:trPr>
        <w:tc>
          <w:tcPr>
            <w:tcW w:w="333" w:type="pct"/>
          </w:tcPr>
          <w:p w14:paraId="700C8A17" w14:textId="77777777" w:rsidR="00DE1923" w:rsidRPr="00FE1FD6" w:rsidRDefault="00DE1923" w:rsidP="002C522E">
            <w:pPr>
              <w:pStyle w:val="Tytu"/>
              <w:jc w:val="left"/>
              <w:rPr>
                <w:rFonts w:ascii="Times New Roman" w:eastAsia="Times New Roman" w:hAnsi="Times New Roman"/>
                <w:i/>
                <w:iCs/>
                <w:color w:val="000000" w:themeColor="text1"/>
                <w:sz w:val="20"/>
                <w:szCs w:val="20"/>
                <w:highlight w:val="yellow"/>
              </w:rPr>
            </w:pPr>
            <w:r w:rsidRPr="00FE1FD6">
              <w:rPr>
                <w:rFonts w:ascii="Times New Roman" w:eastAsia="Times New Roman" w:hAnsi="Times New Roman"/>
                <w:i/>
                <w:iCs/>
                <w:color w:val="000000" w:themeColor="text1"/>
                <w:sz w:val="20"/>
                <w:szCs w:val="20"/>
              </w:rPr>
              <w:t>1</w:t>
            </w:r>
          </w:p>
        </w:tc>
        <w:tc>
          <w:tcPr>
            <w:tcW w:w="1049" w:type="pct"/>
          </w:tcPr>
          <w:p w14:paraId="2C1A8C8B" w14:textId="77777777" w:rsidR="00DE1923" w:rsidRPr="00FE1FD6" w:rsidRDefault="00DE1923" w:rsidP="002C522E">
            <w:pPr>
              <w:pStyle w:val="Tytu"/>
              <w:jc w:val="left"/>
              <w:rPr>
                <w:rFonts w:ascii="Times New Roman" w:eastAsia="Times New Roman" w:hAnsi="Times New Roman"/>
                <w:i/>
                <w:iCs/>
                <w:color w:val="000000" w:themeColor="text1"/>
                <w:sz w:val="20"/>
                <w:szCs w:val="20"/>
                <w:highlight w:val="yellow"/>
              </w:rPr>
            </w:pPr>
          </w:p>
          <w:p w14:paraId="118E7176" w14:textId="77777777" w:rsidR="00DE1923" w:rsidRPr="00FE1FD6" w:rsidRDefault="00DE1923" w:rsidP="002C522E">
            <w:pPr>
              <w:pStyle w:val="Tytu"/>
              <w:jc w:val="left"/>
              <w:rPr>
                <w:rFonts w:ascii="Times New Roman" w:eastAsia="Times New Roman" w:hAnsi="Times New Roman"/>
                <w:i/>
                <w:iCs/>
                <w:color w:val="000000" w:themeColor="text1"/>
                <w:sz w:val="20"/>
                <w:szCs w:val="20"/>
                <w:highlight w:val="yellow"/>
              </w:rPr>
            </w:pPr>
          </w:p>
          <w:p w14:paraId="20A381DA" w14:textId="77777777" w:rsidR="00DE1923" w:rsidRPr="00FE1FD6" w:rsidRDefault="00DE1923" w:rsidP="002C522E">
            <w:pPr>
              <w:pStyle w:val="Tytu"/>
              <w:jc w:val="left"/>
              <w:rPr>
                <w:rFonts w:ascii="Times New Roman" w:eastAsia="Times New Roman" w:hAnsi="Times New Roman"/>
                <w:i/>
                <w:iCs/>
                <w:color w:val="000000" w:themeColor="text1"/>
                <w:sz w:val="20"/>
                <w:szCs w:val="20"/>
                <w:highlight w:val="yellow"/>
              </w:rPr>
            </w:pPr>
          </w:p>
          <w:p w14:paraId="3BB954B3" w14:textId="77777777" w:rsidR="00DE1923" w:rsidRPr="00FE1FD6" w:rsidRDefault="00DE1923" w:rsidP="002C522E">
            <w:pPr>
              <w:pStyle w:val="Tytu"/>
              <w:jc w:val="left"/>
              <w:rPr>
                <w:rFonts w:ascii="Times New Roman" w:eastAsia="Times New Roman" w:hAnsi="Times New Roman"/>
                <w:i/>
                <w:iCs/>
                <w:color w:val="000000" w:themeColor="text1"/>
                <w:sz w:val="20"/>
                <w:szCs w:val="20"/>
                <w:highlight w:val="yellow"/>
              </w:rPr>
            </w:pPr>
          </w:p>
          <w:p w14:paraId="4FF31BF6" w14:textId="77777777" w:rsidR="00DE1923" w:rsidRPr="00FE1FD6" w:rsidRDefault="00DE1923" w:rsidP="002C522E">
            <w:pPr>
              <w:pStyle w:val="Tytu"/>
              <w:jc w:val="left"/>
              <w:rPr>
                <w:rFonts w:ascii="Times New Roman" w:eastAsia="Times New Roman" w:hAnsi="Times New Roman"/>
                <w:i/>
                <w:iCs/>
                <w:color w:val="000000" w:themeColor="text1"/>
                <w:sz w:val="20"/>
                <w:szCs w:val="20"/>
                <w:highlight w:val="yellow"/>
              </w:rPr>
            </w:pPr>
          </w:p>
        </w:tc>
        <w:tc>
          <w:tcPr>
            <w:tcW w:w="1577" w:type="pct"/>
          </w:tcPr>
          <w:p w14:paraId="3C848A67" w14:textId="77777777" w:rsidR="00DE1923" w:rsidRPr="00FE1FD6" w:rsidRDefault="00DE1923" w:rsidP="002C522E">
            <w:pPr>
              <w:autoSpaceDE w:val="0"/>
              <w:autoSpaceDN w:val="0"/>
              <w:adjustRightInd w:val="0"/>
              <w:spacing w:line="240" w:lineRule="auto"/>
              <w:rPr>
                <w:color w:val="000000" w:themeColor="text1"/>
                <w:sz w:val="18"/>
                <w:szCs w:val="18"/>
              </w:rPr>
            </w:pPr>
          </w:p>
        </w:tc>
        <w:tc>
          <w:tcPr>
            <w:tcW w:w="992" w:type="pct"/>
            <w:vAlign w:val="center"/>
          </w:tcPr>
          <w:p w14:paraId="43BE69AF" w14:textId="77777777" w:rsidR="00DE1923" w:rsidRPr="00FE1FD6" w:rsidRDefault="00DE1923" w:rsidP="002C522E">
            <w:pPr>
              <w:pStyle w:val="Tytu"/>
              <w:jc w:val="left"/>
              <w:rPr>
                <w:rFonts w:ascii="Times New Roman" w:eastAsia="Times New Roman" w:hAnsi="Times New Roman"/>
                <w:i/>
                <w:iCs/>
                <w:color w:val="000000" w:themeColor="text1"/>
                <w:sz w:val="20"/>
                <w:szCs w:val="20"/>
                <w:vertAlign w:val="superscript"/>
              </w:rPr>
            </w:pPr>
          </w:p>
        </w:tc>
        <w:tc>
          <w:tcPr>
            <w:tcW w:w="1049" w:type="pct"/>
            <w:vAlign w:val="center"/>
          </w:tcPr>
          <w:p w14:paraId="7AE9375C" w14:textId="2B45DC7D" w:rsidR="00DE1923" w:rsidRPr="00FE1FD6" w:rsidRDefault="0095018E" w:rsidP="00C65D14">
            <w:pPr>
              <w:pStyle w:val="Tytu"/>
              <w:rPr>
                <w:rFonts w:ascii="Times New Roman" w:eastAsia="Times New Roman" w:hAnsi="Times New Roman"/>
                <w:i/>
                <w:iCs/>
                <w:color w:val="000000" w:themeColor="text1"/>
                <w:sz w:val="20"/>
                <w:szCs w:val="20"/>
              </w:rPr>
            </w:pPr>
            <w:r>
              <w:rPr>
                <w:rFonts w:ascii="Times New Roman" w:eastAsia="Times New Roman" w:hAnsi="Times New Roman"/>
                <w:i/>
                <w:iCs/>
                <w:color w:val="000000" w:themeColor="text1"/>
                <w:sz w:val="20"/>
                <w:szCs w:val="20"/>
              </w:rPr>
              <w:t xml:space="preserve">Projektant branży </w:t>
            </w:r>
            <w:r w:rsidR="00C65D14">
              <w:rPr>
                <w:rFonts w:ascii="Times New Roman" w:eastAsia="Times New Roman" w:hAnsi="Times New Roman"/>
                <w:i/>
                <w:iCs/>
                <w:color w:val="000000" w:themeColor="text1"/>
                <w:sz w:val="20"/>
                <w:szCs w:val="20"/>
              </w:rPr>
              <w:t>drogowej</w:t>
            </w:r>
          </w:p>
        </w:tc>
      </w:tr>
      <w:tr w:rsidR="0018285E" w:rsidRPr="00FE1FD6" w14:paraId="4EB5B01F" w14:textId="77777777" w:rsidTr="00B65199">
        <w:trPr>
          <w:cantSplit/>
        </w:trPr>
        <w:tc>
          <w:tcPr>
            <w:tcW w:w="333" w:type="pct"/>
          </w:tcPr>
          <w:p w14:paraId="26D44FA2" w14:textId="77777777" w:rsidR="00271973" w:rsidRPr="00FE1FD6" w:rsidRDefault="00271973" w:rsidP="002C522E">
            <w:pPr>
              <w:pStyle w:val="Tytu"/>
              <w:jc w:val="left"/>
              <w:rPr>
                <w:rFonts w:ascii="Times New Roman" w:eastAsia="Times New Roman" w:hAnsi="Times New Roman"/>
                <w:i/>
                <w:iCs/>
                <w:color w:val="000000" w:themeColor="text1"/>
                <w:sz w:val="20"/>
                <w:szCs w:val="20"/>
              </w:rPr>
            </w:pPr>
            <w:r w:rsidRPr="00FE1FD6">
              <w:rPr>
                <w:rFonts w:ascii="Times New Roman" w:eastAsia="Times New Roman" w:hAnsi="Times New Roman"/>
                <w:i/>
                <w:iCs/>
                <w:color w:val="000000" w:themeColor="text1"/>
                <w:sz w:val="20"/>
                <w:szCs w:val="20"/>
              </w:rPr>
              <w:t>2</w:t>
            </w:r>
          </w:p>
        </w:tc>
        <w:tc>
          <w:tcPr>
            <w:tcW w:w="1049" w:type="pct"/>
          </w:tcPr>
          <w:p w14:paraId="39FFC2D5" w14:textId="77777777" w:rsidR="00271973" w:rsidRPr="00FE1FD6" w:rsidRDefault="00271973" w:rsidP="002C522E">
            <w:pPr>
              <w:pStyle w:val="Tytu"/>
              <w:jc w:val="left"/>
              <w:rPr>
                <w:rFonts w:ascii="Times New Roman" w:eastAsia="Times New Roman" w:hAnsi="Times New Roman"/>
                <w:i/>
                <w:iCs/>
                <w:color w:val="000000" w:themeColor="text1"/>
                <w:sz w:val="20"/>
                <w:szCs w:val="20"/>
                <w:highlight w:val="yellow"/>
              </w:rPr>
            </w:pPr>
          </w:p>
          <w:p w14:paraId="23E23C13" w14:textId="77777777" w:rsidR="00271973" w:rsidRPr="00FE1FD6" w:rsidRDefault="00271973" w:rsidP="002C522E">
            <w:pPr>
              <w:pStyle w:val="Tytu"/>
              <w:jc w:val="left"/>
              <w:rPr>
                <w:rFonts w:ascii="Times New Roman" w:eastAsia="Times New Roman" w:hAnsi="Times New Roman"/>
                <w:i/>
                <w:iCs/>
                <w:color w:val="000000" w:themeColor="text1"/>
                <w:sz w:val="20"/>
                <w:szCs w:val="20"/>
                <w:highlight w:val="yellow"/>
              </w:rPr>
            </w:pPr>
          </w:p>
          <w:p w14:paraId="39275E73" w14:textId="77777777" w:rsidR="00271973" w:rsidRPr="00FE1FD6" w:rsidRDefault="00271973" w:rsidP="002C522E">
            <w:pPr>
              <w:pStyle w:val="Tytu"/>
              <w:jc w:val="left"/>
              <w:rPr>
                <w:rFonts w:ascii="Times New Roman" w:eastAsia="Times New Roman" w:hAnsi="Times New Roman"/>
                <w:i/>
                <w:iCs/>
                <w:color w:val="000000" w:themeColor="text1"/>
                <w:sz w:val="20"/>
                <w:szCs w:val="20"/>
                <w:highlight w:val="yellow"/>
              </w:rPr>
            </w:pPr>
          </w:p>
          <w:p w14:paraId="365F2870" w14:textId="77777777" w:rsidR="00271973" w:rsidRPr="00FE1FD6" w:rsidRDefault="00271973" w:rsidP="002C522E">
            <w:pPr>
              <w:pStyle w:val="Tytu"/>
              <w:jc w:val="left"/>
              <w:rPr>
                <w:rFonts w:ascii="Times New Roman" w:eastAsia="Times New Roman" w:hAnsi="Times New Roman"/>
                <w:i/>
                <w:iCs/>
                <w:color w:val="000000" w:themeColor="text1"/>
                <w:sz w:val="20"/>
                <w:szCs w:val="20"/>
                <w:highlight w:val="yellow"/>
              </w:rPr>
            </w:pPr>
          </w:p>
          <w:p w14:paraId="7B9F0F2D" w14:textId="77777777" w:rsidR="00271973" w:rsidRPr="00FE1FD6" w:rsidRDefault="00271973" w:rsidP="002C522E">
            <w:pPr>
              <w:pStyle w:val="Tytu"/>
              <w:jc w:val="left"/>
              <w:rPr>
                <w:rFonts w:ascii="Times New Roman" w:eastAsia="Times New Roman" w:hAnsi="Times New Roman"/>
                <w:i/>
                <w:iCs/>
                <w:color w:val="000000" w:themeColor="text1"/>
                <w:sz w:val="20"/>
                <w:szCs w:val="20"/>
                <w:highlight w:val="yellow"/>
              </w:rPr>
            </w:pPr>
          </w:p>
        </w:tc>
        <w:tc>
          <w:tcPr>
            <w:tcW w:w="1577" w:type="pct"/>
          </w:tcPr>
          <w:p w14:paraId="20161DEC" w14:textId="77777777" w:rsidR="00271973" w:rsidRPr="00FE1FD6" w:rsidRDefault="00271973" w:rsidP="002C522E">
            <w:pPr>
              <w:autoSpaceDE w:val="0"/>
              <w:autoSpaceDN w:val="0"/>
              <w:adjustRightInd w:val="0"/>
              <w:spacing w:line="240" w:lineRule="auto"/>
              <w:rPr>
                <w:color w:val="000000" w:themeColor="text1"/>
                <w:sz w:val="18"/>
                <w:szCs w:val="18"/>
              </w:rPr>
            </w:pPr>
          </w:p>
        </w:tc>
        <w:tc>
          <w:tcPr>
            <w:tcW w:w="992" w:type="pct"/>
            <w:vAlign w:val="center"/>
          </w:tcPr>
          <w:p w14:paraId="0B86A1DB" w14:textId="77777777" w:rsidR="00271973" w:rsidRPr="00FE1FD6" w:rsidRDefault="00271973" w:rsidP="002C522E">
            <w:pPr>
              <w:pStyle w:val="Tytu"/>
              <w:jc w:val="left"/>
              <w:rPr>
                <w:rFonts w:ascii="Times New Roman" w:eastAsia="Times New Roman" w:hAnsi="Times New Roman"/>
                <w:i/>
                <w:iCs/>
                <w:color w:val="000000" w:themeColor="text1"/>
                <w:sz w:val="20"/>
                <w:szCs w:val="20"/>
                <w:vertAlign w:val="superscript"/>
              </w:rPr>
            </w:pPr>
          </w:p>
        </w:tc>
        <w:tc>
          <w:tcPr>
            <w:tcW w:w="1049" w:type="pct"/>
            <w:vAlign w:val="center"/>
          </w:tcPr>
          <w:p w14:paraId="46FC0E19" w14:textId="53DD40A8" w:rsidR="00271973" w:rsidRPr="00FE1FD6" w:rsidRDefault="00B65199" w:rsidP="00B65199">
            <w:pPr>
              <w:pStyle w:val="Tytu"/>
              <w:rPr>
                <w:rFonts w:ascii="Times New Roman" w:eastAsia="Times New Roman" w:hAnsi="Times New Roman"/>
                <w:i/>
                <w:iCs/>
                <w:color w:val="000000" w:themeColor="text1"/>
                <w:sz w:val="20"/>
                <w:szCs w:val="20"/>
              </w:rPr>
            </w:pPr>
            <w:r>
              <w:rPr>
                <w:rFonts w:ascii="Times New Roman" w:eastAsia="Times New Roman" w:hAnsi="Times New Roman"/>
                <w:i/>
                <w:iCs/>
                <w:color w:val="000000" w:themeColor="text1"/>
                <w:sz w:val="20"/>
                <w:szCs w:val="20"/>
              </w:rPr>
              <w:t>Kierownik budowy</w:t>
            </w:r>
          </w:p>
        </w:tc>
      </w:tr>
    </w:tbl>
    <w:p w14:paraId="7D5BCBE7" w14:textId="77777777" w:rsidR="00DE1923" w:rsidRPr="00FE1FD6" w:rsidRDefault="00DE1923" w:rsidP="00DE1923">
      <w:pPr>
        <w:spacing w:line="240" w:lineRule="auto"/>
        <w:rPr>
          <w:bCs/>
          <w:iCs/>
          <w:color w:val="000000" w:themeColor="text1"/>
          <w:sz w:val="20"/>
          <w:szCs w:val="20"/>
        </w:rPr>
      </w:pPr>
      <w:r w:rsidRPr="00FE1FD6">
        <w:rPr>
          <w:bCs/>
          <w:iCs/>
          <w:color w:val="000000" w:themeColor="text1"/>
          <w:sz w:val="20"/>
          <w:szCs w:val="20"/>
        </w:rPr>
        <w:t>* obok nazwiska należy dopisać czy Wykonawca dysponuje osobą czy będzie dysponował</w:t>
      </w:r>
    </w:p>
    <w:p w14:paraId="45AA5434" w14:textId="77777777" w:rsidR="00DE1923" w:rsidRPr="00FE1FD6" w:rsidRDefault="00DE1923" w:rsidP="00DE1923">
      <w:pPr>
        <w:spacing w:line="240" w:lineRule="auto"/>
        <w:rPr>
          <w:bCs/>
          <w:iCs/>
          <w:color w:val="000000" w:themeColor="text1"/>
          <w:sz w:val="22"/>
          <w:szCs w:val="22"/>
        </w:rPr>
      </w:pPr>
    </w:p>
    <w:p w14:paraId="326D2F53" w14:textId="03A9DC04" w:rsidR="00DE1923" w:rsidRPr="00FE1FD6" w:rsidRDefault="00DE1923" w:rsidP="00DE1923">
      <w:pPr>
        <w:spacing w:line="240" w:lineRule="auto"/>
        <w:rPr>
          <w:bCs/>
          <w:iCs/>
          <w:color w:val="000000" w:themeColor="text1"/>
          <w:sz w:val="22"/>
          <w:szCs w:val="22"/>
        </w:rPr>
      </w:pPr>
      <w:r w:rsidRPr="00FE1FD6">
        <w:rPr>
          <w:bCs/>
          <w:iCs/>
          <w:color w:val="000000" w:themeColor="text1"/>
          <w:sz w:val="22"/>
          <w:szCs w:val="22"/>
        </w:rPr>
        <w:t>Jeżeli w wykazie Wykonawca wskazał osoby, którymi będzie dysponował należy załączyć pisemne zobowiązanie innych podmiotów do oddania mu do dyspozycji tej osoby (</w:t>
      </w:r>
      <w:r w:rsidR="00B65199">
        <w:rPr>
          <w:bCs/>
          <w:iCs/>
          <w:color w:val="000000" w:themeColor="text1"/>
          <w:sz w:val="22"/>
          <w:szCs w:val="22"/>
        </w:rPr>
        <w:t>Projektanta/</w:t>
      </w:r>
      <w:r w:rsidRPr="00FE1FD6">
        <w:rPr>
          <w:bCs/>
          <w:iCs/>
          <w:color w:val="000000" w:themeColor="text1"/>
          <w:sz w:val="22"/>
          <w:szCs w:val="22"/>
        </w:rPr>
        <w:t>Kierownika budowy) na okres wykonywania przedmiotu niniejszego zamówienia.</w:t>
      </w:r>
    </w:p>
    <w:p w14:paraId="21BD543A" w14:textId="77777777" w:rsidR="00DE1923" w:rsidRPr="00FE1FD6" w:rsidRDefault="00DE1923" w:rsidP="00DE1923">
      <w:pPr>
        <w:spacing w:after="200" w:line="276" w:lineRule="auto"/>
        <w:rPr>
          <w:b/>
          <w:bCs/>
          <w:i/>
          <w:iCs/>
          <w:color w:val="000000" w:themeColor="text1"/>
        </w:rPr>
      </w:pPr>
    </w:p>
    <w:p w14:paraId="7754FD13" w14:textId="77777777" w:rsidR="007C5888" w:rsidRPr="00FE1FD6" w:rsidRDefault="007C5888" w:rsidP="007C5888">
      <w:pPr>
        <w:spacing w:line="276" w:lineRule="auto"/>
        <w:rPr>
          <w:b/>
          <w:iCs/>
          <w:color w:val="000000" w:themeColor="text1"/>
          <w:sz w:val="16"/>
          <w:szCs w:val="16"/>
        </w:rPr>
      </w:pPr>
      <w:r w:rsidRPr="00FE1FD6">
        <w:rPr>
          <w:b/>
          <w:iCs/>
          <w:color w:val="000000" w:themeColor="text1"/>
          <w:sz w:val="16"/>
          <w:szCs w:val="16"/>
          <w:u w:val="single"/>
        </w:rPr>
        <w:t>** dokument  należy złożyć w  formie elektronicznej, tj. w postaci elektronicznej opatrzonej kwalifikowanym podpisem elektronicznym lub w postaci elektronicznej opatrzonej podpisem zaufanym lub podpisem osobistym</w:t>
      </w:r>
    </w:p>
    <w:p w14:paraId="127DB119" w14:textId="77777777" w:rsidR="00C625E6" w:rsidRPr="00FE1FD6" w:rsidRDefault="00C625E6">
      <w:pPr>
        <w:spacing w:line="240" w:lineRule="auto"/>
        <w:jc w:val="left"/>
        <w:rPr>
          <w:b/>
          <w:bCs/>
          <w:i/>
          <w:iCs/>
          <w:color w:val="000000" w:themeColor="text1"/>
          <w:sz w:val="22"/>
          <w:szCs w:val="22"/>
        </w:rPr>
      </w:pPr>
      <w:r w:rsidRPr="00FE1FD6">
        <w:rPr>
          <w:b/>
          <w:bCs/>
          <w:i/>
          <w:iCs/>
          <w:color w:val="000000" w:themeColor="text1"/>
          <w:sz w:val="22"/>
          <w:szCs w:val="22"/>
        </w:rPr>
        <w:br w:type="page"/>
      </w:r>
    </w:p>
    <w:p w14:paraId="7AFFD4D6" w14:textId="77777777" w:rsidR="00B626D8" w:rsidRPr="00FE1FD6" w:rsidRDefault="00B626D8" w:rsidP="00B626D8">
      <w:pPr>
        <w:jc w:val="right"/>
        <w:rPr>
          <w:b/>
          <w:bCs/>
          <w:i/>
          <w:iCs/>
          <w:color w:val="000000" w:themeColor="text1"/>
          <w:sz w:val="22"/>
          <w:szCs w:val="22"/>
        </w:rPr>
      </w:pPr>
      <w:r w:rsidRPr="00FE1FD6">
        <w:rPr>
          <w:b/>
          <w:bCs/>
          <w:i/>
          <w:iCs/>
          <w:color w:val="000000" w:themeColor="text1"/>
          <w:sz w:val="22"/>
          <w:szCs w:val="22"/>
        </w:rPr>
        <w:lastRenderedPageBreak/>
        <w:t xml:space="preserve">Załącznik nr </w:t>
      </w:r>
      <w:r w:rsidR="00F306E4" w:rsidRPr="00FE1FD6">
        <w:rPr>
          <w:b/>
          <w:bCs/>
          <w:i/>
          <w:iCs/>
          <w:color w:val="000000" w:themeColor="text1"/>
          <w:sz w:val="22"/>
          <w:szCs w:val="22"/>
        </w:rPr>
        <w:t>6</w:t>
      </w:r>
      <w:r w:rsidR="005D2A85" w:rsidRPr="00FE1FD6">
        <w:rPr>
          <w:b/>
          <w:bCs/>
          <w:i/>
          <w:iCs/>
          <w:color w:val="000000" w:themeColor="text1"/>
          <w:sz w:val="22"/>
          <w:szCs w:val="22"/>
        </w:rPr>
        <w:t xml:space="preserve"> do S</w:t>
      </w:r>
      <w:r w:rsidRPr="00FE1FD6">
        <w:rPr>
          <w:b/>
          <w:bCs/>
          <w:i/>
          <w:iCs/>
          <w:color w:val="000000" w:themeColor="text1"/>
          <w:sz w:val="22"/>
          <w:szCs w:val="22"/>
        </w:rPr>
        <w:t>WZ</w:t>
      </w:r>
    </w:p>
    <w:p w14:paraId="4394FDE5" w14:textId="77777777" w:rsidR="006761F1" w:rsidRPr="00FE1FD6" w:rsidRDefault="006761F1" w:rsidP="00B626D8">
      <w:pPr>
        <w:jc w:val="center"/>
        <w:rPr>
          <w:color w:val="000000" w:themeColor="text1"/>
          <w:sz w:val="22"/>
          <w:szCs w:val="22"/>
        </w:rPr>
      </w:pPr>
    </w:p>
    <w:p w14:paraId="45DD0040" w14:textId="77777777" w:rsidR="00B626D8" w:rsidRPr="00FE1FD6" w:rsidRDefault="00B626D8" w:rsidP="00B626D8">
      <w:pPr>
        <w:jc w:val="center"/>
        <w:rPr>
          <w:b/>
          <w:bCs/>
          <w:color w:val="000000" w:themeColor="text1"/>
          <w:sz w:val="22"/>
          <w:szCs w:val="22"/>
        </w:rPr>
      </w:pPr>
      <w:r w:rsidRPr="00FE1FD6">
        <w:rPr>
          <w:b/>
          <w:bCs/>
          <w:color w:val="000000" w:themeColor="text1"/>
          <w:sz w:val="22"/>
          <w:szCs w:val="22"/>
        </w:rPr>
        <w:t xml:space="preserve">WYKAZ </w:t>
      </w:r>
      <w:r w:rsidRPr="00FE1FD6">
        <w:rPr>
          <w:b/>
          <w:bCs/>
          <w:caps/>
          <w:color w:val="000000" w:themeColor="text1"/>
          <w:sz w:val="22"/>
          <w:szCs w:val="22"/>
        </w:rPr>
        <w:t>ROBÓT BUDOWLANYCH</w:t>
      </w:r>
    </w:p>
    <w:p w14:paraId="4A5F6AB8" w14:textId="77777777" w:rsidR="00B626D8" w:rsidRPr="00FE1FD6" w:rsidRDefault="00B626D8" w:rsidP="00B626D8">
      <w:pPr>
        <w:rPr>
          <w:color w:val="000000" w:themeColor="text1"/>
          <w:sz w:val="22"/>
          <w:szCs w:val="22"/>
        </w:rPr>
      </w:pPr>
    </w:p>
    <w:p w14:paraId="498DFC05" w14:textId="77777777" w:rsidR="006761F1" w:rsidRPr="00FE1FD6" w:rsidRDefault="006761F1" w:rsidP="005D2A85">
      <w:pPr>
        <w:rPr>
          <w:b/>
          <w:bCs/>
          <w:color w:val="000000" w:themeColor="text1"/>
          <w:spacing w:val="-4"/>
          <w:sz w:val="22"/>
          <w:szCs w:val="22"/>
        </w:rPr>
      </w:pPr>
      <w:r w:rsidRPr="00FE1FD6">
        <w:rPr>
          <w:bCs/>
          <w:color w:val="000000" w:themeColor="text1"/>
          <w:spacing w:val="-4"/>
          <w:sz w:val="22"/>
          <w:szCs w:val="22"/>
        </w:rPr>
        <w:t>Przystępując do postępowania o udzielenie zamówienia publicznego na zadanie pn.:</w:t>
      </w:r>
      <w:r w:rsidRPr="00FE1FD6">
        <w:rPr>
          <w:b/>
          <w:bCs/>
          <w:color w:val="000000" w:themeColor="text1"/>
          <w:spacing w:val="-4"/>
          <w:sz w:val="22"/>
          <w:szCs w:val="22"/>
        </w:rPr>
        <w:t xml:space="preserve"> </w:t>
      </w:r>
    </w:p>
    <w:p w14:paraId="48198EB3" w14:textId="780EC6F6" w:rsidR="0019580C" w:rsidRDefault="0019580C" w:rsidP="0019580C">
      <w:pPr>
        <w:jc w:val="center"/>
        <w:rPr>
          <w:color w:val="000000" w:themeColor="text1"/>
          <w:sz w:val="22"/>
          <w:szCs w:val="22"/>
        </w:rPr>
      </w:pPr>
      <w:r w:rsidRPr="00031BDD">
        <w:rPr>
          <w:b/>
          <w:color w:val="000000" w:themeColor="text1"/>
          <w:sz w:val="22"/>
          <w:szCs w:val="22"/>
        </w:rPr>
        <w:t>„</w:t>
      </w:r>
      <w:r>
        <w:rPr>
          <w:b/>
          <w:sz w:val="22"/>
          <w:szCs w:val="22"/>
        </w:rPr>
        <w:t>Kompleksowa modernizacja dróg gminnych w celu zmniejszenia emisji spalin w transporcie kołowym na ternie Gminy Gawłuszowice</w:t>
      </w:r>
      <w:r w:rsidR="00C65D14">
        <w:rPr>
          <w:b/>
          <w:sz w:val="22"/>
          <w:szCs w:val="22"/>
        </w:rPr>
        <w:t xml:space="preserve"> </w:t>
      </w:r>
      <w:r>
        <w:rPr>
          <w:b/>
          <w:sz w:val="22"/>
          <w:szCs w:val="22"/>
        </w:rPr>
        <w:t>- w formule zaprojektuj i wybuduj</w:t>
      </w:r>
      <w:r w:rsidR="00E60935">
        <w:rPr>
          <w:b/>
          <w:sz w:val="22"/>
          <w:szCs w:val="22"/>
        </w:rPr>
        <w:t>”</w:t>
      </w:r>
    </w:p>
    <w:p w14:paraId="0C02C7D1" w14:textId="77777777" w:rsidR="00F306E4" w:rsidRPr="00FE1FD6" w:rsidRDefault="00F306E4" w:rsidP="00F306E4">
      <w:pPr>
        <w:pStyle w:val="WW-Tekstpodstawowy2"/>
        <w:tabs>
          <w:tab w:val="left" w:pos="9070"/>
        </w:tabs>
        <w:spacing w:before="240" w:line="240" w:lineRule="auto"/>
        <w:jc w:val="both"/>
        <w:rPr>
          <w:b w:val="0"/>
          <w:bCs w:val="0"/>
          <w:color w:val="000000" w:themeColor="text1"/>
          <w:spacing w:val="-4"/>
          <w:sz w:val="22"/>
          <w:szCs w:val="22"/>
        </w:rPr>
      </w:pPr>
      <w:r w:rsidRPr="00FE1FD6">
        <w:rPr>
          <w:b w:val="0"/>
          <w:bCs w:val="0"/>
          <w:color w:val="000000" w:themeColor="text1"/>
          <w:sz w:val="22"/>
          <w:szCs w:val="22"/>
        </w:rPr>
        <w:t xml:space="preserve">w imieniu </w:t>
      </w:r>
      <w:r w:rsidRPr="00FE1FD6">
        <w:rPr>
          <w:b w:val="0"/>
          <w:bCs w:val="0"/>
          <w:color w:val="000000" w:themeColor="text1"/>
          <w:sz w:val="22"/>
          <w:szCs w:val="22"/>
          <w:u w:val="dotted"/>
        </w:rPr>
        <w:tab/>
      </w:r>
    </w:p>
    <w:p w14:paraId="61B8611C" w14:textId="77777777" w:rsidR="00B626D8" w:rsidRPr="00FE1FD6" w:rsidRDefault="00F306E4" w:rsidP="00F306E4">
      <w:pPr>
        <w:tabs>
          <w:tab w:val="left" w:pos="0"/>
        </w:tabs>
        <w:jc w:val="center"/>
        <w:rPr>
          <w:i/>
          <w:iCs/>
          <w:color w:val="000000" w:themeColor="text1"/>
          <w:sz w:val="22"/>
          <w:szCs w:val="22"/>
        </w:rPr>
      </w:pPr>
      <w:r w:rsidRPr="00FE1FD6">
        <w:rPr>
          <w:i/>
          <w:iCs/>
          <w:color w:val="000000" w:themeColor="text1"/>
          <w:sz w:val="18"/>
          <w:szCs w:val="18"/>
        </w:rPr>
        <w:t>(oznaczenie Wykonawcy)</w:t>
      </w:r>
    </w:p>
    <w:p w14:paraId="7972543F" w14:textId="77777777" w:rsidR="005D2A85" w:rsidRPr="00FE1FD6" w:rsidRDefault="005D2A85" w:rsidP="00B626D8">
      <w:pPr>
        <w:widowControl w:val="0"/>
        <w:tabs>
          <w:tab w:val="left" w:pos="3060"/>
          <w:tab w:val="left" w:leader="dot" w:pos="8460"/>
        </w:tabs>
        <w:autoSpaceDE w:val="0"/>
        <w:autoSpaceDN w:val="0"/>
        <w:adjustRightInd w:val="0"/>
        <w:spacing w:line="240" w:lineRule="auto"/>
        <w:rPr>
          <w:color w:val="000000" w:themeColor="text1"/>
          <w:sz w:val="22"/>
          <w:szCs w:val="22"/>
        </w:rPr>
      </w:pPr>
      <w:r w:rsidRPr="00FE1FD6">
        <w:rPr>
          <w:color w:val="000000" w:themeColor="text1"/>
          <w:sz w:val="22"/>
          <w:szCs w:val="22"/>
        </w:rPr>
        <w:t>składamy wykaz</w:t>
      </w:r>
      <w:r w:rsidR="003C4784" w:rsidRPr="00FE1FD6">
        <w:rPr>
          <w:color w:val="000000" w:themeColor="text1"/>
          <w:sz w:val="22"/>
          <w:szCs w:val="22"/>
        </w:rPr>
        <w:t xml:space="preserve"> następujących robót budowlanych:</w:t>
      </w:r>
    </w:p>
    <w:p w14:paraId="3216F65D" w14:textId="77777777" w:rsidR="005D2A85" w:rsidRPr="00FE1FD6" w:rsidRDefault="005D2A85" w:rsidP="00B626D8">
      <w:pPr>
        <w:widowControl w:val="0"/>
        <w:tabs>
          <w:tab w:val="left" w:pos="3060"/>
          <w:tab w:val="left" w:leader="dot" w:pos="8460"/>
        </w:tabs>
        <w:autoSpaceDE w:val="0"/>
        <w:autoSpaceDN w:val="0"/>
        <w:adjustRightInd w:val="0"/>
        <w:spacing w:line="240" w:lineRule="auto"/>
        <w:rPr>
          <w:color w:val="000000" w:themeColor="text1"/>
          <w:sz w:val="22"/>
          <w:szCs w:val="22"/>
        </w:rPr>
      </w:pPr>
    </w:p>
    <w:p w14:paraId="35F622D4" w14:textId="77777777" w:rsidR="005D2A85" w:rsidRPr="00FE1FD6" w:rsidRDefault="005D2A85" w:rsidP="00B626D8">
      <w:pPr>
        <w:widowControl w:val="0"/>
        <w:tabs>
          <w:tab w:val="left" w:pos="3060"/>
          <w:tab w:val="left" w:leader="dot" w:pos="8460"/>
        </w:tabs>
        <w:autoSpaceDE w:val="0"/>
        <w:autoSpaceDN w:val="0"/>
        <w:adjustRightInd w:val="0"/>
        <w:spacing w:line="240" w:lineRule="auto"/>
        <w:rPr>
          <w:color w:val="000000" w:themeColor="text1"/>
          <w:sz w:val="22"/>
          <w:szCs w:val="22"/>
        </w:rPr>
      </w:pPr>
    </w:p>
    <w:p w14:paraId="3EA2FF13" w14:textId="77777777" w:rsidR="00B626D8" w:rsidRPr="00FE1FD6" w:rsidRDefault="00B626D8" w:rsidP="00B626D8">
      <w:pPr>
        <w:widowControl w:val="0"/>
        <w:tabs>
          <w:tab w:val="left" w:pos="3060"/>
          <w:tab w:val="left" w:leader="dot" w:pos="8460"/>
        </w:tabs>
        <w:autoSpaceDE w:val="0"/>
        <w:autoSpaceDN w:val="0"/>
        <w:adjustRightInd w:val="0"/>
        <w:spacing w:line="240" w:lineRule="auto"/>
        <w:rPr>
          <w:color w:val="000000" w:themeColor="text1"/>
          <w:sz w:val="22"/>
          <w:szCs w:val="2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
        <w:gridCol w:w="2204"/>
        <w:gridCol w:w="2192"/>
        <w:gridCol w:w="832"/>
        <w:gridCol w:w="550"/>
        <w:gridCol w:w="1399"/>
        <w:gridCol w:w="1399"/>
      </w:tblGrid>
      <w:tr w:rsidR="0018285E" w:rsidRPr="00FE1FD6" w14:paraId="40602B12" w14:textId="77777777" w:rsidTr="0044679C">
        <w:trPr>
          <w:cantSplit/>
          <w:trHeight w:val="900"/>
        </w:trPr>
        <w:tc>
          <w:tcPr>
            <w:tcW w:w="463" w:type="dxa"/>
            <w:vAlign w:val="center"/>
          </w:tcPr>
          <w:p w14:paraId="0E205080"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L.p.</w:t>
            </w:r>
          </w:p>
        </w:tc>
        <w:tc>
          <w:tcPr>
            <w:tcW w:w="2268" w:type="dxa"/>
            <w:vAlign w:val="center"/>
          </w:tcPr>
          <w:p w14:paraId="08BCF4C0" w14:textId="714AEA24" w:rsidR="00B626D8" w:rsidRPr="00FE1FD6" w:rsidRDefault="00B626D8" w:rsidP="00B65199">
            <w:pPr>
              <w:widowControl w:val="0"/>
              <w:tabs>
                <w:tab w:val="left" w:pos="3060"/>
                <w:tab w:val="left" w:leader="dot" w:pos="8460"/>
              </w:tabs>
              <w:autoSpaceDE w:val="0"/>
              <w:autoSpaceDN w:val="0"/>
              <w:adjustRightInd w:val="0"/>
              <w:spacing w:line="240" w:lineRule="auto"/>
              <w:jc w:val="center"/>
              <w:rPr>
                <w:b/>
                <w:color w:val="000000" w:themeColor="text1"/>
                <w:sz w:val="22"/>
                <w:szCs w:val="22"/>
              </w:rPr>
            </w:pPr>
            <w:r w:rsidRPr="00FE1FD6">
              <w:rPr>
                <w:b/>
                <w:color w:val="000000" w:themeColor="text1"/>
                <w:sz w:val="22"/>
                <w:szCs w:val="22"/>
              </w:rPr>
              <w:t>Zamawiający</w:t>
            </w:r>
            <w:r w:rsidR="00B65199">
              <w:rPr>
                <w:b/>
                <w:color w:val="000000" w:themeColor="text1"/>
                <w:sz w:val="22"/>
                <w:szCs w:val="22"/>
              </w:rPr>
              <w:t xml:space="preserve"> - </w:t>
            </w:r>
            <w:r w:rsidR="00B65199" w:rsidRPr="00B65199">
              <w:rPr>
                <w:b/>
                <w:color w:val="000000" w:themeColor="text1"/>
                <w:sz w:val="22"/>
                <w:szCs w:val="22"/>
              </w:rPr>
              <w:t xml:space="preserve">Podmiot na rzecz </w:t>
            </w:r>
            <w:r w:rsidR="00B65199">
              <w:rPr>
                <w:b/>
                <w:color w:val="000000" w:themeColor="text1"/>
                <w:sz w:val="22"/>
                <w:szCs w:val="22"/>
              </w:rPr>
              <w:t xml:space="preserve">którego </w:t>
            </w:r>
            <w:r w:rsidR="00B65199" w:rsidRPr="00B65199">
              <w:rPr>
                <w:b/>
                <w:color w:val="000000" w:themeColor="text1"/>
                <w:sz w:val="22"/>
                <w:szCs w:val="22"/>
              </w:rPr>
              <w:t>roboty zostały wykonane</w:t>
            </w:r>
          </w:p>
          <w:p w14:paraId="540630B5"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b/>
                <w:color w:val="000000" w:themeColor="text1"/>
                <w:sz w:val="22"/>
                <w:szCs w:val="22"/>
              </w:rPr>
            </w:pPr>
            <w:r w:rsidRPr="00FE1FD6">
              <w:rPr>
                <w:b/>
                <w:color w:val="000000" w:themeColor="text1"/>
                <w:sz w:val="22"/>
                <w:szCs w:val="22"/>
              </w:rPr>
              <w:t>(nazwa, adres)</w:t>
            </w:r>
          </w:p>
        </w:tc>
        <w:tc>
          <w:tcPr>
            <w:tcW w:w="2268" w:type="dxa"/>
            <w:vAlign w:val="center"/>
          </w:tcPr>
          <w:p w14:paraId="0C876A1F"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b/>
                <w:color w:val="000000" w:themeColor="text1"/>
                <w:sz w:val="22"/>
                <w:szCs w:val="22"/>
              </w:rPr>
            </w:pPr>
            <w:r w:rsidRPr="00FE1FD6">
              <w:rPr>
                <w:b/>
                <w:color w:val="000000" w:themeColor="text1"/>
                <w:sz w:val="22"/>
                <w:szCs w:val="22"/>
              </w:rPr>
              <w:t>Przedmiot zamówienia</w:t>
            </w:r>
          </w:p>
          <w:p w14:paraId="41FEDCFC" w14:textId="3D7E8F66" w:rsidR="00B626D8" w:rsidRPr="00FE1FD6" w:rsidRDefault="00B626D8" w:rsidP="002B142A">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b/>
                <w:color w:val="000000" w:themeColor="text1"/>
                <w:sz w:val="22"/>
                <w:szCs w:val="22"/>
              </w:rPr>
              <w:t>spełnia</w:t>
            </w:r>
            <w:r w:rsidR="00B65199">
              <w:rPr>
                <w:b/>
                <w:color w:val="000000" w:themeColor="text1"/>
                <w:sz w:val="22"/>
                <w:szCs w:val="22"/>
              </w:rPr>
              <w:t>jący</w:t>
            </w:r>
            <w:r w:rsidR="003C4784" w:rsidRPr="00FE1FD6">
              <w:rPr>
                <w:b/>
                <w:color w:val="000000" w:themeColor="text1"/>
                <w:sz w:val="22"/>
                <w:szCs w:val="22"/>
              </w:rPr>
              <w:t xml:space="preserve"> warunek zapisany w pkt. XX</w:t>
            </w:r>
            <w:r w:rsidRPr="00FE1FD6">
              <w:rPr>
                <w:b/>
                <w:color w:val="000000" w:themeColor="text1"/>
                <w:sz w:val="22"/>
                <w:szCs w:val="22"/>
              </w:rPr>
              <w:t>.2</w:t>
            </w:r>
            <w:r w:rsidR="003C4784" w:rsidRPr="00FE1FD6">
              <w:rPr>
                <w:b/>
                <w:color w:val="000000" w:themeColor="text1"/>
                <w:sz w:val="22"/>
                <w:szCs w:val="22"/>
              </w:rPr>
              <w:t>.4</w:t>
            </w:r>
            <w:r w:rsidR="002B142A" w:rsidRPr="00FE1FD6">
              <w:rPr>
                <w:b/>
                <w:color w:val="000000" w:themeColor="text1"/>
                <w:sz w:val="22"/>
                <w:szCs w:val="22"/>
              </w:rPr>
              <w:t>.b</w:t>
            </w:r>
            <w:r w:rsidRPr="00FE1FD6">
              <w:rPr>
                <w:b/>
                <w:color w:val="000000" w:themeColor="text1"/>
                <w:sz w:val="22"/>
                <w:szCs w:val="22"/>
              </w:rPr>
              <w:t xml:space="preserve"> SWZ*</w:t>
            </w:r>
          </w:p>
        </w:tc>
        <w:tc>
          <w:tcPr>
            <w:tcW w:w="567" w:type="dxa"/>
            <w:gridSpan w:val="2"/>
            <w:vAlign w:val="center"/>
          </w:tcPr>
          <w:p w14:paraId="69709273"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b/>
                <w:color w:val="000000" w:themeColor="text1"/>
                <w:sz w:val="22"/>
                <w:szCs w:val="22"/>
              </w:rPr>
            </w:pPr>
            <w:r w:rsidRPr="00FE1FD6">
              <w:rPr>
                <w:b/>
                <w:color w:val="000000" w:themeColor="text1"/>
                <w:sz w:val="22"/>
                <w:szCs w:val="22"/>
              </w:rPr>
              <w:t>Wartość brutto</w:t>
            </w:r>
          </w:p>
        </w:tc>
        <w:tc>
          <w:tcPr>
            <w:tcW w:w="1418" w:type="dxa"/>
            <w:vAlign w:val="center"/>
          </w:tcPr>
          <w:p w14:paraId="1EAF3CFE"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b/>
                <w:color w:val="000000" w:themeColor="text1"/>
                <w:sz w:val="22"/>
                <w:szCs w:val="22"/>
              </w:rPr>
            </w:pPr>
            <w:r w:rsidRPr="00FE1FD6">
              <w:rPr>
                <w:b/>
                <w:color w:val="000000" w:themeColor="text1"/>
                <w:sz w:val="22"/>
                <w:szCs w:val="22"/>
              </w:rPr>
              <w:t>Miejsce wykonania</w:t>
            </w:r>
          </w:p>
        </w:tc>
        <w:tc>
          <w:tcPr>
            <w:tcW w:w="1418" w:type="dxa"/>
            <w:vAlign w:val="center"/>
          </w:tcPr>
          <w:p w14:paraId="43C38F60"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b/>
                <w:color w:val="000000" w:themeColor="text1"/>
                <w:sz w:val="22"/>
                <w:szCs w:val="22"/>
              </w:rPr>
              <w:t>Data wykonania</w:t>
            </w:r>
          </w:p>
        </w:tc>
      </w:tr>
      <w:tr w:rsidR="0018285E" w:rsidRPr="00FE1FD6" w14:paraId="4D41AF42" w14:textId="77777777" w:rsidTr="0044679C">
        <w:trPr>
          <w:cantSplit/>
        </w:trPr>
        <w:tc>
          <w:tcPr>
            <w:tcW w:w="463" w:type="dxa"/>
            <w:vAlign w:val="center"/>
          </w:tcPr>
          <w:p w14:paraId="4461192C"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1.</w:t>
            </w:r>
          </w:p>
        </w:tc>
        <w:tc>
          <w:tcPr>
            <w:tcW w:w="2268" w:type="dxa"/>
            <w:vAlign w:val="center"/>
          </w:tcPr>
          <w:p w14:paraId="5C0F7956"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2.</w:t>
            </w:r>
          </w:p>
        </w:tc>
        <w:tc>
          <w:tcPr>
            <w:tcW w:w="2268" w:type="dxa"/>
            <w:vAlign w:val="center"/>
          </w:tcPr>
          <w:p w14:paraId="58AEB59A"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3.</w:t>
            </w:r>
          </w:p>
        </w:tc>
        <w:tc>
          <w:tcPr>
            <w:tcW w:w="567" w:type="dxa"/>
            <w:gridSpan w:val="2"/>
            <w:shd w:val="clear" w:color="auto" w:fill="auto"/>
            <w:vAlign w:val="center"/>
          </w:tcPr>
          <w:p w14:paraId="4179BB39"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4.</w:t>
            </w:r>
          </w:p>
        </w:tc>
        <w:tc>
          <w:tcPr>
            <w:tcW w:w="1418" w:type="dxa"/>
            <w:vAlign w:val="center"/>
          </w:tcPr>
          <w:p w14:paraId="76105138"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5.</w:t>
            </w:r>
          </w:p>
        </w:tc>
        <w:tc>
          <w:tcPr>
            <w:tcW w:w="1418" w:type="dxa"/>
            <w:vAlign w:val="center"/>
          </w:tcPr>
          <w:p w14:paraId="6B08D78A"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6.</w:t>
            </w:r>
          </w:p>
        </w:tc>
      </w:tr>
      <w:tr w:rsidR="0018285E" w:rsidRPr="00FE1FD6" w14:paraId="36FBAA9C" w14:textId="77777777" w:rsidTr="0044679C">
        <w:trPr>
          <w:cantSplit/>
        </w:trPr>
        <w:tc>
          <w:tcPr>
            <w:tcW w:w="463" w:type="dxa"/>
            <w:vAlign w:val="center"/>
          </w:tcPr>
          <w:p w14:paraId="6BED66FE"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0D950D52"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1.</w:t>
            </w:r>
          </w:p>
        </w:tc>
        <w:tc>
          <w:tcPr>
            <w:tcW w:w="2268" w:type="dxa"/>
            <w:vAlign w:val="center"/>
          </w:tcPr>
          <w:p w14:paraId="2A2CBDC2"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11789372"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59BD3954"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4B4D3F34"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6D7E991C"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2CC4C49A"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2268" w:type="dxa"/>
            <w:vAlign w:val="center"/>
          </w:tcPr>
          <w:p w14:paraId="13B7247C"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851" w:type="dxa"/>
            <w:tcBorders>
              <w:right w:val="nil"/>
            </w:tcBorders>
            <w:shd w:val="clear" w:color="auto" w:fill="auto"/>
            <w:vAlign w:val="center"/>
          </w:tcPr>
          <w:p w14:paraId="73FF6908"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567" w:type="dxa"/>
            <w:tcBorders>
              <w:left w:val="nil"/>
            </w:tcBorders>
            <w:shd w:val="clear" w:color="auto" w:fill="auto"/>
            <w:vAlign w:val="center"/>
          </w:tcPr>
          <w:p w14:paraId="286D5CC2"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1418" w:type="dxa"/>
            <w:vAlign w:val="center"/>
          </w:tcPr>
          <w:p w14:paraId="068C33E7"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1418" w:type="dxa"/>
            <w:vAlign w:val="center"/>
          </w:tcPr>
          <w:p w14:paraId="4BAFEBF3"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r>
      <w:tr w:rsidR="002B142A" w:rsidRPr="00FE1FD6" w14:paraId="228B4A29" w14:textId="77777777" w:rsidTr="0044679C">
        <w:trPr>
          <w:cantSplit/>
        </w:trPr>
        <w:tc>
          <w:tcPr>
            <w:tcW w:w="463" w:type="dxa"/>
            <w:vAlign w:val="center"/>
          </w:tcPr>
          <w:p w14:paraId="6FCCFAA3"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25B8227F"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2.</w:t>
            </w:r>
          </w:p>
        </w:tc>
        <w:tc>
          <w:tcPr>
            <w:tcW w:w="2268" w:type="dxa"/>
            <w:vAlign w:val="center"/>
          </w:tcPr>
          <w:p w14:paraId="24102F8A"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1BFC8CF6" w14:textId="77777777" w:rsidR="00B626D8" w:rsidRPr="00FE1FD6" w:rsidRDefault="00B626D8" w:rsidP="0044679C">
            <w:pPr>
              <w:widowControl w:val="0"/>
              <w:tabs>
                <w:tab w:val="left" w:pos="3060"/>
                <w:tab w:val="left" w:leader="dot" w:pos="8460"/>
              </w:tabs>
              <w:autoSpaceDE w:val="0"/>
              <w:autoSpaceDN w:val="0"/>
              <w:adjustRightInd w:val="0"/>
              <w:spacing w:line="240" w:lineRule="auto"/>
              <w:rPr>
                <w:color w:val="000000" w:themeColor="text1"/>
                <w:sz w:val="22"/>
                <w:szCs w:val="22"/>
              </w:rPr>
            </w:pPr>
          </w:p>
          <w:p w14:paraId="17595B9D" w14:textId="77777777" w:rsidR="00B626D8"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6395DED4" w14:textId="77777777" w:rsidR="00FE1FD6" w:rsidRDefault="00FE1FD6"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42B88C50" w14:textId="6D6F5828" w:rsidR="00FE1FD6" w:rsidRPr="00FE1FD6" w:rsidRDefault="00FE1FD6"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2268" w:type="dxa"/>
            <w:vAlign w:val="center"/>
          </w:tcPr>
          <w:p w14:paraId="3CEBB5D3"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851" w:type="dxa"/>
            <w:tcBorders>
              <w:right w:val="nil"/>
            </w:tcBorders>
            <w:shd w:val="clear" w:color="auto" w:fill="auto"/>
            <w:vAlign w:val="center"/>
          </w:tcPr>
          <w:p w14:paraId="39AB348C"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567" w:type="dxa"/>
            <w:tcBorders>
              <w:left w:val="nil"/>
            </w:tcBorders>
            <w:shd w:val="clear" w:color="auto" w:fill="auto"/>
            <w:vAlign w:val="center"/>
          </w:tcPr>
          <w:p w14:paraId="780BB0FA"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1418" w:type="dxa"/>
            <w:vAlign w:val="center"/>
          </w:tcPr>
          <w:p w14:paraId="73916A04"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1418" w:type="dxa"/>
            <w:vAlign w:val="center"/>
          </w:tcPr>
          <w:p w14:paraId="2C9D1DC1" w14:textId="77777777" w:rsidR="00B626D8" w:rsidRPr="00FE1FD6" w:rsidRDefault="00B626D8"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r>
    </w:tbl>
    <w:p w14:paraId="54A8C097" w14:textId="77777777" w:rsidR="00B626D8" w:rsidRPr="00FE1FD6" w:rsidRDefault="00B626D8" w:rsidP="00B626D8">
      <w:pPr>
        <w:widowControl w:val="0"/>
        <w:tabs>
          <w:tab w:val="left" w:pos="3060"/>
          <w:tab w:val="left" w:leader="dot" w:pos="8460"/>
        </w:tabs>
        <w:autoSpaceDE w:val="0"/>
        <w:autoSpaceDN w:val="0"/>
        <w:adjustRightInd w:val="0"/>
        <w:spacing w:line="240" w:lineRule="auto"/>
        <w:rPr>
          <w:color w:val="000000" w:themeColor="text1"/>
          <w:sz w:val="22"/>
          <w:szCs w:val="22"/>
        </w:rPr>
      </w:pPr>
    </w:p>
    <w:p w14:paraId="68F13573" w14:textId="77777777" w:rsidR="005173F1" w:rsidRPr="00FE1FD6" w:rsidRDefault="005173F1" w:rsidP="005173F1">
      <w:pPr>
        <w:widowControl w:val="0"/>
        <w:autoSpaceDE w:val="0"/>
        <w:autoSpaceDN w:val="0"/>
        <w:adjustRightInd w:val="0"/>
        <w:spacing w:line="240" w:lineRule="auto"/>
        <w:jc w:val="center"/>
        <w:rPr>
          <w:b/>
          <w:color w:val="000000" w:themeColor="text1"/>
          <w:sz w:val="22"/>
          <w:szCs w:val="22"/>
        </w:rPr>
      </w:pPr>
      <w:r w:rsidRPr="00FE1FD6">
        <w:rPr>
          <w:b/>
          <w:color w:val="000000" w:themeColor="text1"/>
          <w:sz w:val="22"/>
          <w:szCs w:val="22"/>
        </w:rPr>
        <w:t>oraz</w:t>
      </w:r>
    </w:p>
    <w:p w14:paraId="089C5964" w14:textId="77777777" w:rsidR="008B1FB9" w:rsidRPr="00FE1FD6" w:rsidRDefault="008B1FB9" w:rsidP="005173F1">
      <w:pPr>
        <w:widowControl w:val="0"/>
        <w:autoSpaceDE w:val="0"/>
        <w:autoSpaceDN w:val="0"/>
        <w:adjustRightInd w:val="0"/>
        <w:spacing w:line="240" w:lineRule="auto"/>
        <w:rPr>
          <w:b/>
          <w:color w:val="000000" w:themeColor="text1"/>
          <w:sz w:val="22"/>
          <w:szCs w:val="22"/>
        </w:rPr>
      </w:pPr>
      <w:r w:rsidRPr="00FE1FD6">
        <w:rPr>
          <w:b/>
          <w:color w:val="000000" w:themeColor="text1"/>
          <w:sz w:val="22"/>
          <w:szCs w:val="22"/>
        </w:rPr>
        <w:t>załączamy dowody określające, czy te roboty budowlane zostały wykonane należycie</w:t>
      </w:r>
      <w:r w:rsidRPr="00FE1FD6">
        <w:rPr>
          <w:color w:val="000000" w:themeColor="text1"/>
          <w:sz w:val="22"/>
          <w:szCs w:val="22"/>
        </w:rPr>
        <w:t xml:space="preserve">, przy czym dowodami, o których mowa, są </w:t>
      </w:r>
      <w:r w:rsidRPr="00FE1FD6">
        <w:rPr>
          <w:b/>
          <w:color w:val="000000" w:themeColor="text1"/>
          <w:sz w:val="22"/>
          <w:szCs w:val="22"/>
        </w:rPr>
        <w:t>referencje</w:t>
      </w:r>
      <w:r w:rsidRPr="00FE1FD6">
        <w:rPr>
          <w:color w:val="000000" w:themeColor="text1"/>
          <w:sz w:val="22"/>
          <w:szCs w:val="22"/>
        </w:rPr>
        <w:t xml:space="preserve"> bądź inne dokumenty sporządzone przez podmiot, na rzecz którego roboty budowlane zostały wykonane, a jeżeli wykonawca z przyczyn niezależnych od niego nie jest w stanie uzyskać tych dokumentów - inne odpowiednie dokumenty.</w:t>
      </w:r>
    </w:p>
    <w:p w14:paraId="711E1848" w14:textId="77777777" w:rsidR="008B1FB9" w:rsidRPr="00FE1FD6" w:rsidRDefault="008B1FB9" w:rsidP="005173F1">
      <w:pPr>
        <w:widowControl w:val="0"/>
        <w:autoSpaceDE w:val="0"/>
        <w:autoSpaceDN w:val="0"/>
        <w:adjustRightInd w:val="0"/>
        <w:spacing w:line="240" w:lineRule="auto"/>
        <w:rPr>
          <w:b/>
          <w:color w:val="000000" w:themeColor="text1"/>
          <w:sz w:val="22"/>
          <w:szCs w:val="22"/>
        </w:rPr>
      </w:pPr>
    </w:p>
    <w:p w14:paraId="2A9682E2" w14:textId="77777777" w:rsidR="00B626D8" w:rsidRPr="00FE1FD6" w:rsidRDefault="00B626D8" w:rsidP="00B626D8">
      <w:pPr>
        <w:widowControl w:val="0"/>
        <w:autoSpaceDE w:val="0"/>
        <w:autoSpaceDN w:val="0"/>
        <w:adjustRightInd w:val="0"/>
        <w:spacing w:line="240" w:lineRule="auto"/>
        <w:rPr>
          <w:color w:val="000000" w:themeColor="text1"/>
          <w:sz w:val="22"/>
          <w:szCs w:val="22"/>
        </w:rPr>
      </w:pPr>
    </w:p>
    <w:p w14:paraId="6B27F456" w14:textId="77777777" w:rsidR="002B142A" w:rsidRPr="00FE1FD6" w:rsidRDefault="00B626D8" w:rsidP="008B1FB9">
      <w:pPr>
        <w:spacing w:line="240" w:lineRule="auto"/>
        <w:rPr>
          <w:color w:val="000000" w:themeColor="text1"/>
          <w:sz w:val="22"/>
          <w:szCs w:val="22"/>
        </w:rPr>
      </w:pPr>
      <w:r w:rsidRPr="00FE1FD6">
        <w:rPr>
          <w:color w:val="000000" w:themeColor="text1"/>
          <w:sz w:val="22"/>
          <w:szCs w:val="22"/>
        </w:rPr>
        <w:t>Wykonawca winien przedstawić wykaz zrealizowanych usług ściśle według powyższego wzoru.</w:t>
      </w:r>
    </w:p>
    <w:p w14:paraId="76D57815" w14:textId="77777777" w:rsidR="00B626D8" w:rsidRPr="00FE1FD6" w:rsidRDefault="00B626D8" w:rsidP="00982092">
      <w:pPr>
        <w:spacing w:line="240" w:lineRule="auto"/>
        <w:rPr>
          <w:color w:val="000000" w:themeColor="text1"/>
          <w:sz w:val="22"/>
          <w:szCs w:val="22"/>
        </w:rPr>
      </w:pPr>
      <w:r w:rsidRPr="00FE1FD6">
        <w:rPr>
          <w:color w:val="000000" w:themeColor="text1"/>
          <w:sz w:val="22"/>
          <w:szCs w:val="22"/>
        </w:rPr>
        <w:t>* Zamawiający nie dopuszcza sumowania mniejszych, cząstkowych robót objętych odrębnymi umowami lub zleceniami.</w:t>
      </w:r>
    </w:p>
    <w:p w14:paraId="766CACBF" w14:textId="77777777" w:rsidR="00B626D8" w:rsidRPr="00FE1FD6" w:rsidRDefault="00B626D8" w:rsidP="00E90576">
      <w:pPr>
        <w:rPr>
          <w:color w:val="000000" w:themeColor="text1"/>
        </w:rPr>
      </w:pPr>
    </w:p>
    <w:p w14:paraId="422C039D" w14:textId="77777777" w:rsidR="007C5888" w:rsidRPr="00FE1FD6" w:rsidRDefault="007C5888" w:rsidP="007C5888">
      <w:pPr>
        <w:spacing w:line="276" w:lineRule="auto"/>
        <w:rPr>
          <w:b/>
          <w:iCs/>
          <w:color w:val="000000" w:themeColor="text1"/>
          <w:sz w:val="16"/>
          <w:szCs w:val="16"/>
        </w:rPr>
      </w:pPr>
      <w:r w:rsidRPr="00FE1FD6">
        <w:rPr>
          <w:b/>
          <w:iCs/>
          <w:color w:val="000000" w:themeColor="text1"/>
          <w:sz w:val="16"/>
          <w:szCs w:val="16"/>
          <w:u w:val="single"/>
        </w:rPr>
        <w:t>** dokument  należy złożyć w  formie elektronicznej, tj. w postaci elektronicznej opatrzonej kwalifikowanym podpisem elektronicznym lub w postaci elektronicznej opatrzonej podpisem zaufanym lub podpisem osobistym</w:t>
      </w:r>
    </w:p>
    <w:p w14:paraId="2D936AFD" w14:textId="77777777" w:rsidR="00B626D8" w:rsidRPr="00FE1FD6" w:rsidRDefault="00B626D8" w:rsidP="002B142A">
      <w:pPr>
        <w:rPr>
          <w:b/>
          <w:bCs/>
          <w:i/>
          <w:iCs/>
          <w:color w:val="000000" w:themeColor="text1"/>
          <w:sz w:val="22"/>
          <w:szCs w:val="22"/>
        </w:rPr>
      </w:pPr>
    </w:p>
    <w:p w14:paraId="0B7C344B" w14:textId="77777777" w:rsidR="00E15107" w:rsidRPr="00FE1FD6" w:rsidRDefault="00E15107">
      <w:pPr>
        <w:spacing w:line="240" w:lineRule="auto"/>
        <w:jc w:val="left"/>
        <w:rPr>
          <w:b/>
          <w:bCs/>
          <w:i/>
          <w:iCs/>
          <w:color w:val="000000" w:themeColor="text1"/>
          <w:sz w:val="22"/>
          <w:szCs w:val="22"/>
        </w:rPr>
      </w:pPr>
    </w:p>
    <w:p w14:paraId="36EEE68E" w14:textId="77777777" w:rsidR="00E15107" w:rsidRPr="00FE1FD6" w:rsidRDefault="00E15107">
      <w:pPr>
        <w:spacing w:line="240" w:lineRule="auto"/>
        <w:jc w:val="left"/>
        <w:rPr>
          <w:b/>
          <w:bCs/>
          <w:i/>
          <w:iCs/>
          <w:color w:val="000000" w:themeColor="text1"/>
          <w:sz w:val="22"/>
          <w:szCs w:val="22"/>
        </w:rPr>
      </w:pPr>
      <w:r w:rsidRPr="00FE1FD6">
        <w:rPr>
          <w:b/>
          <w:bCs/>
          <w:i/>
          <w:iCs/>
          <w:color w:val="000000" w:themeColor="text1"/>
          <w:sz w:val="22"/>
          <w:szCs w:val="22"/>
        </w:rPr>
        <w:br w:type="page"/>
      </w:r>
    </w:p>
    <w:p w14:paraId="060FB01A" w14:textId="1A45B8CE" w:rsidR="00DA6046" w:rsidRPr="00FE1FD6" w:rsidRDefault="0074253E" w:rsidP="00BC1610">
      <w:pPr>
        <w:jc w:val="right"/>
        <w:rPr>
          <w:b/>
          <w:bCs/>
          <w:i/>
          <w:iCs/>
          <w:color w:val="000000" w:themeColor="text1"/>
          <w:sz w:val="22"/>
          <w:szCs w:val="22"/>
        </w:rPr>
      </w:pPr>
      <w:r w:rsidRPr="00FE1FD6">
        <w:rPr>
          <w:b/>
          <w:bCs/>
          <w:i/>
          <w:iCs/>
          <w:color w:val="000000" w:themeColor="text1"/>
          <w:sz w:val="22"/>
          <w:szCs w:val="22"/>
        </w:rPr>
        <w:lastRenderedPageBreak/>
        <w:t xml:space="preserve">Załącznik nr </w:t>
      </w:r>
      <w:r w:rsidR="005D2A85" w:rsidRPr="00FE1FD6">
        <w:rPr>
          <w:b/>
          <w:bCs/>
          <w:i/>
          <w:iCs/>
          <w:color w:val="000000" w:themeColor="text1"/>
          <w:sz w:val="22"/>
          <w:szCs w:val="22"/>
        </w:rPr>
        <w:t>7</w:t>
      </w:r>
      <w:r w:rsidR="002F3692">
        <w:rPr>
          <w:b/>
          <w:bCs/>
          <w:i/>
          <w:iCs/>
          <w:color w:val="000000" w:themeColor="text1"/>
          <w:sz w:val="22"/>
          <w:szCs w:val="22"/>
        </w:rPr>
        <w:t xml:space="preserve"> do S</w:t>
      </w:r>
      <w:r w:rsidR="00BC1610" w:rsidRPr="00FE1FD6">
        <w:rPr>
          <w:b/>
          <w:bCs/>
          <w:i/>
          <w:iCs/>
          <w:color w:val="000000" w:themeColor="text1"/>
          <w:sz w:val="22"/>
          <w:szCs w:val="22"/>
        </w:rPr>
        <w:t>WZ</w:t>
      </w:r>
    </w:p>
    <w:p w14:paraId="22E3991C" w14:textId="4031D070" w:rsidR="00135DBC" w:rsidRPr="00FE1FD6" w:rsidRDefault="00135DBC" w:rsidP="00F01658">
      <w:pPr>
        <w:pStyle w:val="Nagwek1"/>
        <w:numPr>
          <w:ilvl w:val="0"/>
          <w:numId w:val="0"/>
        </w:numPr>
        <w:ind w:left="-56"/>
        <w:jc w:val="center"/>
      </w:pPr>
      <w:r w:rsidRPr="00FE1FD6">
        <w:t xml:space="preserve">UMOWA </w:t>
      </w:r>
      <w:r w:rsidR="005173F1" w:rsidRPr="00FE1FD6">
        <w:t xml:space="preserve">nr </w:t>
      </w:r>
      <w:r w:rsidR="00A24C08" w:rsidRPr="004D285C">
        <w:t>……………</w:t>
      </w:r>
      <w:r w:rsidRPr="00FE1FD6">
        <w:t>– Projekt</w:t>
      </w:r>
    </w:p>
    <w:p w14:paraId="10757B7A" w14:textId="77777777" w:rsidR="00135DBC" w:rsidRPr="00FE1FD6" w:rsidRDefault="00135DBC" w:rsidP="001C31C0">
      <w:pPr>
        <w:autoSpaceDE w:val="0"/>
        <w:autoSpaceDN w:val="0"/>
        <w:adjustRightInd w:val="0"/>
        <w:spacing w:after="120" w:line="240" w:lineRule="auto"/>
        <w:jc w:val="center"/>
        <w:rPr>
          <w:b/>
          <w:bCs/>
          <w:color w:val="000000" w:themeColor="text1"/>
          <w:sz w:val="22"/>
          <w:szCs w:val="22"/>
        </w:rPr>
      </w:pPr>
    </w:p>
    <w:p w14:paraId="060EA28F" w14:textId="71153EBC" w:rsidR="00135DBC" w:rsidRPr="009333C7" w:rsidRDefault="00135DBC" w:rsidP="00DA6046">
      <w:pPr>
        <w:tabs>
          <w:tab w:val="num" w:pos="0"/>
        </w:tabs>
        <w:spacing w:line="276" w:lineRule="auto"/>
        <w:rPr>
          <w:color w:val="000000" w:themeColor="text1"/>
          <w:sz w:val="22"/>
          <w:szCs w:val="22"/>
        </w:rPr>
      </w:pPr>
      <w:r w:rsidRPr="00FE1FD6">
        <w:rPr>
          <w:color w:val="000000" w:themeColor="text1"/>
          <w:sz w:val="22"/>
          <w:szCs w:val="22"/>
        </w:rPr>
        <w:t>zawarta w dniu: ...............</w:t>
      </w:r>
      <w:r w:rsidR="00982092" w:rsidRPr="00FE1FD6">
        <w:rPr>
          <w:color w:val="000000" w:themeColor="text1"/>
          <w:sz w:val="22"/>
          <w:szCs w:val="22"/>
        </w:rPr>
        <w:t>........................... 202</w:t>
      </w:r>
      <w:r w:rsidR="00FE1FD6">
        <w:rPr>
          <w:color w:val="000000" w:themeColor="text1"/>
          <w:sz w:val="22"/>
          <w:szCs w:val="22"/>
        </w:rPr>
        <w:t>2</w:t>
      </w:r>
      <w:r w:rsidRPr="00FE1FD6">
        <w:rPr>
          <w:color w:val="000000" w:themeColor="text1"/>
          <w:sz w:val="22"/>
          <w:szCs w:val="22"/>
        </w:rPr>
        <w:t xml:space="preserve"> r. w </w:t>
      </w:r>
      <w:r w:rsidR="00FE1FD6" w:rsidRPr="009333C7">
        <w:rPr>
          <w:color w:val="000000" w:themeColor="text1"/>
          <w:sz w:val="22"/>
          <w:szCs w:val="22"/>
        </w:rPr>
        <w:t>Gawłuszowicach</w:t>
      </w:r>
      <w:r w:rsidRPr="009333C7">
        <w:rPr>
          <w:color w:val="000000" w:themeColor="text1"/>
          <w:sz w:val="22"/>
          <w:szCs w:val="22"/>
        </w:rPr>
        <w:t xml:space="preserve"> pomiędzy: </w:t>
      </w:r>
    </w:p>
    <w:p w14:paraId="7A7EF401" w14:textId="6AA6AF31" w:rsidR="00135DBC" w:rsidRPr="00221523" w:rsidRDefault="009333C7" w:rsidP="00DA6046">
      <w:pPr>
        <w:tabs>
          <w:tab w:val="num" w:pos="0"/>
        </w:tabs>
        <w:spacing w:line="276" w:lineRule="auto"/>
        <w:rPr>
          <w:color w:val="000000" w:themeColor="text1"/>
          <w:sz w:val="22"/>
          <w:szCs w:val="22"/>
        </w:rPr>
      </w:pPr>
      <w:r w:rsidRPr="00221523">
        <w:rPr>
          <w:color w:val="000000" w:themeColor="text1"/>
          <w:sz w:val="22"/>
          <w:szCs w:val="22"/>
        </w:rPr>
        <w:t>Gminą Gawłuszowice, Gawłuszowice 5A, 39-307 Gawłuszowice</w:t>
      </w:r>
      <w:r w:rsidRPr="00221523">
        <w:rPr>
          <w:bCs/>
          <w:color w:val="000000" w:themeColor="text1"/>
          <w:sz w:val="22"/>
          <w:szCs w:val="22"/>
        </w:rPr>
        <w:t xml:space="preserve">, </w:t>
      </w:r>
      <w:r w:rsidR="00135DBC" w:rsidRPr="00221523">
        <w:rPr>
          <w:color w:val="000000" w:themeColor="text1"/>
          <w:sz w:val="22"/>
          <w:szCs w:val="22"/>
        </w:rPr>
        <w:t xml:space="preserve">NIP </w:t>
      </w:r>
      <w:r w:rsidRPr="00221523">
        <w:rPr>
          <w:color w:val="000000" w:themeColor="text1"/>
          <w:sz w:val="22"/>
          <w:szCs w:val="22"/>
        </w:rPr>
        <w:t>817-19-86-176</w:t>
      </w:r>
      <w:r w:rsidR="00135DBC" w:rsidRPr="00221523">
        <w:rPr>
          <w:color w:val="000000" w:themeColor="text1"/>
          <w:sz w:val="22"/>
          <w:szCs w:val="22"/>
        </w:rPr>
        <w:t xml:space="preserve">, Regon </w:t>
      </w:r>
      <w:r w:rsidR="00221523" w:rsidRPr="00221523">
        <w:rPr>
          <w:color w:val="000000" w:themeColor="text1"/>
          <w:sz w:val="22"/>
          <w:szCs w:val="22"/>
        </w:rPr>
        <w:t>690581904</w:t>
      </w:r>
    </w:p>
    <w:p w14:paraId="7363C312" w14:textId="4437EF3A" w:rsidR="00135DBC" w:rsidRPr="009333C7" w:rsidRDefault="00135DBC" w:rsidP="00DA6046">
      <w:pPr>
        <w:tabs>
          <w:tab w:val="num" w:pos="0"/>
        </w:tabs>
        <w:spacing w:line="276" w:lineRule="auto"/>
        <w:rPr>
          <w:color w:val="000000" w:themeColor="text1"/>
          <w:sz w:val="22"/>
          <w:szCs w:val="22"/>
        </w:rPr>
      </w:pPr>
      <w:r w:rsidRPr="009333C7">
        <w:rPr>
          <w:color w:val="000000" w:themeColor="text1"/>
          <w:sz w:val="22"/>
          <w:szCs w:val="22"/>
        </w:rPr>
        <w:t>zwaną w dalszej</w:t>
      </w:r>
      <w:r w:rsidR="00221523">
        <w:rPr>
          <w:color w:val="000000" w:themeColor="text1"/>
          <w:sz w:val="22"/>
          <w:szCs w:val="22"/>
        </w:rPr>
        <w:t xml:space="preserve"> części</w:t>
      </w:r>
      <w:r w:rsidRPr="009333C7">
        <w:rPr>
          <w:color w:val="000000" w:themeColor="text1"/>
          <w:sz w:val="22"/>
          <w:szCs w:val="22"/>
        </w:rPr>
        <w:t xml:space="preserve"> umowy  </w:t>
      </w:r>
      <w:r w:rsidRPr="009333C7">
        <w:rPr>
          <w:b/>
          <w:color w:val="000000" w:themeColor="text1"/>
          <w:sz w:val="22"/>
          <w:szCs w:val="22"/>
        </w:rPr>
        <w:t>Zamawiającym</w:t>
      </w:r>
      <w:r w:rsidRPr="009333C7">
        <w:rPr>
          <w:color w:val="000000" w:themeColor="text1"/>
          <w:sz w:val="22"/>
          <w:szCs w:val="22"/>
        </w:rPr>
        <w:t xml:space="preserve">, reprezentowaną przez: </w:t>
      </w:r>
    </w:p>
    <w:p w14:paraId="553F7B5B" w14:textId="3B03450C" w:rsidR="00135DBC" w:rsidRPr="009333C7" w:rsidRDefault="009333C7" w:rsidP="00DA6046">
      <w:pPr>
        <w:tabs>
          <w:tab w:val="num" w:pos="0"/>
        </w:tabs>
        <w:spacing w:line="276" w:lineRule="auto"/>
        <w:rPr>
          <w:bCs/>
          <w:color w:val="000000" w:themeColor="text1"/>
          <w:sz w:val="22"/>
          <w:szCs w:val="22"/>
        </w:rPr>
      </w:pPr>
      <w:r w:rsidRPr="009333C7">
        <w:rPr>
          <w:bCs/>
          <w:color w:val="000000" w:themeColor="text1"/>
          <w:sz w:val="22"/>
          <w:szCs w:val="22"/>
        </w:rPr>
        <w:t>Jana Nowaka</w:t>
      </w:r>
      <w:r w:rsidR="00B977B6" w:rsidRPr="009333C7">
        <w:rPr>
          <w:bCs/>
          <w:color w:val="000000" w:themeColor="text1"/>
          <w:sz w:val="22"/>
          <w:szCs w:val="22"/>
        </w:rPr>
        <w:t xml:space="preserve"> – </w:t>
      </w:r>
      <w:r w:rsidRPr="009333C7">
        <w:rPr>
          <w:bCs/>
          <w:color w:val="000000" w:themeColor="text1"/>
          <w:sz w:val="22"/>
          <w:szCs w:val="22"/>
        </w:rPr>
        <w:t xml:space="preserve">Wójta Gminy </w:t>
      </w:r>
    </w:p>
    <w:p w14:paraId="7F6C2899" w14:textId="7084175C" w:rsidR="00135DBC" w:rsidRPr="009333C7" w:rsidRDefault="00135DBC" w:rsidP="00DA6046">
      <w:pPr>
        <w:tabs>
          <w:tab w:val="num" w:pos="0"/>
        </w:tabs>
        <w:spacing w:line="276" w:lineRule="auto"/>
        <w:rPr>
          <w:bCs/>
          <w:color w:val="000000" w:themeColor="text1"/>
          <w:sz w:val="22"/>
          <w:szCs w:val="22"/>
        </w:rPr>
      </w:pPr>
      <w:r w:rsidRPr="009333C7">
        <w:rPr>
          <w:color w:val="000000" w:themeColor="text1"/>
          <w:sz w:val="22"/>
          <w:szCs w:val="22"/>
        </w:rPr>
        <w:t xml:space="preserve">przy kontrasygnacie </w:t>
      </w:r>
      <w:r w:rsidRPr="009333C7">
        <w:rPr>
          <w:bCs/>
          <w:color w:val="000000" w:themeColor="text1"/>
          <w:sz w:val="22"/>
          <w:szCs w:val="22"/>
        </w:rPr>
        <w:t>Skarbnika Gminy</w:t>
      </w:r>
      <w:r w:rsidRPr="009333C7">
        <w:rPr>
          <w:color w:val="000000" w:themeColor="text1"/>
          <w:sz w:val="22"/>
          <w:szCs w:val="22"/>
        </w:rPr>
        <w:t xml:space="preserve"> – </w:t>
      </w:r>
      <w:r w:rsidR="009333C7" w:rsidRPr="009333C7">
        <w:rPr>
          <w:bCs/>
          <w:color w:val="000000" w:themeColor="text1"/>
          <w:sz w:val="22"/>
          <w:szCs w:val="22"/>
        </w:rPr>
        <w:t>Lucyny Pieróg</w:t>
      </w:r>
    </w:p>
    <w:p w14:paraId="735E6DEA" w14:textId="77777777" w:rsidR="00135DBC" w:rsidRPr="009333C7" w:rsidRDefault="00135DBC" w:rsidP="00DA6046">
      <w:pPr>
        <w:tabs>
          <w:tab w:val="num" w:pos="0"/>
        </w:tabs>
        <w:spacing w:before="240" w:after="120" w:line="276" w:lineRule="auto"/>
        <w:rPr>
          <w:color w:val="000000" w:themeColor="text1"/>
          <w:sz w:val="22"/>
          <w:szCs w:val="22"/>
        </w:rPr>
      </w:pPr>
      <w:r w:rsidRPr="009333C7">
        <w:rPr>
          <w:color w:val="000000" w:themeColor="text1"/>
          <w:sz w:val="22"/>
          <w:szCs w:val="22"/>
        </w:rPr>
        <w:t>a:</w:t>
      </w:r>
    </w:p>
    <w:p w14:paraId="08AB9F6D" w14:textId="77777777" w:rsidR="0039762C" w:rsidRPr="009333C7" w:rsidRDefault="0039762C" w:rsidP="0039762C">
      <w:pPr>
        <w:tabs>
          <w:tab w:val="num" w:pos="0"/>
        </w:tabs>
        <w:spacing w:after="120" w:line="276" w:lineRule="auto"/>
        <w:rPr>
          <w:color w:val="0070C0"/>
          <w:sz w:val="22"/>
          <w:szCs w:val="22"/>
        </w:rPr>
      </w:pPr>
      <w:r w:rsidRPr="009333C7">
        <w:rPr>
          <w:color w:val="0070C0"/>
          <w:sz w:val="22"/>
          <w:szCs w:val="22"/>
        </w:rPr>
        <w:t xml:space="preserve">*gdy kontrahentem jest spółka prawa handlowego: </w:t>
      </w:r>
    </w:p>
    <w:p w14:paraId="3B0FBDFD" w14:textId="77777777" w:rsidR="0039762C" w:rsidRPr="009333C7" w:rsidRDefault="0042392C" w:rsidP="0039762C">
      <w:pPr>
        <w:tabs>
          <w:tab w:val="num" w:pos="0"/>
        </w:tabs>
        <w:spacing w:after="120" w:line="276" w:lineRule="auto"/>
        <w:rPr>
          <w:color w:val="000000" w:themeColor="text1"/>
          <w:sz w:val="22"/>
          <w:szCs w:val="22"/>
        </w:rPr>
      </w:pPr>
      <w:r w:rsidRPr="009333C7">
        <w:rPr>
          <w:color w:val="000000" w:themeColor="text1"/>
          <w:sz w:val="22"/>
          <w:szCs w:val="22"/>
        </w:rPr>
        <w:t xml:space="preserve"> </w:t>
      </w:r>
      <w:r w:rsidR="0039762C" w:rsidRPr="009333C7">
        <w:rPr>
          <w:color w:val="000000" w:themeColor="text1"/>
          <w:sz w:val="22"/>
          <w:szCs w:val="22"/>
        </w:rPr>
        <w:t>…</w:t>
      </w:r>
      <w:r w:rsidR="000C0EC2" w:rsidRPr="009333C7">
        <w:rPr>
          <w:color w:val="000000" w:themeColor="text1"/>
          <w:sz w:val="22"/>
          <w:szCs w:val="22"/>
        </w:rPr>
        <w:t>……</w:t>
      </w:r>
      <w:r w:rsidR="0039762C" w:rsidRPr="009333C7">
        <w:rPr>
          <w:color w:val="000000" w:themeColor="text1"/>
          <w:sz w:val="22"/>
          <w:szCs w:val="22"/>
        </w:rPr>
        <w:t xml:space="preserve"> z siedzibą w ...</w:t>
      </w:r>
      <w:r w:rsidR="000C0EC2" w:rsidRPr="009333C7">
        <w:rPr>
          <w:color w:val="000000" w:themeColor="text1"/>
          <w:sz w:val="22"/>
          <w:szCs w:val="22"/>
        </w:rPr>
        <w:t>……</w:t>
      </w:r>
      <w:r w:rsidR="0039762C" w:rsidRPr="009333C7">
        <w:rPr>
          <w:color w:val="000000" w:themeColor="text1"/>
          <w:sz w:val="22"/>
          <w:szCs w:val="22"/>
        </w:rPr>
        <w:t xml:space="preserve"> (wpisać tylko nazwę miasta/miejscowości), ul. ………., ………………. (wpisać adres), wpisaną do Rejestru Przedsiębiorców Krajowego Rejestru Sądowego pod numerem KRS ...</w:t>
      </w:r>
      <w:r w:rsidR="000C0EC2" w:rsidRPr="009333C7">
        <w:rPr>
          <w:color w:val="000000" w:themeColor="text1"/>
          <w:sz w:val="22"/>
          <w:szCs w:val="22"/>
        </w:rPr>
        <w:t>………</w:t>
      </w:r>
      <w:r w:rsidR="0074570D" w:rsidRPr="009333C7">
        <w:rPr>
          <w:color w:val="000000" w:themeColor="text1"/>
          <w:sz w:val="22"/>
          <w:szCs w:val="22"/>
        </w:rPr>
        <w:t>,</w:t>
      </w:r>
      <w:r w:rsidR="000C0EC2" w:rsidRPr="009333C7">
        <w:rPr>
          <w:color w:val="000000" w:themeColor="text1"/>
          <w:sz w:val="22"/>
          <w:szCs w:val="22"/>
        </w:rPr>
        <w:t xml:space="preserve"> NIP ……………….., REGON ……………</w:t>
      </w:r>
      <w:r w:rsidR="0039762C" w:rsidRPr="009333C7">
        <w:rPr>
          <w:color w:val="000000" w:themeColor="text1"/>
          <w:sz w:val="22"/>
          <w:szCs w:val="22"/>
        </w:rPr>
        <w:t xml:space="preserve">.., reprezentowaną przez .......... /reprezentowaną przez … działającą/-ego na podstawie pełnomocnictwa, stanowiącego załącznik do umowy, </w:t>
      </w:r>
      <w:r w:rsidR="000C0EC2" w:rsidRPr="009333C7">
        <w:rPr>
          <w:color w:val="000000" w:themeColor="text1"/>
          <w:sz w:val="22"/>
          <w:szCs w:val="22"/>
        </w:rPr>
        <w:t>zwaną dalej „</w:t>
      </w:r>
      <w:r w:rsidR="000C0EC2" w:rsidRPr="009333C7">
        <w:rPr>
          <w:b/>
          <w:color w:val="000000" w:themeColor="text1"/>
          <w:sz w:val="22"/>
          <w:szCs w:val="22"/>
        </w:rPr>
        <w:t>Wykonawcą</w:t>
      </w:r>
      <w:r w:rsidR="000C0EC2" w:rsidRPr="009333C7">
        <w:rPr>
          <w:color w:val="000000" w:themeColor="text1"/>
          <w:sz w:val="22"/>
          <w:szCs w:val="22"/>
        </w:rPr>
        <w:t>”</w:t>
      </w:r>
    </w:p>
    <w:p w14:paraId="65F85EE3" w14:textId="77777777" w:rsidR="00B77BC0" w:rsidRPr="009333C7" w:rsidRDefault="00B77BC0" w:rsidP="00B77BC0">
      <w:pPr>
        <w:tabs>
          <w:tab w:val="num" w:pos="0"/>
        </w:tabs>
        <w:spacing w:after="120" w:line="276" w:lineRule="auto"/>
        <w:rPr>
          <w:color w:val="000000" w:themeColor="text1"/>
          <w:sz w:val="22"/>
          <w:szCs w:val="22"/>
        </w:rPr>
      </w:pPr>
    </w:p>
    <w:p w14:paraId="045D0B5A" w14:textId="77777777" w:rsidR="0039762C" w:rsidRPr="009333C7" w:rsidRDefault="0039762C" w:rsidP="00B77BC0">
      <w:pPr>
        <w:tabs>
          <w:tab w:val="num" w:pos="0"/>
        </w:tabs>
        <w:spacing w:after="120" w:line="276" w:lineRule="auto"/>
        <w:rPr>
          <w:color w:val="0070C0"/>
          <w:sz w:val="22"/>
          <w:szCs w:val="22"/>
        </w:rPr>
      </w:pPr>
      <w:r w:rsidRPr="009333C7">
        <w:rPr>
          <w:color w:val="0070C0"/>
          <w:sz w:val="22"/>
          <w:szCs w:val="22"/>
        </w:rPr>
        <w:t xml:space="preserve">*gdy kontrahentem jest osoba fizyczna prowadząca działalność gospodarczą: </w:t>
      </w:r>
    </w:p>
    <w:p w14:paraId="008929DB" w14:textId="77777777" w:rsidR="0039762C" w:rsidRPr="009333C7" w:rsidRDefault="0039762C" w:rsidP="0039762C">
      <w:pPr>
        <w:tabs>
          <w:tab w:val="num" w:pos="0"/>
        </w:tabs>
        <w:spacing w:after="120" w:line="276" w:lineRule="auto"/>
        <w:rPr>
          <w:color w:val="000000" w:themeColor="text1"/>
          <w:sz w:val="22"/>
          <w:szCs w:val="22"/>
        </w:rPr>
      </w:pPr>
      <w:r w:rsidRPr="009333C7">
        <w:rPr>
          <w:color w:val="000000" w:themeColor="text1"/>
          <w:sz w:val="22"/>
          <w:szCs w:val="22"/>
        </w:rPr>
        <w:t>Panią/Panem …</w:t>
      </w:r>
      <w:r w:rsidR="000C0EC2" w:rsidRPr="009333C7">
        <w:rPr>
          <w:color w:val="000000" w:themeColor="text1"/>
          <w:sz w:val="22"/>
          <w:szCs w:val="22"/>
        </w:rPr>
        <w:t>………</w:t>
      </w:r>
      <w:r w:rsidRPr="009333C7">
        <w:rPr>
          <w:color w:val="000000" w:themeColor="text1"/>
          <w:sz w:val="22"/>
          <w:szCs w:val="22"/>
        </w:rPr>
        <w:t>, prowadzącą/-</w:t>
      </w:r>
      <w:proofErr w:type="spellStart"/>
      <w:r w:rsidRPr="009333C7">
        <w:rPr>
          <w:color w:val="000000" w:themeColor="text1"/>
          <w:sz w:val="22"/>
          <w:szCs w:val="22"/>
        </w:rPr>
        <w:t>ym</w:t>
      </w:r>
      <w:proofErr w:type="spellEnd"/>
      <w:r w:rsidRPr="009333C7">
        <w:rPr>
          <w:color w:val="000000" w:themeColor="text1"/>
          <w:sz w:val="22"/>
          <w:szCs w:val="22"/>
        </w:rPr>
        <w:t xml:space="preserve"> działalność gospodarczą pod firmą „…</w:t>
      </w:r>
      <w:r w:rsidR="000C0EC2" w:rsidRPr="009333C7">
        <w:rPr>
          <w:color w:val="000000" w:themeColor="text1"/>
          <w:sz w:val="22"/>
          <w:szCs w:val="22"/>
        </w:rPr>
        <w:t>…………</w:t>
      </w:r>
      <w:r w:rsidRPr="009333C7">
        <w:rPr>
          <w:color w:val="000000" w:themeColor="text1"/>
          <w:sz w:val="22"/>
          <w:szCs w:val="22"/>
        </w:rPr>
        <w:t>” z siedzibą w …</w:t>
      </w:r>
      <w:r w:rsidR="000C0EC2" w:rsidRPr="009333C7">
        <w:rPr>
          <w:color w:val="000000" w:themeColor="text1"/>
          <w:sz w:val="22"/>
          <w:szCs w:val="22"/>
        </w:rPr>
        <w:t>………</w:t>
      </w:r>
      <w:r w:rsidRPr="009333C7">
        <w:rPr>
          <w:color w:val="000000" w:themeColor="text1"/>
          <w:sz w:val="22"/>
          <w:szCs w:val="22"/>
        </w:rPr>
        <w:t xml:space="preserve"> (wpisać tylko nazwę miasta/miejscowości)</w:t>
      </w:r>
      <w:r w:rsidR="0074570D" w:rsidRPr="009333C7">
        <w:rPr>
          <w:color w:val="000000" w:themeColor="text1"/>
          <w:sz w:val="22"/>
          <w:szCs w:val="22"/>
        </w:rPr>
        <w:t>, ul. ……………….. (wpisać adres),</w:t>
      </w:r>
      <w:r w:rsidR="00B77BC0" w:rsidRPr="009333C7">
        <w:rPr>
          <w:color w:val="000000" w:themeColor="text1"/>
          <w:sz w:val="22"/>
          <w:szCs w:val="22"/>
        </w:rPr>
        <w:t xml:space="preserve"> wpisaną/-</w:t>
      </w:r>
      <w:proofErr w:type="spellStart"/>
      <w:r w:rsidR="00B77BC0" w:rsidRPr="009333C7">
        <w:rPr>
          <w:color w:val="000000" w:themeColor="text1"/>
          <w:sz w:val="22"/>
          <w:szCs w:val="22"/>
        </w:rPr>
        <w:t>ym</w:t>
      </w:r>
      <w:proofErr w:type="spellEnd"/>
      <w:r w:rsidR="00B77BC0" w:rsidRPr="009333C7">
        <w:rPr>
          <w:color w:val="000000" w:themeColor="text1"/>
          <w:sz w:val="22"/>
          <w:szCs w:val="22"/>
        </w:rPr>
        <w:t xml:space="preserve"> do Centralnej Ewidencji i Informacji o Działalności Gospodarczej,</w:t>
      </w:r>
      <w:r w:rsidRPr="009333C7">
        <w:rPr>
          <w:color w:val="000000" w:themeColor="text1"/>
          <w:sz w:val="22"/>
          <w:szCs w:val="22"/>
        </w:rPr>
        <w:t xml:space="preserve"> NIP ……………, REGON ………….,</w:t>
      </w:r>
      <w:r w:rsidR="00B77BC0" w:rsidRPr="009333C7">
        <w:rPr>
          <w:color w:val="000000" w:themeColor="text1"/>
          <w:sz w:val="22"/>
          <w:szCs w:val="22"/>
        </w:rPr>
        <w:t xml:space="preserve"> zwaną/-</w:t>
      </w:r>
      <w:proofErr w:type="spellStart"/>
      <w:r w:rsidR="00B77BC0" w:rsidRPr="009333C7">
        <w:rPr>
          <w:color w:val="000000" w:themeColor="text1"/>
          <w:sz w:val="22"/>
          <w:szCs w:val="22"/>
        </w:rPr>
        <w:t>ym</w:t>
      </w:r>
      <w:proofErr w:type="spellEnd"/>
      <w:r w:rsidR="00B77BC0" w:rsidRPr="009333C7">
        <w:rPr>
          <w:color w:val="000000" w:themeColor="text1"/>
          <w:sz w:val="22"/>
          <w:szCs w:val="22"/>
        </w:rPr>
        <w:t xml:space="preserve"> w dalszej części umowy „</w:t>
      </w:r>
      <w:r w:rsidR="00B77BC0" w:rsidRPr="009333C7">
        <w:rPr>
          <w:b/>
          <w:color w:val="000000" w:themeColor="text1"/>
          <w:sz w:val="22"/>
          <w:szCs w:val="22"/>
        </w:rPr>
        <w:t>Wykonawcą</w:t>
      </w:r>
      <w:r w:rsidR="00B77BC0" w:rsidRPr="009333C7">
        <w:rPr>
          <w:color w:val="000000" w:themeColor="text1"/>
          <w:sz w:val="22"/>
          <w:szCs w:val="22"/>
        </w:rPr>
        <w:t>”</w:t>
      </w:r>
    </w:p>
    <w:p w14:paraId="291765D7" w14:textId="77777777" w:rsidR="0039762C" w:rsidRPr="0018285E" w:rsidRDefault="0039762C" w:rsidP="00DA6046">
      <w:pPr>
        <w:tabs>
          <w:tab w:val="num" w:pos="0"/>
        </w:tabs>
        <w:spacing w:after="120" w:line="276" w:lineRule="auto"/>
        <w:rPr>
          <w:color w:val="FF0000"/>
          <w:sz w:val="22"/>
          <w:szCs w:val="22"/>
        </w:rPr>
      </w:pPr>
    </w:p>
    <w:p w14:paraId="01AAB430" w14:textId="77777777" w:rsidR="00B77BC0" w:rsidRPr="009333C7" w:rsidRDefault="00B77BC0" w:rsidP="00B77BC0">
      <w:pPr>
        <w:tabs>
          <w:tab w:val="num" w:pos="0"/>
        </w:tabs>
        <w:spacing w:after="120" w:line="276" w:lineRule="auto"/>
        <w:rPr>
          <w:color w:val="0070C0"/>
          <w:sz w:val="22"/>
          <w:szCs w:val="22"/>
        </w:rPr>
      </w:pPr>
      <w:r w:rsidRPr="009333C7">
        <w:rPr>
          <w:color w:val="0070C0"/>
          <w:sz w:val="22"/>
          <w:szCs w:val="22"/>
        </w:rPr>
        <w:t>*w przypadku spółki cywilnej</w:t>
      </w:r>
    </w:p>
    <w:p w14:paraId="0CCF5491" w14:textId="77777777" w:rsidR="00B77BC0" w:rsidRPr="009333C7" w:rsidRDefault="00B77BC0" w:rsidP="00B77BC0">
      <w:pPr>
        <w:tabs>
          <w:tab w:val="num" w:pos="0"/>
        </w:tabs>
        <w:spacing w:after="120" w:line="276" w:lineRule="auto"/>
        <w:rPr>
          <w:color w:val="000000" w:themeColor="text1"/>
          <w:sz w:val="22"/>
          <w:szCs w:val="22"/>
        </w:rPr>
      </w:pPr>
      <w:r w:rsidRPr="009333C7">
        <w:rPr>
          <w:color w:val="000000" w:themeColor="text1"/>
          <w:sz w:val="22"/>
          <w:szCs w:val="22"/>
        </w:rPr>
        <w:t xml:space="preserve">1. </w:t>
      </w:r>
      <w:r w:rsidR="000C0EC2" w:rsidRPr="009333C7">
        <w:rPr>
          <w:color w:val="000000" w:themeColor="text1"/>
          <w:sz w:val="22"/>
          <w:szCs w:val="22"/>
        </w:rPr>
        <w:t>Panią/Panem …………, prowadzącą/-</w:t>
      </w:r>
      <w:proofErr w:type="spellStart"/>
      <w:r w:rsidR="000C0EC2" w:rsidRPr="009333C7">
        <w:rPr>
          <w:color w:val="000000" w:themeColor="text1"/>
          <w:sz w:val="22"/>
          <w:szCs w:val="22"/>
        </w:rPr>
        <w:t>ym</w:t>
      </w:r>
      <w:proofErr w:type="spellEnd"/>
      <w:r w:rsidR="000C0EC2" w:rsidRPr="009333C7">
        <w:rPr>
          <w:color w:val="000000" w:themeColor="text1"/>
          <w:sz w:val="22"/>
          <w:szCs w:val="22"/>
        </w:rPr>
        <w:t xml:space="preserve"> działalność gospodarczą pod firmą „……………” z siedzibą w ………… (wpisać tylko nazwę miasta/miejscowości), ul. ……………….. (wpisać adres), wpisaną/-</w:t>
      </w:r>
      <w:proofErr w:type="spellStart"/>
      <w:r w:rsidR="000C0EC2" w:rsidRPr="009333C7">
        <w:rPr>
          <w:color w:val="000000" w:themeColor="text1"/>
          <w:sz w:val="22"/>
          <w:szCs w:val="22"/>
        </w:rPr>
        <w:t>ym</w:t>
      </w:r>
      <w:proofErr w:type="spellEnd"/>
      <w:r w:rsidR="000C0EC2" w:rsidRPr="009333C7">
        <w:rPr>
          <w:color w:val="000000" w:themeColor="text1"/>
          <w:sz w:val="22"/>
          <w:szCs w:val="22"/>
        </w:rPr>
        <w:t xml:space="preserve"> do Centralnej Ewidencji i Informacji o Działalności Gospodarczej, NIP ……………, REGON ………….</w:t>
      </w:r>
      <w:r w:rsidRPr="009333C7">
        <w:rPr>
          <w:color w:val="000000" w:themeColor="text1"/>
          <w:sz w:val="22"/>
          <w:szCs w:val="22"/>
        </w:rPr>
        <w:t xml:space="preserve"> </w:t>
      </w:r>
    </w:p>
    <w:p w14:paraId="08EC0693" w14:textId="77777777" w:rsidR="000C0EC2" w:rsidRPr="009333C7" w:rsidRDefault="000C0EC2" w:rsidP="00B77BC0">
      <w:pPr>
        <w:tabs>
          <w:tab w:val="num" w:pos="0"/>
        </w:tabs>
        <w:spacing w:after="120" w:line="276" w:lineRule="auto"/>
        <w:rPr>
          <w:color w:val="000000" w:themeColor="text1"/>
          <w:sz w:val="22"/>
          <w:szCs w:val="22"/>
        </w:rPr>
      </w:pPr>
      <w:r w:rsidRPr="009333C7">
        <w:rPr>
          <w:color w:val="000000" w:themeColor="text1"/>
          <w:sz w:val="22"/>
          <w:szCs w:val="22"/>
        </w:rPr>
        <w:t>2. Panią/Panem …………, prowadzącą/-</w:t>
      </w:r>
      <w:proofErr w:type="spellStart"/>
      <w:r w:rsidRPr="009333C7">
        <w:rPr>
          <w:color w:val="000000" w:themeColor="text1"/>
          <w:sz w:val="22"/>
          <w:szCs w:val="22"/>
        </w:rPr>
        <w:t>ym</w:t>
      </w:r>
      <w:proofErr w:type="spellEnd"/>
      <w:r w:rsidRPr="009333C7">
        <w:rPr>
          <w:color w:val="000000" w:themeColor="text1"/>
          <w:sz w:val="22"/>
          <w:szCs w:val="22"/>
        </w:rPr>
        <w:t xml:space="preserve"> działalność gospodarczą pod firmą „……………” z siedzibą w ………… (wpisać tylko nazwę miasta/miejscowości), ul. ……………….. (wpisać adres), wpisaną/-</w:t>
      </w:r>
      <w:proofErr w:type="spellStart"/>
      <w:r w:rsidRPr="009333C7">
        <w:rPr>
          <w:color w:val="000000" w:themeColor="text1"/>
          <w:sz w:val="22"/>
          <w:szCs w:val="22"/>
        </w:rPr>
        <w:t>ym</w:t>
      </w:r>
      <w:proofErr w:type="spellEnd"/>
      <w:r w:rsidRPr="009333C7">
        <w:rPr>
          <w:color w:val="000000" w:themeColor="text1"/>
          <w:sz w:val="22"/>
          <w:szCs w:val="22"/>
        </w:rPr>
        <w:t xml:space="preserve"> do Centralnej Ewidencji i Informacji o Działalności Gospodarczej, NIP ……………, REGON ………….</w:t>
      </w:r>
      <w:r w:rsidR="00B77BC0" w:rsidRPr="009333C7">
        <w:rPr>
          <w:color w:val="000000" w:themeColor="text1"/>
          <w:sz w:val="22"/>
          <w:szCs w:val="22"/>
        </w:rPr>
        <w:t xml:space="preserve"> </w:t>
      </w:r>
    </w:p>
    <w:p w14:paraId="61C4F797" w14:textId="77777777" w:rsidR="0039762C" w:rsidRPr="009333C7" w:rsidRDefault="00B77BC0" w:rsidP="00B77BC0">
      <w:pPr>
        <w:tabs>
          <w:tab w:val="num" w:pos="0"/>
        </w:tabs>
        <w:spacing w:after="120" w:line="276" w:lineRule="auto"/>
        <w:rPr>
          <w:color w:val="000000" w:themeColor="text1"/>
          <w:sz w:val="22"/>
          <w:szCs w:val="22"/>
        </w:rPr>
      </w:pPr>
      <w:r w:rsidRPr="009333C7">
        <w:rPr>
          <w:color w:val="000000" w:themeColor="text1"/>
          <w:sz w:val="22"/>
          <w:szCs w:val="22"/>
        </w:rPr>
        <w:t>prowadzącymi działalność gospodarczą w formie spółki cywilnej pod nazwą ...........</w:t>
      </w:r>
      <w:r w:rsidR="0042392C" w:rsidRPr="009333C7">
        <w:rPr>
          <w:color w:val="000000" w:themeColor="text1"/>
          <w:sz w:val="22"/>
          <w:szCs w:val="22"/>
        </w:rPr>
        <w:t>....................</w:t>
      </w:r>
      <w:r w:rsidRPr="009333C7">
        <w:rPr>
          <w:color w:val="000000" w:themeColor="text1"/>
          <w:sz w:val="22"/>
          <w:szCs w:val="22"/>
        </w:rPr>
        <w:t>. posiadającej NIP:........</w:t>
      </w:r>
      <w:r w:rsidR="0042392C" w:rsidRPr="009333C7">
        <w:rPr>
          <w:color w:val="000000" w:themeColor="text1"/>
          <w:sz w:val="22"/>
          <w:szCs w:val="22"/>
        </w:rPr>
        <w:t>.................</w:t>
      </w:r>
      <w:r w:rsidRPr="009333C7">
        <w:rPr>
          <w:color w:val="000000" w:themeColor="text1"/>
          <w:sz w:val="22"/>
          <w:szCs w:val="22"/>
        </w:rPr>
        <w:t>.., REGON: .......</w:t>
      </w:r>
      <w:r w:rsidR="0042392C" w:rsidRPr="009333C7">
        <w:rPr>
          <w:color w:val="000000" w:themeColor="text1"/>
          <w:sz w:val="22"/>
          <w:szCs w:val="22"/>
        </w:rPr>
        <w:t>.................</w:t>
      </w:r>
      <w:r w:rsidRPr="009333C7">
        <w:rPr>
          <w:color w:val="000000" w:themeColor="text1"/>
          <w:sz w:val="22"/>
          <w:szCs w:val="22"/>
        </w:rPr>
        <w:t>...,</w:t>
      </w:r>
      <w:r w:rsidR="000C0EC2" w:rsidRPr="009333C7">
        <w:rPr>
          <w:color w:val="000000" w:themeColor="text1"/>
          <w:sz w:val="22"/>
          <w:szCs w:val="22"/>
        </w:rPr>
        <w:t xml:space="preserve"> </w:t>
      </w:r>
      <w:r w:rsidRPr="009333C7">
        <w:rPr>
          <w:color w:val="000000" w:themeColor="text1"/>
          <w:sz w:val="22"/>
          <w:szCs w:val="22"/>
        </w:rPr>
        <w:t>zwaną w dalszej części umowy „</w:t>
      </w:r>
      <w:r w:rsidRPr="009333C7">
        <w:rPr>
          <w:b/>
          <w:color w:val="000000" w:themeColor="text1"/>
          <w:sz w:val="22"/>
          <w:szCs w:val="22"/>
        </w:rPr>
        <w:t>Wykonawcą</w:t>
      </w:r>
      <w:r w:rsidRPr="009333C7">
        <w:rPr>
          <w:color w:val="000000" w:themeColor="text1"/>
          <w:sz w:val="22"/>
          <w:szCs w:val="22"/>
        </w:rPr>
        <w:t>”</w:t>
      </w:r>
    </w:p>
    <w:p w14:paraId="5C5B4C03" w14:textId="77777777" w:rsidR="0039762C" w:rsidRPr="0018285E" w:rsidRDefault="0039762C" w:rsidP="00DA6046">
      <w:pPr>
        <w:tabs>
          <w:tab w:val="num" w:pos="0"/>
        </w:tabs>
        <w:spacing w:after="120" w:line="276" w:lineRule="auto"/>
        <w:rPr>
          <w:color w:val="FF0000"/>
          <w:sz w:val="22"/>
          <w:szCs w:val="22"/>
        </w:rPr>
      </w:pPr>
    </w:p>
    <w:p w14:paraId="357FFCC9" w14:textId="77777777" w:rsidR="0042392C" w:rsidRPr="009333C7" w:rsidRDefault="0042392C" w:rsidP="0042392C">
      <w:pPr>
        <w:tabs>
          <w:tab w:val="num" w:pos="0"/>
        </w:tabs>
        <w:spacing w:after="120" w:line="276" w:lineRule="auto"/>
        <w:rPr>
          <w:color w:val="0070C0"/>
          <w:sz w:val="22"/>
          <w:szCs w:val="22"/>
        </w:rPr>
      </w:pPr>
      <w:r w:rsidRPr="009333C7">
        <w:rPr>
          <w:color w:val="0070C0"/>
          <w:sz w:val="22"/>
          <w:szCs w:val="22"/>
        </w:rPr>
        <w:t>*w przypadku wykonawców wspólnie ubiegających się o udzielenie zamówienia - konsorcjum</w:t>
      </w:r>
    </w:p>
    <w:p w14:paraId="0A1181DD" w14:textId="77777777" w:rsidR="00926A8C" w:rsidRPr="009333C7" w:rsidRDefault="00926A8C" w:rsidP="0042392C">
      <w:pPr>
        <w:tabs>
          <w:tab w:val="num" w:pos="0"/>
        </w:tabs>
        <w:spacing w:after="120" w:line="276" w:lineRule="auto"/>
        <w:rPr>
          <w:color w:val="0070C0"/>
          <w:sz w:val="22"/>
          <w:szCs w:val="22"/>
        </w:rPr>
      </w:pPr>
      <w:r w:rsidRPr="009333C7">
        <w:rPr>
          <w:color w:val="0070C0"/>
          <w:sz w:val="22"/>
          <w:szCs w:val="22"/>
        </w:rPr>
        <w:t>(w przypadku spółki prawa handlowego)</w:t>
      </w:r>
    </w:p>
    <w:p w14:paraId="5CAFC2C4" w14:textId="77777777" w:rsidR="00DC3C56" w:rsidRPr="009333C7" w:rsidRDefault="0042392C" w:rsidP="0042392C">
      <w:pPr>
        <w:tabs>
          <w:tab w:val="num" w:pos="0"/>
        </w:tabs>
        <w:spacing w:after="120" w:line="276" w:lineRule="auto"/>
        <w:rPr>
          <w:color w:val="000000" w:themeColor="text1"/>
          <w:sz w:val="22"/>
          <w:szCs w:val="22"/>
        </w:rPr>
      </w:pPr>
      <w:r w:rsidRPr="009333C7">
        <w:rPr>
          <w:color w:val="000000" w:themeColor="text1"/>
          <w:sz w:val="22"/>
          <w:szCs w:val="22"/>
        </w:rPr>
        <w:t xml:space="preserve">1. </w:t>
      </w:r>
      <w:r w:rsidR="00DC3C56" w:rsidRPr="009333C7">
        <w:rPr>
          <w:color w:val="000000" w:themeColor="text1"/>
          <w:sz w:val="22"/>
          <w:szCs w:val="22"/>
        </w:rPr>
        <w:t xml:space="preserve">……… z siedzibą w ...…… (wpisać tylko nazwę miasta/miejscowości), ul. ………., ………………. (wpisać adres), wpisaną do Rejestru Przedsiębiorców Krajowego Rejestru Sądowego pod numerem KRS ...………, NIP ……………….., REGON …………….., reprezentowaną przez .......... </w:t>
      </w:r>
      <w:r w:rsidR="00DC3C56" w:rsidRPr="009333C7">
        <w:rPr>
          <w:color w:val="000000" w:themeColor="text1"/>
          <w:sz w:val="22"/>
          <w:szCs w:val="22"/>
        </w:rPr>
        <w:lastRenderedPageBreak/>
        <w:t>/reprezentowaną przez … działającą/-ego na podstawie pełnomocnictwa, stanowiącego załącznik do umowy,</w:t>
      </w:r>
    </w:p>
    <w:p w14:paraId="5DCFBDFB" w14:textId="77777777" w:rsidR="00DC3C56" w:rsidRPr="009333C7" w:rsidRDefault="0042392C" w:rsidP="0042392C">
      <w:pPr>
        <w:tabs>
          <w:tab w:val="num" w:pos="0"/>
        </w:tabs>
        <w:spacing w:after="120" w:line="276" w:lineRule="auto"/>
        <w:rPr>
          <w:color w:val="0070C0"/>
          <w:sz w:val="22"/>
          <w:szCs w:val="22"/>
        </w:rPr>
      </w:pPr>
      <w:r w:rsidRPr="009333C7">
        <w:rPr>
          <w:color w:val="0070C0"/>
          <w:sz w:val="22"/>
          <w:szCs w:val="22"/>
        </w:rPr>
        <w:t>(w przypadku osoby fizycznej prow</w:t>
      </w:r>
      <w:r w:rsidR="00926A8C" w:rsidRPr="009333C7">
        <w:rPr>
          <w:color w:val="0070C0"/>
          <w:sz w:val="22"/>
          <w:szCs w:val="22"/>
        </w:rPr>
        <w:t>adzącej działalność gospodarczą</w:t>
      </w:r>
      <w:r w:rsidRPr="009333C7">
        <w:rPr>
          <w:color w:val="0070C0"/>
          <w:sz w:val="22"/>
          <w:szCs w:val="22"/>
        </w:rPr>
        <w:t>)</w:t>
      </w:r>
    </w:p>
    <w:p w14:paraId="05B82BCA" w14:textId="77777777" w:rsidR="00DC3C56" w:rsidRPr="009333C7" w:rsidRDefault="0042392C" w:rsidP="0042392C">
      <w:pPr>
        <w:tabs>
          <w:tab w:val="num" w:pos="0"/>
        </w:tabs>
        <w:spacing w:after="120" w:line="276" w:lineRule="auto"/>
        <w:rPr>
          <w:color w:val="000000" w:themeColor="text1"/>
          <w:sz w:val="22"/>
          <w:szCs w:val="22"/>
        </w:rPr>
      </w:pPr>
      <w:r w:rsidRPr="009333C7">
        <w:rPr>
          <w:color w:val="000000" w:themeColor="text1"/>
          <w:sz w:val="22"/>
          <w:szCs w:val="22"/>
        </w:rPr>
        <w:t>2.</w:t>
      </w:r>
      <w:r w:rsidR="00DC3C56" w:rsidRPr="009333C7">
        <w:rPr>
          <w:color w:val="000000" w:themeColor="text1"/>
          <w:sz w:val="22"/>
          <w:szCs w:val="22"/>
        </w:rPr>
        <w:t xml:space="preserve"> Panią/Panem ………………, prowadzącą/-</w:t>
      </w:r>
      <w:proofErr w:type="spellStart"/>
      <w:r w:rsidR="00DC3C56" w:rsidRPr="009333C7">
        <w:rPr>
          <w:color w:val="000000" w:themeColor="text1"/>
          <w:sz w:val="22"/>
          <w:szCs w:val="22"/>
        </w:rPr>
        <w:t>ym</w:t>
      </w:r>
      <w:proofErr w:type="spellEnd"/>
      <w:r w:rsidR="00DC3C56" w:rsidRPr="009333C7">
        <w:rPr>
          <w:color w:val="000000" w:themeColor="text1"/>
          <w:sz w:val="22"/>
          <w:szCs w:val="22"/>
        </w:rPr>
        <w:t xml:space="preserve"> działalność gospodarczą pod firmą „………………” z siedzibą w ………… (wpisać tylko nazwę miasta/miejscowości), ul. ……………….. (wpisać adres), wpisaną/-</w:t>
      </w:r>
      <w:proofErr w:type="spellStart"/>
      <w:r w:rsidR="00DC3C56" w:rsidRPr="009333C7">
        <w:rPr>
          <w:color w:val="000000" w:themeColor="text1"/>
          <w:sz w:val="22"/>
          <w:szCs w:val="22"/>
        </w:rPr>
        <w:t>ym</w:t>
      </w:r>
      <w:proofErr w:type="spellEnd"/>
      <w:r w:rsidR="00DC3C56" w:rsidRPr="009333C7">
        <w:rPr>
          <w:color w:val="000000" w:themeColor="text1"/>
          <w:sz w:val="22"/>
          <w:szCs w:val="22"/>
        </w:rPr>
        <w:t xml:space="preserve"> do Centralnej Ewidencji i Informacji o Działalności Gospodarczej, NIP ……………, REGON ………….,</w:t>
      </w:r>
      <w:r w:rsidRPr="009333C7">
        <w:rPr>
          <w:color w:val="000000" w:themeColor="text1"/>
          <w:sz w:val="22"/>
          <w:szCs w:val="22"/>
        </w:rPr>
        <w:t xml:space="preserve"> </w:t>
      </w:r>
    </w:p>
    <w:p w14:paraId="0574A38D" w14:textId="77777777" w:rsidR="0042392C" w:rsidRPr="009333C7" w:rsidRDefault="0042392C" w:rsidP="0042392C">
      <w:pPr>
        <w:tabs>
          <w:tab w:val="num" w:pos="0"/>
        </w:tabs>
        <w:spacing w:after="120" w:line="276" w:lineRule="auto"/>
        <w:rPr>
          <w:color w:val="000000" w:themeColor="text1"/>
          <w:sz w:val="22"/>
          <w:szCs w:val="22"/>
        </w:rPr>
      </w:pPr>
      <w:r w:rsidRPr="009333C7">
        <w:rPr>
          <w:color w:val="000000" w:themeColor="text1"/>
          <w:sz w:val="22"/>
          <w:szCs w:val="22"/>
        </w:rPr>
        <w:t>działającymi jako konsorcjum ...............................(pełna nazwa konsorcjum wraz z wymienieniem Lidera Konsorcjum), powołane w celu wspólnego ubiegania się o udzielenie zamówienia publicznego –</w:t>
      </w:r>
      <w:r w:rsidR="00DC3C56" w:rsidRPr="009333C7">
        <w:rPr>
          <w:color w:val="000000" w:themeColor="text1"/>
          <w:sz w:val="22"/>
          <w:szCs w:val="22"/>
        </w:rPr>
        <w:t xml:space="preserve"> </w:t>
      </w:r>
      <w:r w:rsidRPr="009333C7">
        <w:rPr>
          <w:color w:val="000000" w:themeColor="text1"/>
          <w:sz w:val="22"/>
          <w:szCs w:val="22"/>
        </w:rPr>
        <w:t>reprezentowanymi przez ............................................ –</w:t>
      </w:r>
      <w:r w:rsidR="00926A8C" w:rsidRPr="009333C7">
        <w:rPr>
          <w:color w:val="000000" w:themeColor="text1"/>
          <w:sz w:val="22"/>
          <w:szCs w:val="22"/>
        </w:rPr>
        <w:t xml:space="preserve"> </w:t>
      </w:r>
      <w:r w:rsidRPr="009333C7">
        <w:rPr>
          <w:color w:val="000000" w:themeColor="text1"/>
          <w:sz w:val="22"/>
          <w:szCs w:val="22"/>
        </w:rPr>
        <w:t>pełnomocn</w:t>
      </w:r>
      <w:r w:rsidR="00926A8C" w:rsidRPr="009333C7">
        <w:rPr>
          <w:color w:val="000000" w:themeColor="text1"/>
          <w:sz w:val="22"/>
          <w:szCs w:val="22"/>
        </w:rPr>
        <w:t>ika konsorcjum, ustanowionego w </w:t>
      </w:r>
      <w:r w:rsidRPr="009333C7">
        <w:rPr>
          <w:color w:val="000000" w:themeColor="text1"/>
          <w:sz w:val="22"/>
          <w:szCs w:val="22"/>
        </w:rPr>
        <w:t>oparciu o treść art. 58 ust. 2 ustawy z dnia 11września</w:t>
      </w:r>
      <w:r w:rsidR="00926A8C" w:rsidRPr="009333C7">
        <w:rPr>
          <w:color w:val="000000" w:themeColor="text1"/>
          <w:sz w:val="22"/>
          <w:szCs w:val="22"/>
        </w:rPr>
        <w:t xml:space="preserve"> </w:t>
      </w:r>
      <w:r w:rsidRPr="009333C7">
        <w:rPr>
          <w:color w:val="000000" w:themeColor="text1"/>
          <w:sz w:val="22"/>
          <w:szCs w:val="22"/>
        </w:rPr>
        <w:t>2019</w:t>
      </w:r>
      <w:r w:rsidR="00926A8C" w:rsidRPr="009333C7">
        <w:rPr>
          <w:color w:val="000000" w:themeColor="text1"/>
          <w:sz w:val="22"/>
          <w:szCs w:val="22"/>
        </w:rPr>
        <w:t xml:space="preserve"> </w:t>
      </w:r>
      <w:r w:rsidRPr="009333C7">
        <w:rPr>
          <w:color w:val="000000" w:themeColor="text1"/>
          <w:sz w:val="22"/>
          <w:szCs w:val="22"/>
        </w:rPr>
        <w:t>r. –</w:t>
      </w:r>
      <w:r w:rsidR="00926A8C" w:rsidRPr="009333C7">
        <w:rPr>
          <w:color w:val="000000" w:themeColor="text1"/>
          <w:sz w:val="22"/>
          <w:szCs w:val="22"/>
        </w:rPr>
        <w:t xml:space="preserve"> </w:t>
      </w:r>
      <w:r w:rsidRPr="009333C7">
        <w:rPr>
          <w:color w:val="000000" w:themeColor="text1"/>
          <w:sz w:val="22"/>
          <w:szCs w:val="22"/>
        </w:rPr>
        <w:t>Prawo zam</w:t>
      </w:r>
      <w:r w:rsidR="00926A8C" w:rsidRPr="009333C7">
        <w:rPr>
          <w:color w:val="000000" w:themeColor="text1"/>
          <w:sz w:val="22"/>
          <w:szCs w:val="22"/>
        </w:rPr>
        <w:t>ówień publicznych (Dz. U. z 2021 r. poz. 1129</w:t>
      </w:r>
      <w:r w:rsidRPr="009333C7">
        <w:rPr>
          <w:color w:val="000000" w:themeColor="text1"/>
          <w:sz w:val="22"/>
          <w:szCs w:val="22"/>
        </w:rPr>
        <w:t xml:space="preserve"> ze zm.) i umocowanego do reprezentowania Ich w postępowaniu i zawarcia niniejszej umowy o udzielenie zamówienia publicznego [pełnomocnictwo nr .....</w:t>
      </w:r>
      <w:r w:rsidR="00301FD8" w:rsidRPr="009333C7">
        <w:rPr>
          <w:color w:val="000000" w:themeColor="text1"/>
          <w:sz w:val="22"/>
          <w:szCs w:val="22"/>
        </w:rPr>
        <w:t>…</w:t>
      </w:r>
      <w:r w:rsidRPr="009333C7">
        <w:rPr>
          <w:color w:val="000000" w:themeColor="text1"/>
          <w:sz w:val="22"/>
          <w:szCs w:val="22"/>
        </w:rPr>
        <w:t xml:space="preserve"> z dnia ........................................] zwanymi dalej w treści umowy „</w:t>
      </w:r>
      <w:r w:rsidRPr="009333C7">
        <w:rPr>
          <w:b/>
          <w:color w:val="000000" w:themeColor="text1"/>
          <w:sz w:val="22"/>
          <w:szCs w:val="22"/>
        </w:rPr>
        <w:t>Wykonawcą</w:t>
      </w:r>
      <w:r w:rsidRPr="009333C7">
        <w:rPr>
          <w:color w:val="000000" w:themeColor="text1"/>
          <w:sz w:val="22"/>
          <w:szCs w:val="22"/>
        </w:rPr>
        <w:t>”,</w:t>
      </w:r>
    </w:p>
    <w:p w14:paraId="66B3106B" w14:textId="77777777" w:rsidR="0042392C" w:rsidRPr="009333C7" w:rsidRDefault="0042392C" w:rsidP="00DA6046">
      <w:pPr>
        <w:tabs>
          <w:tab w:val="num" w:pos="0"/>
        </w:tabs>
        <w:spacing w:after="120" w:line="276" w:lineRule="auto"/>
        <w:rPr>
          <w:color w:val="000000" w:themeColor="text1"/>
          <w:sz w:val="22"/>
          <w:szCs w:val="22"/>
        </w:rPr>
      </w:pPr>
    </w:p>
    <w:p w14:paraId="7E89BB8C" w14:textId="77777777" w:rsidR="00926A8C" w:rsidRPr="0018285E" w:rsidRDefault="00926A8C" w:rsidP="00DA6046">
      <w:pPr>
        <w:tabs>
          <w:tab w:val="num" w:pos="0"/>
        </w:tabs>
        <w:spacing w:after="120" w:line="276" w:lineRule="auto"/>
        <w:rPr>
          <w:color w:val="FF0000"/>
          <w:sz w:val="22"/>
          <w:szCs w:val="22"/>
        </w:rPr>
      </w:pPr>
    </w:p>
    <w:p w14:paraId="04ECF288" w14:textId="77777777" w:rsidR="00926A8C" w:rsidRPr="00A24C08" w:rsidRDefault="00926A8C" w:rsidP="00926A8C">
      <w:pPr>
        <w:tabs>
          <w:tab w:val="num" w:pos="0"/>
        </w:tabs>
        <w:spacing w:after="120" w:line="276" w:lineRule="auto"/>
        <w:jc w:val="center"/>
        <w:rPr>
          <w:b/>
          <w:color w:val="000000" w:themeColor="text1"/>
          <w:sz w:val="22"/>
          <w:szCs w:val="22"/>
        </w:rPr>
      </w:pPr>
      <w:r w:rsidRPr="00A24C08">
        <w:rPr>
          <w:b/>
          <w:color w:val="000000" w:themeColor="text1"/>
          <w:sz w:val="22"/>
          <w:szCs w:val="22"/>
        </w:rPr>
        <w:t>Oświadczenia Stron</w:t>
      </w:r>
    </w:p>
    <w:p w14:paraId="11210AE0" w14:textId="33F4182C" w:rsidR="00301FD8" w:rsidRPr="00A24C08" w:rsidRDefault="00926A8C" w:rsidP="008B21BC">
      <w:pPr>
        <w:pStyle w:val="Akapitzlist"/>
        <w:numPr>
          <w:ilvl w:val="0"/>
          <w:numId w:val="100"/>
        </w:numPr>
        <w:tabs>
          <w:tab w:val="num" w:pos="0"/>
        </w:tabs>
        <w:spacing w:after="120" w:line="276" w:lineRule="auto"/>
        <w:ind w:left="426" w:hanging="426"/>
        <w:rPr>
          <w:color w:val="000000" w:themeColor="text1"/>
          <w:sz w:val="22"/>
          <w:szCs w:val="22"/>
        </w:rPr>
      </w:pPr>
      <w:r w:rsidRPr="00A24C08">
        <w:rPr>
          <w:color w:val="000000" w:themeColor="text1"/>
          <w:sz w:val="22"/>
          <w:szCs w:val="22"/>
        </w:rPr>
        <w:t>Strony oświadczają, że niniejsza umowa, zwana dalej „umową”, została zawarta w wyniku udzielenia zamówienia publicznego w trybie podstawowym, zgodnie z art. 275</w:t>
      </w:r>
      <w:r w:rsidR="00F80059">
        <w:rPr>
          <w:color w:val="000000" w:themeColor="text1"/>
          <w:sz w:val="22"/>
          <w:szCs w:val="22"/>
        </w:rPr>
        <w:t xml:space="preserve"> pkt 1</w:t>
      </w:r>
      <w:r w:rsidRPr="00A24C08">
        <w:rPr>
          <w:color w:val="000000" w:themeColor="text1"/>
          <w:sz w:val="22"/>
          <w:szCs w:val="22"/>
        </w:rPr>
        <w:t xml:space="preserve"> ustawy z dnia 11 września 2019 r. Prawo zamówień publicznych, zwanej dalej „ustawą Pzp” (Dz. U. z 2021 r. poz. 1129 ze zm.) na roboty budowlane.</w:t>
      </w:r>
    </w:p>
    <w:p w14:paraId="5CED53AB" w14:textId="3BE475CB" w:rsidR="00874A33" w:rsidRPr="00874A33" w:rsidRDefault="00301FD8" w:rsidP="008B21BC">
      <w:pPr>
        <w:pStyle w:val="Akapitzlist"/>
        <w:numPr>
          <w:ilvl w:val="0"/>
          <w:numId w:val="100"/>
        </w:numPr>
        <w:tabs>
          <w:tab w:val="num" w:pos="0"/>
        </w:tabs>
        <w:spacing w:after="120" w:line="276" w:lineRule="auto"/>
        <w:ind w:left="426" w:hanging="426"/>
        <w:rPr>
          <w:color w:val="000000" w:themeColor="text1"/>
          <w:sz w:val="22"/>
          <w:szCs w:val="22"/>
        </w:rPr>
      </w:pPr>
      <w:r w:rsidRPr="00A24C08">
        <w:rPr>
          <w:color w:val="000000" w:themeColor="text1"/>
          <w:sz w:val="22"/>
          <w:szCs w:val="22"/>
        </w:rPr>
        <w:t xml:space="preserve">Zamawiający oświadcza, iż zadanie, o którym mowa w § 1 umowy </w:t>
      </w:r>
      <w:r w:rsidRPr="00A24C08">
        <w:rPr>
          <w:color w:val="000000" w:themeColor="text1"/>
          <w:sz w:val="22"/>
          <w:szCs w:val="22"/>
          <w:lang w:eastAsia="ar-SA"/>
        </w:rPr>
        <w:t xml:space="preserve">jest realizowane w ramach projektu </w:t>
      </w:r>
      <w:r w:rsidRPr="00A24C08">
        <w:rPr>
          <w:color w:val="000000" w:themeColor="text1"/>
          <w:sz w:val="22"/>
        </w:rPr>
        <w:t xml:space="preserve">pt.: </w:t>
      </w:r>
      <w:r w:rsidR="00C65D14" w:rsidRPr="00031BDD">
        <w:rPr>
          <w:b/>
          <w:color w:val="000000" w:themeColor="text1"/>
          <w:sz w:val="22"/>
          <w:szCs w:val="22"/>
        </w:rPr>
        <w:t>„</w:t>
      </w:r>
      <w:r w:rsidR="00C65D14">
        <w:rPr>
          <w:b/>
          <w:sz w:val="22"/>
          <w:szCs w:val="22"/>
        </w:rPr>
        <w:t>Kompleksowa modernizacja dróg gminnych w celu zmniejszenia emisji spalin w transporcie kołowym na ternie Gminy Gawłuszowice”- w formule zaprojektuj i wybuduj</w:t>
      </w:r>
      <w:r w:rsidR="00F771CE" w:rsidRPr="00DB3479">
        <w:rPr>
          <w:b/>
          <w:color w:val="000000" w:themeColor="text1"/>
          <w:sz w:val="22"/>
          <w:szCs w:val="22"/>
        </w:rPr>
        <w:t>”</w:t>
      </w:r>
      <w:r w:rsidR="00A24C08" w:rsidRPr="00DB3479">
        <w:rPr>
          <w:b/>
          <w:color w:val="000000" w:themeColor="text1"/>
          <w:sz w:val="22"/>
          <w:szCs w:val="22"/>
        </w:rPr>
        <w:t xml:space="preserve"> </w:t>
      </w:r>
      <w:r w:rsidRPr="00DB3479">
        <w:rPr>
          <w:color w:val="000000" w:themeColor="text1"/>
          <w:sz w:val="22"/>
        </w:rPr>
        <w:t>współfinansowanego ze środków</w:t>
      </w:r>
      <w:r w:rsidRPr="00A24C08">
        <w:rPr>
          <w:color w:val="000000" w:themeColor="text1"/>
          <w:sz w:val="22"/>
        </w:rPr>
        <w:t xml:space="preserve"> </w:t>
      </w:r>
      <w:r w:rsidR="00A24C08" w:rsidRPr="009333C7">
        <w:rPr>
          <w:b/>
          <w:color w:val="000000" w:themeColor="text1"/>
          <w:sz w:val="22"/>
          <w:szCs w:val="22"/>
          <w:lang w:eastAsia="ar-SA"/>
        </w:rPr>
        <w:t>Rządowego Funduszu Polski Ład: Programu Inwestycji Strategicznych</w:t>
      </w:r>
      <w:r w:rsidRPr="009333C7">
        <w:rPr>
          <w:color w:val="000000" w:themeColor="text1"/>
          <w:sz w:val="22"/>
          <w:szCs w:val="22"/>
          <w:lang w:eastAsia="ar-SA"/>
        </w:rPr>
        <w:t>.</w:t>
      </w:r>
    </w:p>
    <w:p w14:paraId="2589B4D4" w14:textId="77777777" w:rsidR="008B6BF3" w:rsidRPr="009333C7" w:rsidRDefault="008B6BF3" w:rsidP="0051224D">
      <w:pPr>
        <w:autoSpaceDE w:val="0"/>
        <w:autoSpaceDN w:val="0"/>
        <w:adjustRightInd w:val="0"/>
        <w:spacing w:line="276" w:lineRule="auto"/>
        <w:rPr>
          <w:color w:val="000000" w:themeColor="text1"/>
          <w:sz w:val="22"/>
          <w:szCs w:val="22"/>
        </w:rPr>
      </w:pPr>
    </w:p>
    <w:p w14:paraId="2EEAE675" w14:textId="77777777" w:rsidR="008B6BF3" w:rsidRPr="009333C7" w:rsidRDefault="008B6BF3" w:rsidP="008B6BF3">
      <w:pPr>
        <w:autoSpaceDE w:val="0"/>
        <w:autoSpaceDN w:val="0"/>
        <w:adjustRightInd w:val="0"/>
        <w:spacing w:line="276" w:lineRule="auto"/>
        <w:jc w:val="center"/>
        <w:rPr>
          <w:b/>
          <w:bCs/>
          <w:color w:val="000000" w:themeColor="text1"/>
          <w:sz w:val="22"/>
          <w:szCs w:val="22"/>
        </w:rPr>
      </w:pPr>
      <w:r w:rsidRPr="009333C7">
        <w:rPr>
          <w:b/>
          <w:bCs/>
          <w:color w:val="000000" w:themeColor="text1"/>
          <w:sz w:val="22"/>
          <w:szCs w:val="22"/>
        </w:rPr>
        <w:t>§ 1</w:t>
      </w:r>
    </w:p>
    <w:p w14:paraId="0497EE40" w14:textId="77777777" w:rsidR="008B6BF3" w:rsidRPr="009333C7" w:rsidRDefault="008B6BF3" w:rsidP="008B6BF3">
      <w:pPr>
        <w:autoSpaceDE w:val="0"/>
        <w:autoSpaceDN w:val="0"/>
        <w:adjustRightInd w:val="0"/>
        <w:spacing w:line="276" w:lineRule="auto"/>
        <w:jc w:val="center"/>
        <w:rPr>
          <w:bCs/>
          <w:color w:val="000000" w:themeColor="text1"/>
          <w:sz w:val="22"/>
          <w:szCs w:val="22"/>
        </w:rPr>
      </w:pPr>
      <w:r w:rsidRPr="009333C7">
        <w:rPr>
          <w:bCs/>
          <w:color w:val="000000" w:themeColor="text1"/>
          <w:sz w:val="22"/>
          <w:szCs w:val="22"/>
        </w:rPr>
        <w:t>PRZEDMIOT UMOWY</w:t>
      </w:r>
    </w:p>
    <w:p w14:paraId="539BB543" w14:textId="4B229EF9" w:rsidR="008B6BF3" w:rsidRPr="0081757D" w:rsidRDefault="008B6BF3" w:rsidP="0081757D">
      <w:pPr>
        <w:pStyle w:val="Akapitzlist"/>
        <w:numPr>
          <w:ilvl w:val="0"/>
          <w:numId w:val="21"/>
        </w:numPr>
        <w:autoSpaceDE w:val="0"/>
        <w:autoSpaceDN w:val="0"/>
        <w:adjustRightInd w:val="0"/>
        <w:spacing w:line="276" w:lineRule="auto"/>
        <w:ind w:left="426" w:hanging="426"/>
        <w:rPr>
          <w:b/>
          <w:color w:val="000000" w:themeColor="text1"/>
          <w:sz w:val="22"/>
          <w:szCs w:val="22"/>
          <w:u w:val="single"/>
        </w:rPr>
      </w:pPr>
      <w:r w:rsidRPr="00DB3479">
        <w:rPr>
          <w:color w:val="000000" w:themeColor="text1"/>
          <w:sz w:val="22"/>
          <w:szCs w:val="22"/>
        </w:rPr>
        <w:t>Zamawiający powierza, a Wykonawca  pr</w:t>
      </w:r>
      <w:r w:rsidR="0081757D">
        <w:rPr>
          <w:color w:val="000000" w:themeColor="text1"/>
          <w:sz w:val="22"/>
          <w:szCs w:val="22"/>
        </w:rPr>
        <w:t>zyjmuje do wykonania</w:t>
      </w:r>
      <w:r w:rsidRPr="00DB3479">
        <w:rPr>
          <w:color w:val="000000" w:themeColor="text1"/>
          <w:sz w:val="22"/>
          <w:szCs w:val="22"/>
        </w:rPr>
        <w:t xml:space="preserve"> zadanie</w:t>
      </w:r>
      <w:r w:rsidR="0081757D">
        <w:rPr>
          <w:color w:val="000000" w:themeColor="text1"/>
          <w:sz w:val="22"/>
          <w:szCs w:val="22"/>
        </w:rPr>
        <w:t xml:space="preserve"> pn. </w:t>
      </w:r>
      <w:r w:rsidR="0081757D" w:rsidRPr="0081757D">
        <w:rPr>
          <w:b/>
          <w:color w:val="000000" w:themeColor="text1"/>
          <w:sz w:val="22"/>
          <w:szCs w:val="22"/>
        </w:rPr>
        <w:t>„</w:t>
      </w:r>
      <w:r w:rsidR="0081757D" w:rsidRPr="0081757D">
        <w:rPr>
          <w:b/>
          <w:sz w:val="22"/>
          <w:szCs w:val="22"/>
        </w:rPr>
        <w:t>Kompleksowa modernizacja dróg gminnych w celu zmniejszenia emisji spalin w transporcie kołowym na ternie Gminy Gawłuszowice- w formule zaprojektuj i wybuduj</w:t>
      </w:r>
      <w:r w:rsidR="00E60935">
        <w:rPr>
          <w:b/>
          <w:sz w:val="22"/>
          <w:szCs w:val="22"/>
        </w:rPr>
        <w:t>”</w:t>
      </w:r>
      <w:r w:rsidR="0081757D">
        <w:rPr>
          <w:b/>
          <w:sz w:val="22"/>
          <w:szCs w:val="22"/>
        </w:rPr>
        <w:t xml:space="preserve">, </w:t>
      </w:r>
      <w:r w:rsidRPr="0081757D">
        <w:rPr>
          <w:bCs/>
          <w:color w:val="000000" w:themeColor="text1"/>
          <w:sz w:val="22"/>
          <w:szCs w:val="22"/>
        </w:rPr>
        <w:t>określone w </w:t>
      </w:r>
      <w:r w:rsidR="00C65D14">
        <w:rPr>
          <w:bCs/>
          <w:color w:val="000000" w:themeColor="text1"/>
          <w:sz w:val="22"/>
          <w:szCs w:val="22"/>
        </w:rPr>
        <w:t xml:space="preserve">Programie </w:t>
      </w:r>
      <w:proofErr w:type="spellStart"/>
      <w:r w:rsidR="00C65D14">
        <w:rPr>
          <w:bCs/>
          <w:color w:val="000000" w:themeColor="text1"/>
          <w:sz w:val="22"/>
          <w:szCs w:val="22"/>
        </w:rPr>
        <w:t>Funkcjonalno</w:t>
      </w:r>
      <w:proofErr w:type="spellEnd"/>
      <w:r w:rsidR="00C65D14">
        <w:rPr>
          <w:bCs/>
          <w:color w:val="000000" w:themeColor="text1"/>
          <w:sz w:val="22"/>
          <w:szCs w:val="22"/>
        </w:rPr>
        <w:t xml:space="preserve"> -Użytkowym (PFU)</w:t>
      </w:r>
      <w:r w:rsidRPr="0081757D">
        <w:rPr>
          <w:bCs/>
          <w:color w:val="000000" w:themeColor="text1"/>
          <w:sz w:val="22"/>
          <w:szCs w:val="22"/>
        </w:rPr>
        <w:t xml:space="preserve"> oraz w Ofercie Wykonawcy.</w:t>
      </w:r>
    </w:p>
    <w:p w14:paraId="020747F4" w14:textId="5E3FE028" w:rsidR="0093436A" w:rsidRPr="004D285C" w:rsidRDefault="008B6BF3" w:rsidP="0093436A">
      <w:pPr>
        <w:pStyle w:val="Akapitzlist"/>
        <w:numPr>
          <w:ilvl w:val="0"/>
          <w:numId w:val="21"/>
        </w:numPr>
        <w:autoSpaceDE w:val="0"/>
        <w:autoSpaceDN w:val="0"/>
        <w:adjustRightInd w:val="0"/>
        <w:spacing w:line="276" w:lineRule="auto"/>
        <w:ind w:left="426" w:hanging="426"/>
        <w:rPr>
          <w:color w:val="000000" w:themeColor="text1"/>
          <w:sz w:val="22"/>
          <w:szCs w:val="22"/>
        </w:rPr>
      </w:pPr>
      <w:r w:rsidRPr="009333C7">
        <w:rPr>
          <w:color w:val="000000" w:themeColor="text1"/>
          <w:sz w:val="22"/>
          <w:szCs w:val="22"/>
        </w:rPr>
        <w:t xml:space="preserve">Podstawę </w:t>
      </w:r>
      <w:r w:rsidRPr="0093436A">
        <w:rPr>
          <w:color w:val="000000" w:themeColor="text1"/>
          <w:sz w:val="22"/>
          <w:szCs w:val="22"/>
        </w:rPr>
        <w:t xml:space="preserve">zawarcia umowy stanowi zamówienie publiczne </w:t>
      </w:r>
      <w:r w:rsidR="00734553" w:rsidRPr="0093436A">
        <w:rPr>
          <w:color w:val="000000" w:themeColor="text1"/>
          <w:sz w:val="22"/>
          <w:szCs w:val="22"/>
        </w:rPr>
        <w:t xml:space="preserve">nr </w:t>
      </w:r>
      <w:r w:rsidR="005E020A">
        <w:rPr>
          <w:sz w:val="22"/>
          <w:szCs w:val="22"/>
        </w:rPr>
        <w:t>GG.271.20</w:t>
      </w:r>
      <w:r w:rsidR="00405A44" w:rsidRPr="00405A44">
        <w:rPr>
          <w:sz w:val="22"/>
          <w:szCs w:val="22"/>
        </w:rPr>
        <w:t xml:space="preserve">.2022.WK </w:t>
      </w:r>
    </w:p>
    <w:p w14:paraId="7B5BEC5F" w14:textId="4613D60B" w:rsidR="0093436A" w:rsidRDefault="0093436A" w:rsidP="0093436A">
      <w:pPr>
        <w:pStyle w:val="Akapitzlist"/>
        <w:numPr>
          <w:ilvl w:val="0"/>
          <w:numId w:val="21"/>
        </w:numPr>
        <w:autoSpaceDE w:val="0"/>
        <w:autoSpaceDN w:val="0"/>
        <w:adjustRightInd w:val="0"/>
        <w:spacing w:line="276" w:lineRule="auto"/>
        <w:ind w:left="426" w:hanging="426"/>
        <w:rPr>
          <w:color w:val="000000" w:themeColor="text1"/>
          <w:sz w:val="22"/>
          <w:szCs w:val="22"/>
        </w:rPr>
      </w:pPr>
      <w:r w:rsidRPr="0093436A">
        <w:rPr>
          <w:color w:val="000000" w:themeColor="text1"/>
          <w:sz w:val="22"/>
          <w:szCs w:val="22"/>
        </w:rPr>
        <w:t xml:space="preserve">Przedmiot zamówienia obejmuje </w:t>
      </w:r>
      <w:r w:rsidRPr="00C87B66">
        <w:rPr>
          <w:b/>
          <w:color w:val="000000" w:themeColor="text1"/>
          <w:sz w:val="22"/>
          <w:szCs w:val="22"/>
        </w:rPr>
        <w:t>zaprojektowanie i wykonanie robót budowlanych</w:t>
      </w:r>
      <w:r w:rsidRPr="0093436A">
        <w:rPr>
          <w:color w:val="000000" w:themeColor="text1"/>
          <w:sz w:val="22"/>
          <w:szCs w:val="22"/>
        </w:rPr>
        <w:t xml:space="preserve"> dla następujących zadań:</w:t>
      </w:r>
    </w:p>
    <w:p w14:paraId="75AA7986" w14:textId="3A823C25" w:rsidR="00C65D14" w:rsidRPr="00C65D14" w:rsidRDefault="00C65D14" w:rsidP="00C65D14">
      <w:pPr>
        <w:pStyle w:val="Akapitzlist"/>
        <w:autoSpaceDE w:val="0"/>
        <w:autoSpaceDN w:val="0"/>
        <w:adjustRightInd w:val="0"/>
        <w:spacing w:line="276" w:lineRule="auto"/>
        <w:ind w:left="426"/>
        <w:rPr>
          <w:b/>
          <w:color w:val="000000" w:themeColor="text1"/>
          <w:sz w:val="22"/>
          <w:szCs w:val="22"/>
          <w:u w:val="single"/>
        </w:rPr>
      </w:pPr>
      <w:r w:rsidRPr="00C65D14">
        <w:rPr>
          <w:b/>
          <w:color w:val="000000" w:themeColor="text1"/>
          <w:sz w:val="22"/>
          <w:szCs w:val="22"/>
          <w:u w:val="single"/>
        </w:rPr>
        <w:t>Zadanie 1: Modernizacja drogi gminnej Gawłuszowice- Kliszów Kolonia</w:t>
      </w:r>
    </w:p>
    <w:p w14:paraId="3239547E" w14:textId="77777777" w:rsidR="00C65D14" w:rsidRPr="00C65D14" w:rsidRDefault="00C65D14" w:rsidP="00C65D14">
      <w:pPr>
        <w:spacing w:line="240" w:lineRule="auto"/>
        <w:rPr>
          <w:bCs/>
          <w:sz w:val="22"/>
          <w:szCs w:val="22"/>
        </w:rPr>
      </w:pPr>
      <w:r w:rsidRPr="00C65D14">
        <w:rPr>
          <w:bCs/>
          <w:sz w:val="22"/>
          <w:szCs w:val="22"/>
        </w:rPr>
        <w:t>Zakres prac do wykonania:</w:t>
      </w:r>
    </w:p>
    <w:p w14:paraId="5C6B3CFD" w14:textId="77777777" w:rsidR="00C65D14" w:rsidRPr="00C65D14" w:rsidRDefault="00C65D14" w:rsidP="008B21BC">
      <w:pPr>
        <w:pStyle w:val="Akapitzlist"/>
        <w:numPr>
          <w:ilvl w:val="0"/>
          <w:numId w:val="139"/>
        </w:numPr>
        <w:spacing w:line="240" w:lineRule="auto"/>
        <w:contextualSpacing/>
        <w:jc w:val="left"/>
        <w:rPr>
          <w:sz w:val="22"/>
          <w:szCs w:val="22"/>
        </w:rPr>
      </w:pPr>
      <w:r w:rsidRPr="00C65D14">
        <w:rPr>
          <w:sz w:val="22"/>
          <w:szCs w:val="22"/>
        </w:rPr>
        <w:t>Ścinka poboczy,</w:t>
      </w:r>
    </w:p>
    <w:p w14:paraId="190FA03C" w14:textId="77777777" w:rsidR="00C65D14" w:rsidRPr="00C65D14" w:rsidRDefault="00C65D14" w:rsidP="008B21BC">
      <w:pPr>
        <w:pStyle w:val="Akapitzlist"/>
        <w:numPr>
          <w:ilvl w:val="0"/>
          <w:numId w:val="139"/>
        </w:numPr>
        <w:spacing w:line="240" w:lineRule="auto"/>
        <w:contextualSpacing/>
        <w:jc w:val="left"/>
        <w:rPr>
          <w:sz w:val="22"/>
          <w:szCs w:val="22"/>
        </w:rPr>
      </w:pPr>
      <w:r w:rsidRPr="00C65D14">
        <w:rPr>
          <w:sz w:val="22"/>
          <w:szCs w:val="22"/>
        </w:rPr>
        <w:t>Oczyszczenie i skropienie emulsją asfaltową istniejącej konstrukcji,</w:t>
      </w:r>
    </w:p>
    <w:p w14:paraId="0782EDF9" w14:textId="77777777" w:rsidR="00C65D14" w:rsidRPr="00C65D14" w:rsidRDefault="00C65D14" w:rsidP="008B21BC">
      <w:pPr>
        <w:pStyle w:val="Akapitzlist"/>
        <w:numPr>
          <w:ilvl w:val="0"/>
          <w:numId w:val="139"/>
        </w:numPr>
        <w:spacing w:line="240" w:lineRule="auto"/>
        <w:contextualSpacing/>
        <w:jc w:val="left"/>
        <w:rPr>
          <w:sz w:val="22"/>
          <w:szCs w:val="22"/>
        </w:rPr>
      </w:pPr>
      <w:r w:rsidRPr="00C65D14">
        <w:rPr>
          <w:sz w:val="22"/>
          <w:szCs w:val="22"/>
        </w:rPr>
        <w:t>Wykonanie warstwy profilującej z betonu asfaltowego AC11S 50/70 – grubość po zagęszczeniu śr. 4cm,</w:t>
      </w:r>
    </w:p>
    <w:p w14:paraId="44F02A92" w14:textId="77777777" w:rsidR="00C65D14" w:rsidRPr="00C65D14" w:rsidRDefault="00C65D14" w:rsidP="008B21BC">
      <w:pPr>
        <w:pStyle w:val="Akapitzlist"/>
        <w:numPr>
          <w:ilvl w:val="0"/>
          <w:numId w:val="139"/>
        </w:numPr>
        <w:spacing w:line="240" w:lineRule="auto"/>
        <w:contextualSpacing/>
        <w:jc w:val="left"/>
        <w:rPr>
          <w:sz w:val="22"/>
          <w:szCs w:val="22"/>
        </w:rPr>
      </w:pPr>
      <w:r w:rsidRPr="00C65D14">
        <w:rPr>
          <w:sz w:val="22"/>
          <w:szCs w:val="22"/>
        </w:rPr>
        <w:t xml:space="preserve">Oczyszczenie i skropienie emulsją asfaltową </w:t>
      </w:r>
      <w:proofErr w:type="spellStart"/>
      <w:r w:rsidRPr="00C65D14">
        <w:rPr>
          <w:sz w:val="22"/>
          <w:szCs w:val="22"/>
        </w:rPr>
        <w:t>międzywarstwowe</w:t>
      </w:r>
      <w:proofErr w:type="spellEnd"/>
      <w:r w:rsidRPr="00C65D14">
        <w:rPr>
          <w:sz w:val="22"/>
          <w:szCs w:val="22"/>
        </w:rPr>
        <w:t>,</w:t>
      </w:r>
    </w:p>
    <w:p w14:paraId="4C9DF6F5" w14:textId="77777777" w:rsidR="00C65D14" w:rsidRPr="00C65D14" w:rsidRDefault="00C65D14" w:rsidP="008B21BC">
      <w:pPr>
        <w:pStyle w:val="Akapitzlist"/>
        <w:numPr>
          <w:ilvl w:val="0"/>
          <w:numId w:val="139"/>
        </w:numPr>
        <w:spacing w:line="240" w:lineRule="auto"/>
        <w:contextualSpacing/>
        <w:jc w:val="left"/>
        <w:rPr>
          <w:sz w:val="22"/>
          <w:szCs w:val="22"/>
        </w:rPr>
      </w:pPr>
      <w:r w:rsidRPr="00C65D14">
        <w:rPr>
          <w:sz w:val="22"/>
          <w:szCs w:val="22"/>
        </w:rPr>
        <w:t>Wykonanie warstwy ścieralnej z betony asfaltowego AC11S 50/70 o grubości 4cm</w:t>
      </w:r>
    </w:p>
    <w:p w14:paraId="6317FFA0" w14:textId="77777777" w:rsidR="00C65D14" w:rsidRPr="00C65D14" w:rsidRDefault="00C65D14" w:rsidP="008B21BC">
      <w:pPr>
        <w:pStyle w:val="Akapitzlist"/>
        <w:numPr>
          <w:ilvl w:val="0"/>
          <w:numId w:val="139"/>
        </w:numPr>
        <w:spacing w:line="240" w:lineRule="auto"/>
        <w:contextualSpacing/>
        <w:jc w:val="left"/>
        <w:rPr>
          <w:sz w:val="22"/>
          <w:szCs w:val="22"/>
        </w:rPr>
      </w:pPr>
      <w:r w:rsidRPr="00C65D14">
        <w:rPr>
          <w:sz w:val="22"/>
          <w:szCs w:val="22"/>
        </w:rPr>
        <w:t>Utwardzenie poboczy i zjazdów kruszywem łamanym,</w:t>
      </w:r>
    </w:p>
    <w:p w14:paraId="2AB6892C" w14:textId="77777777" w:rsidR="00C65D14" w:rsidRPr="00C65D14" w:rsidRDefault="00C65D14" w:rsidP="008B21BC">
      <w:pPr>
        <w:pStyle w:val="Akapitzlist"/>
        <w:numPr>
          <w:ilvl w:val="0"/>
          <w:numId w:val="139"/>
        </w:numPr>
        <w:spacing w:line="240" w:lineRule="auto"/>
        <w:contextualSpacing/>
        <w:jc w:val="left"/>
        <w:rPr>
          <w:sz w:val="22"/>
          <w:szCs w:val="22"/>
        </w:rPr>
      </w:pPr>
      <w:r w:rsidRPr="00C65D14">
        <w:rPr>
          <w:sz w:val="22"/>
          <w:szCs w:val="22"/>
        </w:rPr>
        <w:t>Wymiana przepustów pod koroną drogi i zjazdami wraz z murkami czołowymi,</w:t>
      </w:r>
    </w:p>
    <w:p w14:paraId="37B933FA" w14:textId="77777777" w:rsidR="00C65D14" w:rsidRDefault="00C65D14" w:rsidP="008B21BC">
      <w:pPr>
        <w:pStyle w:val="Akapitzlist"/>
        <w:numPr>
          <w:ilvl w:val="0"/>
          <w:numId w:val="139"/>
        </w:numPr>
        <w:spacing w:line="240" w:lineRule="auto"/>
        <w:contextualSpacing/>
        <w:jc w:val="left"/>
      </w:pPr>
      <w:r w:rsidRPr="00C65D14">
        <w:rPr>
          <w:sz w:val="22"/>
          <w:szCs w:val="22"/>
        </w:rPr>
        <w:t>Odmulenie rowów</w:t>
      </w:r>
      <w:r>
        <w:t>.</w:t>
      </w:r>
    </w:p>
    <w:p w14:paraId="40ACA6A7" w14:textId="77777777" w:rsidR="00C65D14" w:rsidRDefault="00C65D14" w:rsidP="00C65D14">
      <w:pPr>
        <w:pStyle w:val="Akapitzlist"/>
        <w:autoSpaceDE w:val="0"/>
        <w:autoSpaceDN w:val="0"/>
        <w:adjustRightInd w:val="0"/>
        <w:spacing w:line="276" w:lineRule="auto"/>
        <w:ind w:left="426"/>
        <w:rPr>
          <w:color w:val="000000" w:themeColor="text1"/>
          <w:sz w:val="22"/>
          <w:szCs w:val="22"/>
        </w:rPr>
      </w:pPr>
    </w:p>
    <w:p w14:paraId="31D41D9E" w14:textId="7D9BDE80" w:rsidR="00C65D14" w:rsidRPr="00C65D14" w:rsidRDefault="00C65D14" w:rsidP="00C65D14">
      <w:pPr>
        <w:spacing w:line="240" w:lineRule="auto"/>
        <w:rPr>
          <w:b/>
          <w:color w:val="000000" w:themeColor="text1"/>
          <w:sz w:val="22"/>
          <w:szCs w:val="22"/>
          <w:u w:val="single"/>
        </w:rPr>
      </w:pPr>
      <w:r w:rsidRPr="00C65D14">
        <w:rPr>
          <w:b/>
          <w:color w:val="000000" w:themeColor="text1"/>
          <w:sz w:val="22"/>
          <w:szCs w:val="22"/>
          <w:u w:val="single"/>
        </w:rPr>
        <w:t>Zadanie 2: Modernizacja drogi gminnej nr 103355R Ostrówek - Kolonia</w:t>
      </w:r>
    </w:p>
    <w:p w14:paraId="40562971" w14:textId="3180F51D" w:rsidR="00C65D14" w:rsidRPr="00C65D14" w:rsidRDefault="00C65D14" w:rsidP="00C65D14">
      <w:pPr>
        <w:spacing w:line="240" w:lineRule="auto"/>
        <w:rPr>
          <w:bCs/>
          <w:sz w:val="22"/>
          <w:szCs w:val="22"/>
        </w:rPr>
      </w:pPr>
      <w:r w:rsidRPr="00C65D14">
        <w:rPr>
          <w:bCs/>
          <w:sz w:val="22"/>
          <w:szCs w:val="22"/>
        </w:rPr>
        <w:t>Zakres prac do wykonania:</w:t>
      </w:r>
    </w:p>
    <w:p w14:paraId="4480BA8D" w14:textId="77777777" w:rsidR="00C65D14" w:rsidRPr="00C65D14" w:rsidRDefault="00C65D14" w:rsidP="008B21BC">
      <w:pPr>
        <w:pStyle w:val="Akapitzlist"/>
        <w:numPr>
          <w:ilvl w:val="0"/>
          <w:numId w:val="139"/>
        </w:numPr>
        <w:spacing w:line="240" w:lineRule="auto"/>
        <w:contextualSpacing/>
        <w:jc w:val="left"/>
        <w:rPr>
          <w:sz w:val="22"/>
          <w:szCs w:val="22"/>
        </w:rPr>
      </w:pPr>
      <w:r w:rsidRPr="00C65D14">
        <w:rPr>
          <w:sz w:val="22"/>
          <w:szCs w:val="22"/>
        </w:rPr>
        <w:t>Ścinka poboczy,</w:t>
      </w:r>
    </w:p>
    <w:p w14:paraId="19819FA6" w14:textId="77777777" w:rsidR="00C65D14" w:rsidRPr="00C65D14" w:rsidRDefault="00C65D14" w:rsidP="008B21BC">
      <w:pPr>
        <w:pStyle w:val="Akapitzlist"/>
        <w:numPr>
          <w:ilvl w:val="0"/>
          <w:numId w:val="139"/>
        </w:numPr>
        <w:spacing w:line="240" w:lineRule="auto"/>
        <w:contextualSpacing/>
        <w:jc w:val="left"/>
        <w:rPr>
          <w:sz w:val="22"/>
          <w:szCs w:val="22"/>
        </w:rPr>
      </w:pPr>
      <w:r w:rsidRPr="00C65D14">
        <w:rPr>
          <w:sz w:val="22"/>
          <w:szCs w:val="22"/>
        </w:rPr>
        <w:t>Oczyszczenie i skropienie emulsją asfaltową istniejącej konstrukcji,</w:t>
      </w:r>
    </w:p>
    <w:p w14:paraId="1CD6506A" w14:textId="77777777" w:rsidR="00C65D14" w:rsidRPr="00C65D14" w:rsidRDefault="00C65D14" w:rsidP="008B21BC">
      <w:pPr>
        <w:pStyle w:val="Akapitzlist"/>
        <w:numPr>
          <w:ilvl w:val="0"/>
          <w:numId w:val="139"/>
        </w:numPr>
        <w:spacing w:line="240" w:lineRule="auto"/>
        <w:contextualSpacing/>
        <w:jc w:val="left"/>
        <w:rPr>
          <w:sz w:val="22"/>
          <w:szCs w:val="22"/>
        </w:rPr>
      </w:pPr>
      <w:r w:rsidRPr="00C65D14">
        <w:rPr>
          <w:sz w:val="22"/>
          <w:szCs w:val="22"/>
        </w:rPr>
        <w:t>Wykonanie warstwy profilującej z betonu asfaltowego AC11S 50/70 – grubość po zagęszczeniu śr. 4cm,</w:t>
      </w:r>
    </w:p>
    <w:p w14:paraId="64D7B352" w14:textId="77777777" w:rsidR="00C65D14" w:rsidRPr="00C65D14" w:rsidRDefault="00C65D14" w:rsidP="008B21BC">
      <w:pPr>
        <w:pStyle w:val="Akapitzlist"/>
        <w:numPr>
          <w:ilvl w:val="0"/>
          <w:numId w:val="139"/>
        </w:numPr>
        <w:spacing w:line="240" w:lineRule="auto"/>
        <w:contextualSpacing/>
        <w:jc w:val="left"/>
        <w:rPr>
          <w:sz w:val="22"/>
          <w:szCs w:val="22"/>
        </w:rPr>
      </w:pPr>
      <w:r w:rsidRPr="00C65D14">
        <w:rPr>
          <w:sz w:val="22"/>
          <w:szCs w:val="22"/>
        </w:rPr>
        <w:t xml:space="preserve">Oczyszczenie i skropienie emulsją asfaltową </w:t>
      </w:r>
      <w:proofErr w:type="spellStart"/>
      <w:r w:rsidRPr="00C65D14">
        <w:rPr>
          <w:sz w:val="22"/>
          <w:szCs w:val="22"/>
        </w:rPr>
        <w:t>międzywarstwowe</w:t>
      </w:r>
      <w:proofErr w:type="spellEnd"/>
      <w:r w:rsidRPr="00C65D14">
        <w:rPr>
          <w:sz w:val="22"/>
          <w:szCs w:val="22"/>
        </w:rPr>
        <w:t>,</w:t>
      </w:r>
    </w:p>
    <w:p w14:paraId="42072F33" w14:textId="77777777" w:rsidR="00C65D14" w:rsidRPr="00C65D14" w:rsidRDefault="00C65D14" w:rsidP="008B21BC">
      <w:pPr>
        <w:pStyle w:val="Akapitzlist"/>
        <w:numPr>
          <w:ilvl w:val="0"/>
          <w:numId w:val="139"/>
        </w:numPr>
        <w:spacing w:line="240" w:lineRule="auto"/>
        <w:contextualSpacing/>
        <w:jc w:val="left"/>
        <w:rPr>
          <w:sz w:val="22"/>
          <w:szCs w:val="22"/>
        </w:rPr>
      </w:pPr>
      <w:r w:rsidRPr="00C65D14">
        <w:rPr>
          <w:sz w:val="22"/>
          <w:szCs w:val="22"/>
        </w:rPr>
        <w:t>Wykonanie warstwy ścieralnej z betony asfaltowego AC11S 50/70 o grubości 4cm</w:t>
      </w:r>
    </w:p>
    <w:p w14:paraId="28AA8C46" w14:textId="1B9CA0D8" w:rsidR="00C65D14" w:rsidRDefault="00C65D14" w:rsidP="008B21BC">
      <w:pPr>
        <w:pStyle w:val="Akapitzlist"/>
        <w:numPr>
          <w:ilvl w:val="0"/>
          <w:numId w:val="139"/>
        </w:numPr>
        <w:spacing w:line="240" w:lineRule="auto"/>
        <w:contextualSpacing/>
        <w:jc w:val="left"/>
        <w:rPr>
          <w:sz w:val="22"/>
          <w:szCs w:val="22"/>
        </w:rPr>
      </w:pPr>
      <w:r w:rsidRPr="00C65D14">
        <w:rPr>
          <w:sz w:val="22"/>
          <w:szCs w:val="22"/>
        </w:rPr>
        <w:t>Utwardzenie pobo</w:t>
      </w:r>
      <w:r>
        <w:rPr>
          <w:sz w:val="22"/>
          <w:szCs w:val="22"/>
        </w:rPr>
        <w:t>czy i zjazdów kruszywem łamanym.</w:t>
      </w:r>
    </w:p>
    <w:p w14:paraId="1DCEECED" w14:textId="77777777" w:rsidR="00C65D14" w:rsidRDefault="00C65D14" w:rsidP="00C65D14">
      <w:pPr>
        <w:spacing w:line="240" w:lineRule="auto"/>
        <w:contextualSpacing/>
        <w:jc w:val="left"/>
        <w:rPr>
          <w:sz w:val="22"/>
          <w:szCs w:val="22"/>
        </w:rPr>
      </w:pPr>
    </w:p>
    <w:p w14:paraId="62D337B6" w14:textId="2E93610B" w:rsidR="00C65D14" w:rsidRPr="00C9783B" w:rsidRDefault="00C65D14" w:rsidP="00C65D14">
      <w:pPr>
        <w:spacing w:line="240" w:lineRule="auto"/>
        <w:contextualSpacing/>
        <w:jc w:val="left"/>
        <w:rPr>
          <w:b/>
          <w:sz w:val="22"/>
          <w:szCs w:val="22"/>
        </w:rPr>
      </w:pPr>
      <w:r w:rsidRPr="00C9783B">
        <w:rPr>
          <w:b/>
          <w:sz w:val="22"/>
          <w:szCs w:val="22"/>
        </w:rPr>
        <w:t>Zadanie 3: Modernizacja drogi 103354R Gawłuszowice- Krzemienica</w:t>
      </w:r>
    </w:p>
    <w:p w14:paraId="2B65E5DB" w14:textId="77777777" w:rsidR="00C65D14" w:rsidRPr="00C9783B" w:rsidRDefault="00C65D14" w:rsidP="00C65D14">
      <w:pPr>
        <w:spacing w:line="240" w:lineRule="auto"/>
        <w:rPr>
          <w:bCs/>
          <w:sz w:val="22"/>
          <w:szCs w:val="22"/>
        </w:rPr>
      </w:pPr>
      <w:r w:rsidRPr="00C9783B">
        <w:rPr>
          <w:bCs/>
          <w:sz w:val="22"/>
          <w:szCs w:val="22"/>
        </w:rPr>
        <w:t>Zakres prac do wykonania:</w:t>
      </w:r>
    </w:p>
    <w:p w14:paraId="7F2FD0C8" w14:textId="77777777" w:rsidR="00C65D14" w:rsidRPr="00C65D14" w:rsidRDefault="00C65D14" w:rsidP="008B21BC">
      <w:pPr>
        <w:pStyle w:val="Akapitzlist"/>
        <w:numPr>
          <w:ilvl w:val="0"/>
          <w:numId w:val="139"/>
        </w:numPr>
        <w:spacing w:line="240" w:lineRule="auto"/>
        <w:contextualSpacing/>
        <w:jc w:val="left"/>
        <w:rPr>
          <w:sz w:val="22"/>
          <w:szCs w:val="22"/>
        </w:rPr>
      </w:pPr>
      <w:r w:rsidRPr="00C65D14">
        <w:rPr>
          <w:sz w:val="22"/>
          <w:szCs w:val="22"/>
        </w:rPr>
        <w:t>Ścinka poboczy,</w:t>
      </w:r>
    </w:p>
    <w:p w14:paraId="68697AC5" w14:textId="77777777" w:rsidR="00C65D14" w:rsidRPr="00C65D14" w:rsidRDefault="00C65D14" w:rsidP="008B21BC">
      <w:pPr>
        <w:pStyle w:val="Akapitzlist"/>
        <w:numPr>
          <w:ilvl w:val="0"/>
          <w:numId w:val="139"/>
        </w:numPr>
        <w:spacing w:line="240" w:lineRule="auto"/>
        <w:contextualSpacing/>
        <w:jc w:val="left"/>
        <w:rPr>
          <w:sz w:val="22"/>
          <w:szCs w:val="22"/>
        </w:rPr>
      </w:pPr>
      <w:r w:rsidRPr="00C65D14">
        <w:rPr>
          <w:sz w:val="22"/>
          <w:szCs w:val="22"/>
        </w:rPr>
        <w:t>Oczyszczenie i skropienie emulsją asfaltową istniejącej konstrukcji,</w:t>
      </w:r>
    </w:p>
    <w:p w14:paraId="3197C9FC" w14:textId="77777777" w:rsidR="00C65D14" w:rsidRPr="00C65D14" w:rsidRDefault="00C65D14" w:rsidP="008B21BC">
      <w:pPr>
        <w:pStyle w:val="Akapitzlist"/>
        <w:numPr>
          <w:ilvl w:val="0"/>
          <w:numId w:val="139"/>
        </w:numPr>
        <w:spacing w:line="240" w:lineRule="auto"/>
        <w:contextualSpacing/>
        <w:jc w:val="left"/>
        <w:rPr>
          <w:sz w:val="22"/>
          <w:szCs w:val="22"/>
        </w:rPr>
      </w:pPr>
      <w:r w:rsidRPr="00C65D14">
        <w:rPr>
          <w:sz w:val="22"/>
          <w:szCs w:val="22"/>
        </w:rPr>
        <w:t>Wykonanie warstwy profilującej z betonu asfaltowego AC11S 50/70 – grubość po zagęszczeniu śr. 4cm,</w:t>
      </w:r>
    </w:p>
    <w:p w14:paraId="272C8A09" w14:textId="77777777" w:rsidR="00C65D14" w:rsidRPr="00C65D14" w:rsidRDefault="00C65D14" w:rsidP="008B21BC">
      <w:pPr>
        <w:pStyle w:val="Akapitzlist"/>
        <w:numPr>
          <w:ilvl w:val="0"/>
          <w:numId w:val="139"/>
        </w:numPr>
        <w:spacing w:line="240" w:lineRule="auto"/>
        <w:contextualSpacing/>
        <w:jc w:val="left"/>
        <w:rPr>
          <w:sz w:val="22"/>
          <w:szCs w:val="22"/>
        </w:rPr>
      </w:pPr>
      <w:r w:rsidRPr="00C65D14">
        <w:rPr>
          <w:sz w:val="22"/>
          <w:szCs w:val="22"/>
        </w:rPr>
        <w:t xml:space="preserve">Oczyszczenie i skropienie emulsją asfaltową </w:t>
      </w:r>
      <w:proofErr w:type="spellStart"/>
      <w:r w:rsidRPr="00C65D14">
        <w:rPr>
          <w:sz w:val="22"/>
          <w:szCs w:val="22"/>
        </w:rPr>
        <w:t>międzywarstwowe</w:t>
      </w:r>
      <w:proofErr w:type="spellEnd"/>
      <w:r w:rsidRPr="00C65D14">
        <w:rPr>
          <w:sz w:val="22"/>
          <w:szCs w:val="22"/>
        </w:rPr>
        <w:t>,</w:t>
      </w:r>
    </w:p>
    <w:p w14:paraId="72B84BAA" w14:textId="77777777" w:rsidR="00C65D14" w:rsidRPr="00C65D14" w:rsidRDefault="00C65D14" w:rsidP="008B21BC">
      <w:pPr>
        <w:pStyle w:val="Akapitzlist"/>
        <w:numPr>
          <w:ilvl w:val="0"/>
          <w:numId w:val="139"/>
        </w:numPr>
        <w:spacing w:line="240" w:lineRule="auto"/>
        <w:contextualSpacing/>
        <w:jc w:val="left"/>
        <w:rPr>
          <w:sz w:val="22"/>
          <w:szCs w:val="22"/>
        </w:rPr>
      </w:pPr>
      <w:r w:rsidRPr="00C65D14">
        <w:rPr>
          <w:sz w:val="22"/>
          <w:szCs w:val="22"/>
        </w:rPr>
        <w:t>Wykonanie warstwy ścieralnej z betony asfaltowego AC11S 50/70 o grubości 4cm</w:t>
      </w:r>
    </w:p>
    <w:p w14:paraId="233BB524" w14:textId="77777777" w:rsidR="00C65D14" w:rsidRPr="00C65D14" w:rsidRDefault="00C65D14" w:rsidP="008B21BC">
      <w:pPr>
        <w:pStyle w:val="Akapitzlist"/>
        <w:numPr>
          <w:ilvl w:val="0"/>
          <w:numId w:val="139"/>
        </w:numPr>
        <w:spacing w:line="240" w:lineRule="auto"/>
        <w:contextualSpacing/>
        <w:jc w:val="left"/>
        <w:rPr>
          <w:sz w:val="22"/>
          <w:szCs w:val="22"/>
        </w:rPr>
      </w:pPr>
      <w:r w:rsidRPr="00C65D14">
        <w:rPr>
          <w:sz w:val="22"/>
          <w:szCs w:val="22"/>
        </w:rPr>
        <w:t>Utwardzenie poboczy i zjazdów kruszywem łamanym,</w:t>
      </w:r>
    </w:p>
    <w:p w14:paraId="44A0EDA2" w14:textId="77777777" w:rsidR="00C65D14" w:rsidRPr="00C65D14" w:rsidRDefault="00C65D14" w:rsidP="008B21BC">
      <w:pPr>
        <w:pStyle w:val="Akapitzlist"/>
        <w:numPr>
          <w:ilvl w:val="0"/>
          <w:numId w:val="139"/>
        </w:numPr>
        <w:spacing w:line="240" w:lineRule="auto"/>
        <w:contextualSpacing/>
        <w:jc w:val="left"/>
        <w:rPr>
          <w:sz w:val="22"/>
          <w:szCs w:val="22"/>
        </w:rPr>
      </w:pPr>
      <w:r w:rsidRPr="00C65D14">
        <w:rPr>
          <w:sz w:val="22"/>
          <w:szCs w:val="22"/>
        </w:rPr>
        <w:t>Wymiana przepustów pod koroną drogi i zjazdami wraz z murkami czołowymi,</w:t>
      </w:r>
    </w:p>
    <w:p w14:paraId="6CC94B99" w14:textId="77777777" w:rsidR="00C65D14" w:rsidRPr="00C65D14" w:rsidRDefault="00C65D14" w:rsidP="008B21BC">
      <w:pPr>
        <w:pStyle w:val="Akapitzlist"/>
        <w:numPr>
          <w:ilvl w:val="0"/>
          <w:numId w:val="139"/>
        </w:numPr>
        <w:spacing w:line="240" w:lineRule="auto"/>
        <w:contextualSpacing/>
        <w:jc w:val="left"/>
        <w:rPr>
          <w:sz w:val="22"/>
          <w:szCs w:val="22"/>
        </w:rPr>
      </w:pPr>
      <w:r w:rsidRPr="00C65D14">
        <w:rPr>
          <w:sz w:val="22"/>
          <w:szCs w:val="22"/>
        </w:rPr>
        <w:t>Odmulenie rowów.</w:t>
      </w:r>
    </w:p>
    <w:p w14:paraId="78FFCFBF" w14:textId="77777777" w:rsidR="00C9783B" w:rsidRDefault="00C9783B" w:rsidP="00C65D14">
      <w:pPr>
        <w:spacing w:line="240" w:lineRule="auto"/>
        <w:contextualSpacing/>
        <w:jc w:val="left"/>
        <w:rPr>
          <w:b/>
          <w:sz w:val="22"/>
          <w:szCs w:val="22"/>
          <w:u w:val="single"/>
        </w:rPr>
      </w:pPr>
    </w:p>
    <w:p w14:paraId="1085D317" w14:textId="77777777" w:rsidR="00C9783B" w:rsidRDefault="00C9783B" w:rsidP="00C65D14">
      <w:pPr>
        <w:spacing w:line="240" w:lineRule="auto"/>
        <w:contextualSpacing/>
        <w:jc w:val="left"/>
        <w:rPr>
          <w:b/>
          <w:sz w:val="22"/>
          <w:szCs w:val="22"/>
          <w:u w:val="single"/>
        </w:rPr>
      </w:pPr>
    </w:p>
    <w:p w14:paraId="3686BD0F" w14:textId="0F0BA3CB" w:rsidR="00C65D14" w:rsidRPr="00C9783B" w:rsidRDefault="00C9783B" w:rsidP="00C65D14">
      <w:pPr>
        <w:spacing w:line="240" w:lineRule="auto"/>
        <w:contextualSpacing/>
        <w:jc w:val="left"/>
        <w:rPr>
          <w:b/>
          <w:sz w:val="22"/>
          <w:szCs w:val="22"/>
          <w:u w:val="single"/>
        </w:rPr>
      </w:pPr>
      <w:r w:rsidRPr="00C9783B">
        <w:rPr>
          <w:b/>
          <w:sz w:val="22"/>
          <w:szCs w:val="22"/>
          <w:u w:val="single"/>
        </w:rPr>
        <w:t>Z</w:t>
      </w:r>
      <w:r>
        <w:rPr>
          <w:b/>
          <w:sz w:val="22"/>
          <w:szCs w:val="22"/>
          <w:u w:val="single"/>
        </w:rPr>
        <w:t>adanie 4</w:t>
      </w:r>
      <w:r w:rsidRPr="00C9783B">
        <w:rPr>
          <w:b/>
          <w:sz w:val="22"/>
          <w:szCs w:val="22"/>
          <w:u w:val="single"/>
        </w:rPr>
        <w:t xml:space="preserve">: Modernizacja drogi gminnej Wola Zdakowska od wojewódzkiej do </w:t>
      </w:r>
      <w:proofErr w:type="spellStart"/>
      <w:r w:rsidRPr="00C9783B">
        <w:rPr>
          <w:b/>
          <w:sz w:val="22"/>
          <w:szCs w:val="22"/>
          <w:u w:val="single"/>
        </w:rPr>
        <w:t>Majaworo</w:t>
      </w:r>
      <w:proofErr w:type="spellEnd"/>
    </w:p>
    <w:p w14:paraId="6BF11C69" w14:textId="77777777" w:rsidR="00C9783B" w:rsidRPr="00C9783B" w:rsidRDefault="00C9783B" w:rsidP="00C9783B">
      <w:pPr>
        <w:spacing w:line="240" w:lineRule="auto"/>
        <w:rPr>
          <w:bCs/>
          <w:sz w:val="22"/>
          <w:szCs w:val="22"/>
        </w:rPr>
      </w:pPr>
      <w:r w:rsidRPr="00C9783B">
        <w:rPr>
          <w:bCs/>
          <w:sz w:val="22"/>
          <w:szCs w:val="22"/>
        </w:rPr>
        <w:t>Zakres prac do wykonania:</w:t>
      </w:r>
    </w:p>
    <w:p w14:paraId="1BDBD338" w14:textId="77777777" w:rsidR="00C9783B" w:rsidRPr="00C9783B" w:rsidRDefault="00C9783B" w:rsidP="008B21BC">
      <w:pPr>
        <w:pStyle w:val="Akapitzlist"/>
        <w:numPr>
          <w:ilvl w:val="0"/>
          <w:numId w:val="139"/>
        </w:numPr>
        <w:spacing w:line="240" w:lineRule="auto"/>
        <w:contextualSpacing/>
        <w:jc w:val="left"/>
        <w:rPr>
          <w:sz w:val="22"/>
          <w:szCs w:val="22"/>
        </w:rPr>
      </w:pPr>
      <w:r w:rsidRPr="00C9783B">
        <w:rPr>
          <w:sz w:val="22"/>
          <w:szCs w:val="22"/>
        </w:rPr>
        <w:t>Ścinka poboczy,</w:t>
      </w:r>
    </w:p>
    <w:p w14:paraId="5B42D48C" w14:textId="77777777" w:rsidR="00C9783B" w:rsidRPr="00C9783B" w:rsidRDefault="00C9783B" w:rsidP="008B21BC">
      <w:pPr>
        <w:pStyle w:val="Akapitzlist"/>
        <w:numPr>
          <w:ilvl w:val="0"/>
          <w:numId w:val="139"/>
        </w:numPr>
        <w:spacing w:line="240" w:lineRule="auto"/>
        <w:contextualSpacing/>
        <w:jc w:val="left"/>
        <w:rPr>
          <w:sz w:val="22"/>
          <w:szCs w:val="22"/>
        </w:rPr>
      </w:pPr>
      <w:r w:rsidRPr="00C9783B">
        <w:rPr>
          <w:sz w:val="22"/>
          <w:szCs w:val="22"/>
        </w:rPr>
        <w:t>Oczyszczenie i skropienie emulsją asfaltową istniejącej konstrukcji,</w:t>
      </w:r>
    </w:p>
    <w:p w14:paraId="2DE0EA75" w14:textId="77777777" w:rsidR="00C9783B" w:rsidRPr="00C9783B" w:rsidRDefault="00C9783B" w:rsidP="008B21BC">
      <w:pPr>
        <w:pStyle w:val="Akapitzlist"/>
        <w:numPr>
          <w:ilvl w:val="0"/>
          <w:numId w:val="139"/>
        </w:numPr>
        <w:spacing w:line="240" w:lineRule="auto"/>
        <w:contextualSpacing/>
        <w:jc w:val="left"/>
        <w:rPr>
          <w:sz w:val="22"/>
          <w:szCs w:val="22"/>
        </w:rPr>
      </w:pPr>
      <w:r w:rsidRPr="00C9783B">
        <w:rPr>
          <w:sz w:val="22"/>
          <w:szCs w:val="22"/>
        </w:rPr>
        <w:t>Wykonanie warstwy profilującej z betonu asfaltowego AC11S 50/70 – grubość po zagęszczeniu śr. 4cm,</w:t>
      </w:r>
    </w:p>
    <w:p w14:paraId="288F5E0D" w14:textId="77777777" w:rsidR="00C9783B" w:rsidRPr="00C9783B" w:rsidRDefault="00C9783B" w:rsidP="008B21BC">
      <w:pPr>
        <w:pStyle w:val="Akapitzlist"/>
        <w:numPr>
          <w:ilvl w:val="0"/>
          <w:numId w:val="139"/>
        </w:numPr>
        <w:spacing w:line="240" w:lineRule="auto"/>
        <w:contextualSpacing/>
        <w:jc w:val="left"/>
        <w:rPr>
          <w:sz w:val="22"/>
          <w:szCs w:val="22"/>
        </w:rPr>
      </w:pPr>
      <w:r w:rsidRPr="00C9783B">
        <w:rPr>
          <w:sz w:val="22"/>
          <w:szCs w:val="22"/>
        </w:rPr>
        <w:t xml:space="preserve">Oczyszczenie i skropienie emulsją asfaltową </w:t>
      </w:r>
      <w:proofErr w:type="spellStart"/>
      <w:r w:rsidRPr="00C9783B">
        <w:rPr>
          <w:sz w:val="22"/>
          <w:szCs w:val="22"/>
        </w:rPr>
        <w:t>międzywarstwowe</w:t>
      </w:r>
      <w:proofErr w:type="spellEnd"/>
      <w:r w:rsidRPr="00C9783B">
        <w:rPr>
          <w:sz w:val="22"/>
          <w:szCs w:val="22"/>
        </w:rPr>
        <w:t>,</w:t>
      </w:r>
    </w:p>
    <w:p w14:paraId="1F17E082" w14:textId="77777777" w:rsidR="00C9783B" w:rsidRPr="00C9783B" w:rsidRDefault="00C9783B" w:rsidP="008B21BC">
      <w:pPr>
        <w:pStyle w:val="Akapitzlist"/>
        <w:numPr>
          <w:ilvl w:val="0"/>
          <w:numId w:val="139"/>
        </w:numPr>
        <w:spacing w:line="240" w:lineRule="auto"/>
        <w:contextualSpacing/>
        <w:jc w:val="left"/>
        <w:rPr>
          <w:sz w:val="22"/>
          <w:szCs w:val="22"/>
        </w:rPr>
      </w:pPr>
      <w:r w:rsidRPr="00C9783B">
        <w:rPr>
          <w:sz w:val="22"/>
          <w:szCs w:val="22"/>
        </w:rPr>
        <w:t>Wykonanie warstwy ścieralnej z betony asfaltowego AC11S 50/70 o grubości 4cm</w:t>
      </w:r>
    </w:p>
    <w:p w14:paraId="720C8F26" w14:textId="77777777" w:rsidR="00C9783B" w:rsidRPr="00C9783B" w:rsidRDefault="00C9783B" w:rsidP="008B21BC">
      <w:pPr>
        <w:pStyle w:val="Akapitzlist"/>
        <w:numPr>
          <w:ilvl w:val="0"/>
          <w:numId w:val="139"/>
        </w:numPr>
        <w:spacing w:line="240" w:lineRule="auto"/>
        <w:contextualSpacing/>
        <w:jc w:val="left"/>
        <w:rPr>
          <w:sz w:val="22"/>
          <w:szCs w:val="22"/>
        </w:rPr>
      </w:pPr>
      <w:r w:rsidRPr="00C9783B">
        <w:rPr>
          <w:sz w:val="22"/>
          <w:szCs w:val="22"/>
        </w:rPr>
        <w:t>Utwardzenie poboczy i zjazdów kruszywem łamanym,</w:t>
      </w:r>
    </w:p>
    <w:p w14:paraId="66DCA049" w14:textId="77777777" w:rsidR="00C9783B" w:rsidRPr="00C9783B" w:rsidRDefault="00C9783B" w:rsidP="008B21BC">
      <w:pPr>
        <w:pStyle w:val="Akapitzlist"/>
        <w:numPr>
          <w:ilvl w:val="0"/>
          <w:numId w:val="139"/>
        </w:numPr>
        <w:spacing w:line="240" w:lineRule="auto"/>
        <w:contextualSpacing/>
        <w:jc w:val="left"/>
        <w:rPr>
          <w:sz w:val="22"/>
          <w:szCs w:val="22"/>
        </w:rPr>
      </w:pPr>
      <w:r w:rsidRPr="00C9783B">
        <w:rPr>
          <w:sz w:val="22"/>
          <w:szCs w:val="22"/>
        </w:rPr>
        <w:t>Wymiana przepustów pod koroną drogi i zjazdami wraz z murkami czołowymi,</w:t>
      </w:r>
    </w:p>
    <w:p w14:paraId="38FDF78C" w14:textId="77777777" w:rsidR="00C9783B" w:rsidRDefault="00C9783B" w:rsidP="008B21BC">
      <w:pPr>
        <w:pStyle w:val="Akapitzlist"/>
        <w:numPr>
          <w:ilvl w:val="0"/>
          <w:numId w:val="139"/>
        </w:numPr>
        <w:spacing w:line="240" w:lineRule="auto"/>
        <w:contextualSpacing/>
        <w:jc w:val="left"/>
      </w:pPr>
      <w:r w:rsidRPr="00C9783B">
        <w:rPr>
          <w:sz w:val="22"/>
          <w:szCs w:val="22"/>
        </w:rPr>
        <w:t>Odmulenie rowów</w:t>
      </w:r>
      <w:r>
        <w:t>.</w:t>
      </w:r>
    </w:p>
    <w:p w14:paraId="42E3938F" w14:textId="77777777" w:rsidR="00C9783B" w:rsidRDefault="00C9783B" w:rsidP="00C65D14">
      <w:pPr>
        <w:spacing w:line="240" w:lineRule="auto"/>
        <w:contextualSpacing/>
        <w:jc w:val="left"/>
        <w:rPr>
          <w:sz w:val="22"/>
          <w:szCs w:val="22"/>
        </w:rPr>
      </w:pPr>
    </w:p>
    <w:p w14:paraId="75A71C52" w14:textId="16C94833" w:rsidR="00C9783B" w:rsidRPr="002B174A" w:rsidRDefault="00C9783B" w:rsidP="00C65D14">
      <w:pPr>
        <w:spacing w:line="240" w:lineRule="auto"/>
        <w:contextualSpacing/>
        <w:jc w:val="left"/>
        <w:rPr>
          <w:b/>
          <w:sz w:val="22"/>
          <w:szCs w:val="22"/>
        </w:rPr>
      </w:pPr>
      <w:r w:rsidRPr="002B174A">
        <w:rPr>
          <w:b/>
          <w:sz w:val="22"/>
          <w:szCs w:val="22"/>
        </w:rPr>
        <w:t>Zadanie nr 5: Modernizacja drogi gminnej nr 103358R Wola Zdakowska- Kubik</w:t>
      </w:r>
    </w:p>
    <w:p w14:paraId="579502EB" w14:textId="77777777" w:rsidR="00C9783B" w:rsidRPr="002B174A" w:rsidRDefault="00C9783B" w:rsidP="00C9783B">
      <w:pPr>
        <w:spacing w:line="240" w:lineRule="auto"/>
        <w:rPr>
          <w:bCs/>
          <w:sz w:val="22"/>
          <w:szCs w:val="22"/>
        </w:rPr>
      </w:pPr>
      <w:r w:rsidRPr="002B174A">
        <w:rPr>
          <w:bCs/>
          <w:sz w:val="22"/>
          <w:szCs w:val="22"/>
        </w:rPr>
        <w:t>Zakres prac do wykonania:</w:t>
      </w:r>
    </w:p>
    <w:p w14:paraId="0A9DD601" w14:textId="77777777" w:rsidR="00C9783B" w:rsidRPr="002B174A" w:rsidRDefault="00C9783B" w:rsidP="008B21BC">
      <w:pPr>
        <w:pStyle w:val="Akapitzlist"/>
        <w:numPr>
          <w:ilvl w:val="0"/>
          <w:numId w:val="139"/>
        </w:numPr>
        <w:spacing w:line="240" w:lineRule="auto"/>
        <w:contextualSpacing/>
        <w:jc w:val="left"/>
        <w:rPr>
          <w:sz w:val="22"/>
          <w:szCs w:val="22"/>
        </w:rPr>
      </w:pPr>
      <w:r w:rsidRPr="002B174A">
        <w:rPr>
          <w:sz w:val="22"/>
          <w:szCs w:val="22"/>
        </w:rPr>
        <w:t>Ścinka poboczy,</w:t>
      </w:r>
    </w:p>
    <w:p w14:paraId="642795AA" w14:textId="77777777" w:rsidR="00C9783B" w:rsidRPr="002B174A" w:rsidRDefault="00C9783B" w:rsidP="008B21BC">
      <w:pPr>
        <w:pStyle w:val="Akapitzlist"/>
        <w:numPr>
          <w:ilvl w:val="0"/>
          <w:numId w:val="139"/>
        </w:numPr>
        <w:spacing w:line="240" w:lineRule="auto"/>
        <w:contextualSpacing/>
        <w:jc w:val="left"/>
        <w:rPr>
          <w:sz w:val="22"/>
          <w:szCs w:val="22"/>
        </w:rPr>
      </w:pPr>
      <w:r w:rsidRPr="002B174A">
        <w:rPr>
          <w:sz w:val="22"/>
          <w:szCs w:val="22"/>
        </w:rPr>
        <w:t>Oczyszczenie i skropienie emulsją asfaltową istniejącej konstrukcji,</w:t>
      </w:r>
    </w:p>
    <w:p w14:paraId="5DA58887" w14:textId="77777777" w:rsidR="00C9783B" w:rsidRPr="002B174A" w:rsidRDefault="00C9783B" w:rsidP="008B21BC">
      <w:pPr>
        <w:pStyle w:val="Akapitzlist"/>
        <w:numPr>
          <w:ilvl w:val="0"/>
          <w:numId w:val="139"/>
        </w:numPr>
        <w:spacing w:line="240" w:lineRule="auto"/>
        <w:contextualSpacing/>
        <w:jc w:val="left"/>
        <w:rPr>
          <w:sz w:val="22"/>
          <w:szCs w:val="22"/>
        </w:rPr>
      </w:pPr>
      <w:r w:rsidRPr="002B174A">
        <w:rPr>
          <w:sz w:val="22"/>
          <w:szCs w:val="22"/>
        </w:rPr>
        <w:t>Wykonanie warstwy profilującej z betonu asfaltowego AC11S 50/70 – grubość po zagęszczeniu śr. 4cm,</w:t>
      </w:r>
    </w:p>
    <w:p w14:paraId="327380DB" w14:textId="77777777" w:rsidR="00C9783B" w:rsidRPr="002B174A" w:rsidRDefault="00C9783B" w:rsidP="008B21BC">
      <w:pPr>
        <w:pStyle w:val="Akapitzlist"/>
        <w:numPr>
          <w:ilvl w:val="0"/>
          <w:numId w:val="139"/>
        </w:numPr>
        <w:spacing w:line="240" w:lineRule="auto"/>
        <w:contextualSpacing/>
        <w:jc w:val="left"/>
        <w:rPr>
          <w:sz w:val="22"/>
          <w:szCs w:val="22"/>
        </w:rPr>
      </w:pPr>
      <w:r w:rsidRPr="002B174A">
        <w:rPr>
          <w:sz w:val="22"/>
          <w:szCs w:val="22"/>
        </w:rPr>
        <w:t xml:space="preserve">Oczyszczenie i skropienie emulsją asfaltową </w:t>
      </w:r>
      <w:proofErr w:type="spellStart"/>
      <w:r w:rsidRPr="002B174A">
        <w:rPr>
          <w:sz w:val="22"/>
          <w:szCs w:val="22"/>
        </w:rPr>
        <w:t>międzywarstwowe</w:t>
      </w:r>
      <w:proofErr w:type="spellEnd"/>
      <w:r w:rsidRPr="002B174A">
        <w:rPr>
          <w:sz w:val="22"/>
          <w:szCs w:val="22"/>
        </w:rPr>
        <w:t>,</w:t>
      </w:r>
    </w:p>
    <w:p w14:paraId="142314EC" w14:textId="77777777" w:rsidR="00C9783B" w:rsidRPr="002B174A" w:rsidRDefault="00C9783B" w:rsidP="008B21BC">
      <w:pPr>
        <w:pStyle w:val="Akapitzlist"/>
        <w:numPr>
          <w:ilvl w:val="0"/>
          <w:numId w:val="139"/>
        </w:numPr>
        <w:spacing w:line="240" w:lineRule="auto"/>
        <w:contextualSpacing/>
        <w:jc w:val="left"/>
        <w:rPr>
          <w:sz w:val="22"/>
          <w:szCs w:val="22"/>
        </w:rPr>
      </w:pPr>
      <w:r w:rsidRPr="002B174A">
        <w:rPr>
          <w:sz w:val="22"/>
          <w:szCs w:val="22"/>
        </w:rPr>
        <w:t>Wykonanie warstwy ścieralnej z betony asfaltowego AC11S 50/70 o grubości 4cm</w:t>
      </w:r>
    </w:p>
    <w:p w14:paraId="20E66087" w14:textId="77777777" w:rsidR="00C9783B" w:rsidRPr="002B174A" w:rsidRDefault="00C9783B" w:rsidP="008B21BC">
      <w:pPr>
        <w:pStyle w:val="Akapitzlist"/>
        <w:numPr>
          <w:ilvl w:val="0"/>
          <w:numId w:val="139"/>
        </w:numPr>
        <w:spacing w:line="240" w:lineRule="auto"/>
        <w:contextualSpacing/>
        <w:jc w:val="left"/>
        <w:rPr>
          <w:sz w:val="22"/>
          <w:szCs w:val="22"/>
        </w:rPr>
      </w:pPr>
      <w:r w:rsidRPr="002B174A">
        <w:rPr>
          <w:sz w:val="22"/>
          <w:szCs w:val="22"/>
        </w:rPr>
        <w:t>Utwardzenie poboczy i zjazdów kruszywem łamanym,</w:t>
      </w:r>
    </w:p>
    <w:p w14:paraId="4111D6C3" w14:textId="77777777" w:rsidR="00C9783B" w:rsidRPr="002B174A" w:rsidRDefault="00C9783B" w:rsidP="008B21BC">
      <w:pPr>
        <w:pStyle w:val="Akapitzlist"/>
        <w:numPr>
          <w:ilvl w:val="0"/>
          <w:numId w:val="139"/>
        </w:numPr>
        <w:spacing w:line="240" w:lineRule="auto"/>
        <w:contextualSpacing/>
        <w:jc w:val="left"/>
        <w:rPr>
          <w:sz w:val="22"/>
          <w:szCs w:val="22"/>
        </w:rPr>
      </w:pPr>
      <w:r w:rsidRPr="002B174A">
        <w:rPr>
          <w:sz w:val="22"/>
          <w:szCs w:val="22"/>
        </w:rPr>
        <w:t>Wymiana przepustów pod koroną drogi i zjazdami wraz z murkami czołowymi,</w:t>
      </w:r>
    </w:p>
    <w:p w14:paraId="6468C7C3" w14:textId="77777777" w:rsidR="00C9783B" w:rsidRPr="002B174A" w:rsidRDefault="00C9783B" w:rsidP="008B21BC">
      <w:pPr>
        <w:pStyle w:val="Akapitzlist"/>
        <w:numPr>
          <w:ilvl w:val="0"/>
          <w:numId w:val="139"/>
        </w:numPr>
        <w:spacing w:line="240" w:lineRule="auto"/>
        <w:contextualSpacing/>
        <w:jc w:val="left"/>
        <w:rPr>
          <w:sz w:val="22"/>
          <w:szCs w:val="22"/>
        </w:rPr>
      </w:pPr>
      <w:r w:rsidRPr="002B174A">
        <w:rPr>
          <w:sz w:val="22"/>
          <w:szCs w:val="22"/>
        </w:rPr>
        <w:t>Odmulenie rowów.</w:t>
      </w:r>
    </w:p>
    <w:p w14:paraId="2FA0B648" w14:textId="77777777" w:rsidR="00C9783B" w:rsidRPr="002B174A" w:rsidRDefault="00C9783B" w:rsidP="00C65D14">
      <w:pPr>
        <w:spacing w:line="240" w:lineRule="auto"/>
        <w:contextualSpacing/>
        <w:jc w:val="left"/>
        <w:rPr>
          <w:sz w:val="22"/>
          <w:szCs w:val="22"/>
        </w:rPr>
      </w:pPr>
    </w:p>
    <w:p w14:paraId="22C46446" w14:textId="7F4E2BDB" w:rsidR="00C9783B" w:rsidRPr="002B174A" w:rsidRDefault="00C9783B" w:rsidP="00C65D14">
      <w:pPr>
        <w:spacing w:line="240" w:lineRule="auto"/>
        <w:contextualSpacing/>
        <w:jc w:val="left"/>
        <w:rPr>
          <w:b/>
          <w:sz w:val="22"/>
          <w:szCs w:val="22"/>
        </w:rPr>
      </w:pPr>
      <w:r w:rsidRPr="002B174A">
        <w:rPr>
          <w:b/>
          <w:sz w:val="22"/>
          <w:szCs w:val="22"/>
        </w:rPr>
        <w:t>Zadanie 6: Modernizacja drogi gminnej nr 103352R Krzemienica- Górki</w:t>
      </w:r>
    </w:p>
    <w:p w14:paraId="3DF088E4" w14:textId="77777777" w:rsidR="00C9783B" w:rsidRPr="002B174A" w:rsidRDefault="00C9783B" w:rsidP="00C9783B">
      <w:pPr>
        <w:spacing w:line="240" w:lineRule="auto"/>
        <w:rPr>
          <w:bCs/>
          <w:sz w:val="22"/>
          <w:szCs w:val="22"/>
        </w:rPr>
      </w:pPr>
      <w:r w:rsidRPr="002B174A">
        <w:rPr>
          <w:bCs/>
          <w:sz w:val="22"/>
          <w:szCs w:val="22"/>
        </w:rPr>
        <w:t>Zakres prac do wykonania:</w:t>
      </w:r>
    </w:p>
    <w:p w14:paraId="4FC06480" w14:textId="77777777" w:rsidR="00C9783B" w:rsidRPr="002B174A" w:rsidRDefault="00C9783B" w:rsidP="008B21BC">
      <w:pPr>
        <w:pStyle w:val="Akapitzlist"/>
        <w:numPr>
          <w:ilvl w:val="0"/>
          <w:numId w:val="139"/>
        </w:numPr>
        <w:spacing w:line="240" w:lineRule="auto"/>
        <w:contextualSpacing/>
        <w:jc w:val="left"/>
        <w:rPr>
          <w:sz w:val="22"/>
          <w:szCs w:val="22"/>
        </w:rPr>
      </w:pPr>
      <w:r w:rsidRPr="002B174A">
        <w:rPr>
          <w:sz w:val="22"/>
          <w:szCs w:val="22"/>
        </w:rPr>
        <w:t>Ścinka poboczy,</w:t>
      </w:r>
    </w:p>
    <w:p w14:paraId="22DC5BE4" w14:textId="77777777" w:rsidR="00C9783B" w:rsidRPr="002B174A" w:rsidRDefault="00C9783B" w:rsidP="008B21BC">
      <w:pPr>
        <w:pStyle w:val="Akapitzlist"/>
        <w:numPr>
          <w:ilvl w:val="0"/>
          <w:numId w:val="139"/>
        </w:numPr>
        <w:spacing w:line="240" w:lineRule="auto"/>
        <w:contextualSpacing/>
        <w:jc w:val="left"/>
        <w:rPr>
          <w:sz w:val="22"/>
          <w:szCs w:val="22"/>
        </w:rPr>
      </w:pPr>
      <w:r w:rsidRPr="002B174A">
        <w:rPr>
          <w:sz w:val="22"/>
          <w:szCs w:val="22"/>
        </w:rPr>
        <w:t>Oczyszczenie i skropienie emulsją asfaltową istniejącej konstrukcji,</w:t>
      </w:r>
    </w:p>
    <w:p w14:paraId="7ABE080D" w14:textId="77777777" w:rsidR="00C9783B" w:rsidRPr="002B174A" w:rsidRDefault="00C9783B" w:rsidP="008B21BC">
      <w:pPr>
        <w:pStyle w:val="Akapitzlist"/>
        <w:numPr>
          <w:ilvl w:val="0"/>
          <w:numId w:val="139"/>
        </w:numPr>
        <w:spacing w:line="240" w:lineRule="auto"/>
        <w:contextualSpacing/>
        <w:jc w:val="left"/>
        <w:rPr>
          <w:sz w:val="22"/>
          <w:szCs w:val="22"/>
        </w:rPr>
      </w:pPr>
      <w:r w:rsidRPr="002B174A">
        <w:rPr>
          <w:sz w:val="22"/>
          <w:szCs w:val="22"/>
        </w:rPr>
        <w:t>Wykonanie warstwy profilującej z betonu asfaltowego AC11S 50/70 – grubość po zagęszczeniu śr. 4cm,</w:t>
      </w:r>
    </w:p>
    <w:p w14:paraId="6747CCD6" w14:textId="77777777" w:rsidR="00C9783B" w:rsidRPr="002B174A" w:rsidRDefault="00C9783B" w:rsidP="008B21BC">
      <w:pPr>
        <w:pStyle w:val="Akapitzlist"/>
        <w:numPr>
          <w:ilvl w:val="0"/>
          <w:numId w:val="139"/>
        </w:numPr>
        <w:spacing w:line="240" w:lineRule="auto"/>
        <w:contextualSpacing/>
        <w:jc w:val="left"/>
        <w:rPr>
          <w:sz w:val="22"/>
          <w:szCs w:val="22"/>
        </w:rPr>
      </w:pPr>
      <w:r w:rsidRPr="002B174A">
        <w:rPr>
          <w:sz w:val="22"/>
          <w:szCs w:val="22"/>
        </w:rPr>
        <w:t xml:space="preserve">Oczyszczenie i skropienie emulsją asfaltową </w:t>
      </w:r>
      <w:proofErr w:type="spellStart"/>
      <w:r w:rsidRPr="002B174A">
        <w:rPr>
          <w:sz w:val="22"/>
          <w:szCs w:val="22"/>
        </w:rPr>
        <w:t>międzywarstwowe</w:t>
      </w:r>
      <w:proofErr w:type="spellEnd"/>
      <w:r w:rsidRPr="002B174A">
        <w:rPr>
          <w:sz w:val="22"/>
          <w:szCs w:val="22"/>
        </w:rPr>
        <w:t>,</w:t>
      </w:r>
    </w:p>
    <w:p w14:paraId="488A2028" w14:textId="77777777" w:rsidR="00C9783B" w:rsidRPr="002B174A" w:rsidRDefault="00C9783B" w:rsidP="008B21BC">
      <w:pPr>
        <w:pStyle w:val="Akapitzlist"/>
        <w:numPr>
          <w:ilvl w:val="0"/>
          <w:numId w:val="139"/>
        </w:numPr>
        <w:spacing w:line="240" w:lineRule="auto"/>
        <w:contextualSpacing/>
        <w:jc w:val="left"/>
        <w:rPr>
          <w:sz w:val="22"/>
          <w:szCs w:val="22"/>
        </w:rPr>
      </w:pPr>
      <w:r w:rsidRPr="002B174A">
        <w:rPr>
          <w:sz w:val="22"/>
          <w:szCs w:val="22"/>
        </w:rPr>
        <w:lastRenderedPageBreak/>
        <w:t>Wykonanie warstwy ścieralnej z betony asfaltowego AC11S 50/70 o grubości 4cm</w:t>
      </w:r>
    </w:p>
    <w:p w14:paraId="76008661" w14:textId="77777777" w:rsidR="00C9783B" w:rsidRPr="002B174A" w:rsidRDefault="00C9783B" w:rsidP="008B21BC">
      <w:pPr>
        <w:pStyle w:val="Akapitzlist"/>
        <w:numPr>
          <w:ilvl w:val="0"/>
          <w:numId w:val="139"/>
        </w:numPr>
        <w:spacing w:line="240" w:lineRule="auto"/>
        <w:contextualSpacing/>
        <w:jc w:val="left"/>
        <w:rPr>
          <w:sz w:val="22"/>
          <w:szCs w:val="22"/>
        </w:rPr>
      </w:pPr>
      <w:r w:rsidRPr="002B174A">
        <w:rPr>
          <w:sz w:val="22"/>
          <w:szCs w:val="22"/>
        </w:rPr>
        <w:t>Utwardzenie poboczy i zjazdów kruszywem łamanym,</w:t>
      </w:r>
    </w:p>
    <w:p w14:paraId="0D302E01" w14:textId="2ADE3C85" w:rsidR="00C9783B" w:rsidRPr="002B174A" w:rsidRDefault="00C9783B" w:rsidP="008B21BC">
      <w:pPr>
        <w:pStyle w:val="Akapitzlist"/>
        <w:numPr>
          <w:ilvl w:val="0"/>
          <w:numId w:val="139"/>
        </w:numPr>
        <w:spacing w:line="240" w:lineRule="auto"/>
        <w:contextualSpacing/>
        <w:jc w:val="left"/>
        <w:rPr>
          <w:sz w:val="22"/>
          <w:szCs w:val="22"/>
        </w:rPr>
      </w:pPr>
      <w:r w:rsidRPr="002B174A">
        <w:rPr>
          <w:sz w:val="22"/>
          <w:szCs w:val="22"/>
        </w:rPr>
        <w:t>Wymiana przepustów pod koroną drogi i zjazdami wraz z murkami czołowymi i przyczółkami,</w:t>
      </w:r>
    </w:p>
    <w:p w14:paraId="0C618C19" w14:textId="77777777" w:rsidR="00C9783B" w:rsidRPr="002B174A" w:rsidRDefault="00C9783B" w:rsidP="008B21BC">
      <w:pPr>
        <w:pStyle w:val="Akapitzlist"/>
        <w:numPr>
          <w:ilvl w:val="0"/>
          <w:numId w:val="139"/>
        </w:numPr>
        <w:spacing w:line="240" w:lineRule="auto"/>
        <w:contextualSpacing/>
        <w:jc w:val="left"/>
        <w:rPr>
          <w:sz w:val="22"/>
          <w:szCs w:val="22"/>
        </w:rPr>
      </w:pPr>
      <w:r w:rsidRPr="002B174A">
        <w:rPr>
          <w:sz w:val="22"/>
          <w:szCs w:val="22"/>
        </w:rPr>
        <w:t>Odmulenie rowów.</w:t>
      </w:r>
    </w:p>
    <w:p w14:paraId="4CA18AB3" w14:textId="77777777" w:rsidR="00C9783B" w:rsidRPr="002B174A" w:rsidRDefault="00C9783B" w:rsidP="00C9783B">
      <w:pPr>
        <w:spacing w:line="240" w:lineRule="auto"/>
        <w:contextualSpacing/>
        <w:jc w:val="left"/>
        <w:rPr>
          <w:sz w:val="22"/>
          <w:szCs w:val="22"/>
        </w:rPr>
      </w:pPr>
    </w:p>
    <w:p w14:paraId="2AC48CE4" w14:textId="752439A6" w:rsidR="00C9783B" w:rsidRPr="002B174A" w:rsidRDefault="00C9783B" w:rsidP="00C9783B">
      <w:pPr>
        <w:spacing w:line="240" w:lineRule="auto"/>
        <w:contextualSpacing/>
        <w:jc w:val="left"/>
        <w:rPr>
          <w:b/>
          <w:sz w:val="22"/>
          <w:szCs w:val="22"/>
        </w:rPr>
      </w:pPr>
      <w:r w:rsidRPr="002B174A">
        <w:rPr>
          <w:b/>
          <w:sz w:val="22"/>
          <w:szCs w:val="22"/>
        </w:rPr>
        <w:t xml:space="preserve">Zadanie 7: Modernizacja drogi gminnej nr 103356R Krzemienica Ciejka </w:t>
      </w:r>
    </w:p>
    <w:p w14:paraId="67613658" w14:textId="77777777" w:rsidR="00C9783B" w:rsidRPr="002B174A" w:rsidRDefault="00C9783B" w:rsidP="00C9783B">
      <w:pPr>
        <w:spacing w:line="240" w:lineRule="auto"/>
        <w:rPr>
          <w:bCs/>
          <w:sz w:val="22"/>
          <w:szCs w:val="22"/>
        </w:rPr>
      </w:pPr>
      <w:r w:rsidRPr="002B174A">
        <w:rPr>
          <w:bCs/>
          <w:sz w:val="22"/>
          <w:szCs w:val="22"/>
        </w:rPr>
        <w:t>Zakres prac do wykonania:</w:t>
      </w:r>
    </w:p>
    <w:p w14:paraId="176ECACD" w14:textId="77777777" w:rsidR="00C9783B" w:rsidRPr="002B174A" w:rsidRDefault="00C9783B" w:rsidP="008B21BC">
      <w:pPr>
        <w:pStyle w:val="Akapitzlist"/>
        <w:numPr>
          <w:ilvl w:val="0"/>
          <w:numId w:val="139"/>
        </w:numPr>
        <w:spacing w:line="240" w:lineRule="auto"/>
        <w:contextualSpacing/>
        <w:jc w:val="left"/>
        <w:rPr>
          <w:sz w:val="22"/>
          <w:szCs w:val="22"/>
        </w:rPr>
      </w:pPr>
      <w:r w:rsidRPr="002B174A">
        <w:rPr>
          <w:sz w:val="22"/>
          <w:szCs w:val="22"/>
        </w:rPr>
        <w:t>Ścinka poboczy,</w:t>
      </w:r>
    </w:p>
    <w:p w14:paraId="1066E57B" w14:textId="77777777" w:rsidR="00C9783B" w:rsidRPr="002B174A" w:rsidRDefault="00C9783B" w:rsidP="008B21BC">
      <w:pPr>
        <w:pStyle w:val="Akapitzlist"/>
        <w:numPr>
          <w:ilvl w:val="0"/>
          <w:numId w:val="139"/>
        </w:numPr>
        <w:spacing w:line="240" w:lineRule="auto"/>
        <w:contextualSpacing/>
        <w:jc w:val="left"/>
        <w:rPr>
          <w:sz w:val="22"/>
          <w:szCs w:val="22"/>
        </w:rPr>
      </w:pPr>
      <w:r w:rsidRPr="002B174A">
        <w:rPr>
          <w:sz w:val="22"/>
          <w:szCs w:val="22"/>
        </w:rPr>
        <w:t>Oczyszczenie i skropienie emulsją asfaltową istniejącej konstrukcji,</w:t>
      </w:r>
    </w:p>
    <w:p w14:paraId="567E4C57" w14:textId="77777777" w:rsidR="00C9783B" w:rsidRPr="002B174A" w:rsidRDefault="00C9783B" w:rsidP="008B21BC">
      <w:pPr>
        <w:pStyle w:val="Akapitzlist"/>
        <w:numPr>
          <w:ilvl w:val="0"/>
          <w:numId w:val="139"/>
        </w:numPr>
        <w:spacing w:line="240" w:lineRule="auto"/>
        <w:contextualSpacing/>
        <w:jc w:val="left"/>
        <w:rPr>
          <w:sz w:val="22"/>
          <w:szCs w:val="22"/>
        </w:rPr>
      </w:pPr>
      <w:r w:rsidRPr="002B174A">
        <w:rPr>
          <w:sz w:val="22"/>
          <w:szCs w:val="22"/>
        </w:rPr>
        <w:t>Wykonanie warstwy profilującej z betonu asfaltowego AC11S 50/70 – grubość po zagęszczeniu śr. 4cm,</w:t>
      </w:r>
    </w:p>
    <w:p w14:paraId="46438956" w14:textId="77777777" w:rsidR="00C9783B" w:rsidRPr="002B174A" w:rsidRDefault="00C9783B" w:rsidP="008B21BC">
      <w:pPr>
        <w:pStyle w:val="Akapitzlist"/>
        <w:numPr>
          <w:ilvl w:val="0"/>
          <w:numId w:val="139"/>
        </w:numPr>
        <w:spacing w:line="240" w:lineRule="auto"/>
        <w:contextualSpacing/>
        <w:jc w:val="left"/>
        <w:rPr>
          <w:sz w:val="22"/>
          <w:szCs w:val="22"/>
        </w:rPr>
      </w:pPr>
      <w:r w:rsidRPr="002B174A">
        <w:rPr>
          <w:sz w:val="22"/>
          <w:szCs w:val="22"/>
        </w:rPr>
        <w:t xml:space="preserve">Oczyszczenie i skropienie emulsją asfaltową </w:t>
      </w:r>
      <w:proofErr w:type="spellStart"/>
      <w:r w:rsidRPr="002B174A">
        <w:rPr>
          <w:sz w:val="22"/>
          <w:szCs w:val="22"/>
        </w:rPr>
        <w:t>międzywarstwowe</w:t>
      </w:r>
      <w:proofErr w:type="spellEnd"/>
      <w:r w:rsidRPr="002B174A">
        <w:rPr>
          <w:sz w:val="22"/>
          <w:szCs w:val="22"/>
        </w:rPr>
        <w:t>,</w:t>
      </w:r>
    </w:p>
    <w:p w14:paraId="27F87904" w14:textId="77777777" w:rsidR="00C9783B" w:rsidRPr="002B174A" w:rsidRDefault="00C9783B" w:rsidP="008B21BC">
      <w:pPr>
        <w:pStyle w:val="Akapitzlist"/>
        <w:numPr>
          <w:ilvl w:val="0"/>
          <w:numId w:val="139"/>
        </w:numPr>
        <w:spacing w:line="240" w:lineRule="auto"/>
        <w:contextualSpacing/>
        <w:jc w:val="left"/>
        <w:rPr>
          <w:sz w:val="22"/>
          <w:szCs w:val="22"/>
        </w:rPr>
      </w:pPr>
      <w:r w:rsidRPr="002B174A">
        <w:rPr>
          <w:sz w:val="22"/>
          <w:szCs w:val="22"/>
        </w:rPr>
        <w:t>Wykonanie warstwy ścieralnej z betony asfaltowego AC11S 50/70 o grubości 4cm</w:t>
      </w:r>
    </w:p>
    <w:p w14:paraId="024760F4" w14:textId="77777777" w:rsidR="00C9783B" w:rsidRPr="002B174A" w:rsidRDefault="00C9783B" w:rsidP="008B21BC">
      <w:pPr>
        <w:pStyle w:val="Akapitzlist"/>
        <w:numPr>
          <w:ilvl w:val="0"/>
          <w:numId w:val="139"/>
        </w:numPr>
        <w:spacing w:line="240" w:lineRule="auto"/>
        <w:contextualSpacing/>
        <w:jc w:val="left"/>
        <w:rPr>
          <w:sz w:val="22"/>
          <w:szCs w:val="22"/>
        </w:rPr>
      </w:pPr>
      <w:r w:rsidRPr="002B174A">
        <w:rPr>
          <w:sz w:val="22"/>
          <w:szCs w:val="22"/>
        </w:rPr>
        <w:t>Utwardzenie poboczy i zjazdów kruszywem łamanym,</w:t>
      </w:r>
    </w:p>
    <w:p w14:paraId="075F2398" w14:textId="77777777" w:rsidR="00C9783B" w:rsidRPr="002B174A" w:rsidRDefault="00C9783B" w:rsidP="008B21BC">
      <w:pPr>
        <w:pStyle w:val="Akapitzlist"/>
        <w:numPr>
          <w:ilvl w:val="0"/>
          <w:numId w:val="139"/>
        </w:numPr>
        <w:spacing w:line="240" w:lineRule="auto"/>
        <w:contextualSpacing/>
        <w:jc w:val="left"/>
        <w:rPr>
          <w:sz w:val="22"/>
          <w:szCs w:val="22"/>
        </w:rPr>
      </w:pPr>
      <w:r w:rsidRPr="002B174A">
        <w:rPr>
          <w:sz w:val="22"/>
          <w:szCs w:val="22"/>
        </w:rPr>
        <w:t>Wymiana przepustów pod koroną drogi i zjazdami wraz z murkami czołowymi,</w:t>
      </w:r>
    </w:p>
    <w:p w14:paraId="67E5457A" w14:textId="77777777" w:rsidR="00C9783B" w:rsidRPr="002B174A" w:rsidRDefault="00C9783B" w:rsidP="008B21BC">
      <w:pPr>
        <w:pStyle w:val="Akapitzlist"/>
        <w:numPr>
          <w:ilvl w:val="0"/>
          <w:numId w:val="139"/>
        </w:numPr>
        <w:spacing w:line="240" w:lineRule="auto"/>
        <w:contextualSpacing/>
        <w:jc w:val="left"/>
        <w:rPr>
          <w:sz w:val="22"/>
          <w:szCs w:val="22"/>
        </w:rPr>
      </w:pPr>
      <w:r w:rsidRPr="002B174A">
        <w:rPr>
          <w:sz w:val="22"/>
          <w:szCs w:val="22"/>
        </w:rPr>
        <w:t>Odmulenie rowów.</w:t>
      </w:r>
    </w:p>
    <w:p w14:paraId="04C0D7D2" w14:textId="77777777" w:rsidR="00C9783B" w:rsidRPr="002B174A" w:rsidRDefault="00C9783B" w:rsidP="00C9783B">
      <w:pPr>
        <w:spacing w:line="240" w:lineRule="auto"/>
        <w:contextualSpacing/>
        <w:jc w:val="left"/>
        <w:rPr>
          <w:sz w:val="22"/>
          <w:szCs w:val="22"/>
        </w:rPr>
      </w:pPr>
    </w:p>
    <w:p w14:paraId="5EB27562" w14:textId="2EAC8E7F" w:rsidR="00C9783B" w:rsidRPr="002B174A" w:rsidRDefault="00C9783B" w:rsidP="00C65D14">
      <w:pPr>
        <w:spacing w:line="240" w:lineRule="auto"/>
        <w:contextualSpacing/>
        <w:jc w:val="left"/>
        <w:rPr>
          <w:b/>
          <w:sz w:val="22"/>
          <w:szCs w:val="22"/>
        </w:rPr>
      </w:pPr>
      <w:r w:rsidRPr="002B174A">
        <w:rPr>
          <w:b/>
          <w:sz w:val="22"/>
          <w:szCs w:val="22"/>
        </w:rPr>
        <w:t xml:space="preserve">Zadanie 8: Modernizacja drogi gminnej nr 103356R Kliszów- Borki </w:t>
      </w:r>
    </w:p>
    <w:p w14:paraId="410715AF" w14:textId="77777777" w:rsidR="002B174A" w:rsidRPr="002B174A" w:rsidRDefault="002B174A" w:rsidP="002B174A">
      <w:pPr>
        <w:spacing w:line="240" w:lineRule="auto"/>
        <w:rPr>
          <w:bCs/>
          <w:sz w:val="22"/>
          <w:szCs w:val="22"/>
        </w:rPr>
      </w:pPr>
      <w:r w:rsidRPr="002B174A">
        <w:rPr>
          <w:bCs/>
          <w:sz w:val="22"/>
          <w:szCs w:val="22"/>
        </w:rPr>
        <w:t>Zakres prac do wykonania:</w:t>
      </w:r>
    </w:p>
    <w:p w14:paraId="47D7C400" w14:textId="77777777" w:rsidR="002B174A" w:rsidRPr="002B174A" w:rsidRDefault="002B174A" w:rsidP="008B21BC">
      <w:pPr>
        <w:pStyle w:val="Akapitzlist"/>
        <w:numPr>
          <w:ilvl w:val="0"/>
          <w:numId w:val="139"/>
        </w:numPr>
        <w:spacing w:line="240" w:lineRule="auto"/>
        <w:contextualSpacing/>
        <w:jc w:val="left"/>
        <w:rPr>
          <w:sz w:val="22"/>
          <w:szCs w:val="22"/>
        </w:rPr>
      </w:pPr>
      <w:r w:rsidRPr="002B174A">
        <w:rPr>
          <w:sz w:val="22"/>
          <w:szCs w:val="22"/>
        </w:rPr>
        <w:t>Ścinka poboczy,</w:t>
      </w:r>
    </w:p>
    <w:p w14:paraId="3B86FD48" w14:textId="77777777" w:rsidR="002B174A" w:rsidRPr="002B174A" w:rsidRDefault="002B174A" w:rsidP="008B21BC">
      <w:pPr>
        <w:pStyle w:val="Akapitzlist"/>
        <w:numPr>
          <w:ilvl w:val="0"/>
          <w:numId w:val="139"/>
        </w:numPr>
        <w:spacing w:line="240" w:lineRule="auto"/>
        <w:contextualSpacing/>
        <w:jc w:val="left"/>
        <w:rPr>
          <w:sz w:val="22"/>
          <w:szCs w:val="22"/>
        </w:rPr>
      </w:pPr>
      <w:r w:rsidRPr="002B174A">
        <w:rPr>
          <w:sz w:val="22"/>
          <w:szCs w:val="22"/>
        </w:rPr>
        <w:t>Oczyszczenie i skropienie emulsją asfaltową istniejącej konstrukcji,</w:t>
      </w:r>
    </w:p>
    <w:p w14:paraId="44AF7F5C" w14:textId="77777777" w:rsidR="002B174A" w:rsidRPr="002B174A" w:rsidRDefault="002B174A" w:rsidP="008B21BC">
      <w:pPr>
        <w:pStyle w:val="Akapitzlist"/>
        <w:numPr>
          <w:ilvl w:val="0"/>
          <w:numId w:val="139"/>
        </w:numPr>
        <w:spacing w:line="240" w:lineRule="auto"/>
        <w:contextualSpacing/>
        <w:jc w:val="left"/>
        <w:rPr>
          <w:sz w:val="22"/>
          <w:szCs w:val="22"/>
        </w:rPr>
      </w:pPr>
      <w:r w:rsidRPr="002B174A">
        <w:rPr>
          <w:sz w:val="22"/>
          <w:szCs w:val="22"/>
        </w:rPr>
        <w:t>Wykonanie warstwy profilującej z betonu asfaltowego AC11S 50/70 – grubość po zagęszczeniu śr. 4cm,</w:t>
      </w:r>
    </w:p>
    <w:p w14:paraId="1BB5BBD9" w14:textId="77777777" w:rsidR="002B174A" w:rsidRPr="002B174A" w:rsidRDefault="002B174A" w:rsidP="008B21BC">
      <w:pPr>
        <w:pStyle w:val="Akapitzlist"/>
        <w:numPr>
          <w:ilvl w:val="0"/>
          <w:numId w:val="139"/>
        </w:numPr>
        <w:spacing w:line="240" w:lineRule="auto"/>
        <w:contextualSpacing/>
        <w:jc w:val="left"/>
        <w:rPr>
          <w:sz w:val="22"/>
          <w:szCs w:val="22"/>
        </w:rPr>
      </w:pPr>
      <w:r w:rsidRPr="002B174A">
        <w:rPr>
          <w:sz w:val="22"/>
          <w:szCs w:val="22"/>
        </w:rPr>
        <w:t xml:space="preserve">Oczyszczenie i skropienie emulsją asfaltową </w:t>
      </w:r>
      <w:proofErr w:type="spellStart"/>
      <w:r w:rsidRPr="002B174A">
        <w:rPr>
          <w:sz w:val="22"/>
          <w:szCs w:val="22"/>
        </w:rPr>
        <w:t>międzywarstwowe</w:t>
      </w:r>
      <w:proofErr w:type="spellEnd"/>
      <w:r w:rsidRPr="002B174A">
        <w:rPr>
          <w:sz w:val="22"/>
          <w:szCs w:val="22"/>
        </w:rPr>
        <w:t>,</w:t>
      </w:r>
    </w:p>
    <w:p w14:paraId="25F43BFD" w14:textId="77777777" w:rsidR="002B174A" w:rsidRPr="002B174A" w:rsidRDefault="002B174A" w:rsidP="008B21BC">
      <w:pPr>
        <w:pStyle w:val="Akapitzlist"/>
        <w:numPr>
          <w:ilvl w:val="0"/>
          <w:numId w:val="139"/>
        </w:numPr>
        <w:spacing w:line="240" w:lineRule="auto"/>
        <w:contextualSpacing/>
        <w:jc w:val="left"/>
        <w:rPr>
          <w:sz w:val="22"/>
          <w:szCs w:val="22"/>
        </w:rPr>
      </w:pPr>
      <w:r w:rsidRPr="002B174A">
        <w:rPr>
          <w:sz w:val="22"/>
          <w:szCs w:val="22"/>
        </w:rPr>
        <w:t>Wykonanie warstwy ścieralnej z betony asfaltowego AC11S 50/70 o grubości 4cm</w:t>
      </w:r>
    </w:p>
    <w:p w14:paraId="25AE2FAE" w14:textId="77777777" w:rsidR="002B174A" w:rsidRPr="002B174A" w:rsidRDefault="002B174A" w:rsidP="008B21BC">
      <w:pPr>
        <w:pStyle w:val="Akapitzlist"/>
        <w:numPr>
          <w:ilvl w:val="0"/>
          <w:numId w:val="139"/>
        </w:numPr>
        <w:spacing w:line="240" w:lineRule="auto"/>
        <w:contextualSpacing/>
        <w:jc w:val="left"/>
        <w:rPr>
          <w:sz w:val="22"/>
          <w:szCs w:val="22"/>
        </w:rPr>
      </w:pPr>
      <w:r w:rsidRPr="002B174A">
        <w:rPr>
          <w:sz w:val="22"/>
          <w:szCs w:val="22"/>
        </w:rPr>
        <w:t>Utwardzenie poboczy i zjazdów kruszywem łamanym,</w:t>
      </w:r>
    </w:p>
    <w:p w14:paraId="2667E6BA" w14:textId="77777777" w:rsidR="002B174A" w:rsidRPr="002B174A" w:rsidRDefault="002B174A" w:rsidP="008B21BC">
      <w:pPr>
        <w:pStyle w:val="Akapitzlist"/>
        <w:numPr>
          <w:ilvl w:val="0"/>
          <w:numId w:val="139"/>
        </w:numPr>
        <w:spacing w:line="240" w:lineRule="auto"/>
        <w:contextualSpacing/>
        <w:jc w:val="left"/>
        <w:rPr>
          <w:sz w:val="22"/>
          <w:szCs w:val="22"/>
        </w:rPr>
      </w:pPr>
      <w:r w:rsidRPr="002B174A">
        <w:rPr>
          <w:sz w:val="22"/>
          <w:szCs w:val="22"/>
        </w:rPr>
        <w:t>Wymiana przepustów pod koroną drogi i zjazdami wraz z murkami czołowymi,</w:t>
      </w:r>
    </w:p>
    <w:p w14:paraId="7B0B301A" w14:textId="77777777" w:rsidR="002B174A" w:rsidRPr="002B174A" w:rsidRDefault="002B174A" w:rsidP="008B21BC">
      <w:pPr>
        <w:pStyle w:val="Akapitzlist"/>
        <w:numPr>
          <w:ilvl w:val="0"/>
          <w:numId w:val="139"/>
        </w:numPr>
        <w:spacing w:line="240" w:lineRule="auto"/>
        <w:contextualSpacing/>
        <w:jc w:val="left"/>
        <w:rPr>
          <w:sz w:val="22"/>
          <w:szCs w:val="22"/>
        </w:rPr>
      </w:pPr>
      <w:r w:rsidRPr="002B174A">
        <w:rPr>
          <w:sz w:val="22"/>
          <w:szCs w:val="22"/>
        </w:rPr>
        <w:t>Odmulenie rowów.</w:t>
      </w:r>
    </w:p>
    <w:p w14:paraId="4493673B" w14:textId="508C20C3" w:rsidR="00C65D14" w:rsidRPr="00874A33" w:rsidRDefault="00C65D14" w:rsidP="00874A33">
      <w:pPr>
        <w:autoSpaceDE w:val="0"/>
        <w:autoSpaceDN w:val="0"/>
        <w:adjustRightInd w:val="0"/>
        <w:spacing w:line="276" w:lineRule="auto"/>
        <w:rPr>
          <w:color w:val="000000" w:themeColor="text1"/>
          <w:sz w:val="22"/>
          <w:szCs w:val="22"/>
        </w:rPr>
      </w:pPr>
    </w:p>
    <w:p w14:paraId="160365DC" w14:textId="779827FB" w:rsidR="0093436A" w:rsidRPr="004355EF" w:rsidRDefault="0093436A" w:rsidP="00311F42">
      <w:pPr>
        <w:pStyle w:val="Akapitzlist"/>
        <w:numPr>
          <w:ilvl w:val="0"/>
          <w:numId w:val="21"/>
        </w:numPr>
        <w:autoSpaceDE w:val="0"/>
        <w:autoSpaceDN w:val="0"/>
        <w:adjustRightInd w:val="0"/>
        <w:spacing w:line="276" w:lineRule="auto"/>
        <w:ind w:left="426" w:hanging="426"/>
        <w:rPr>
          <w:color w:val="000000" w:themeColor="text1"/>
          <w:sz w:val="22"/>
          <w:szCs w:val="22"/>
        </w:rPr>
      </w:pPr>
      <w:r w:rsidRPr="004355EF">
        <w:rPr>
          <w:rFonts w:eastAsia="SimSun"/>
          <w:color w:val="000000" w:themeColor="text1"/>
          <w:sz w:val="22"/>
          <w:szCs w:val="22"/>
          <w:lang w:eastAsia="zh-CN"/>
        </w:rPr>
        <w:t>W zakres zadań Wykonawcy wchodzi opracowanie dokumentacji projektowej</w:t>
      </w:r>
      <w:r w:rsidR="002B174A">
        <w:rPr>
          <w:rFonts w:eastAsia="SimSun"/>
          <w:color w:val="000000" w:themeColor="text1"/>
          <w:sz w:val="22"/>
          <w:szCs w:val="22"/>
          <w:lang w:eastAsia="zh-CN"/>
        </w:rPr>
        <w:t xml:space="preserve"> (koncepcja, projekt budowlany </w:t>
      </w:r>
      <w:r w:rsidRPr="004355EF">
        <w:rPr>
          <w:rFonts w:eastAsia="SimSun"/>
          <w:color w:val="000000" w:themeColor="text1"/>
          <w:sz w:val="22"/>
          <w:szCs w:val="22"/>
          <w:lang w:eastAsia="zh-CN"/>
        </w:rPr>
        <w:t xml:space="preserve">i techniczne, </w:t>
      </w:r>
      <w:proofErr w:type="spellStart"/>
      <w:r w:rsidRPr="004355EF">
        <w:rPr>
          <w:rFonts w:eastAsia="SimSun"/>
          <w:color w:val="000000" w:themeColor="text1"/>
          <w:sz w:val="22"/>
          <w:szCs w:val="22"/>
          <w:lang w:eastAsia="zh-CN"/>
        </w:rPr>
        <w:t>STWiORB</w:t>
      </w:r>
      <w:proofErr w:type="spellEnd"/>
      <w:r w:rsidRPr="004355EF">
        <w:rPr>
          <w:rFonts w:eastAsia="SimSun"/>
          <w:color w:val="000000" w:themeColor="text1"/>
          <w:sz w:val="22"/>
          <w:szCs w:val="22"/>
          <w:lang w:eastAsia="zh-CN"/>
        </w:rPr>
        <w:t>, przedmiary, kosztorysy) wraz z uzyskaniem wszelkich wymaganych uzgodnień, opinii, postanowień i decyzji administracyjnych, w tym pozwolenia na budowę / zgłoszenia robót budowlanych bez sprzeciwu, a następnie kompletna realizacja przedsięwzięcia zgodnie z Programem Funkcjonalno-Użytkowym (PFU), specyfikacjami technicznymi wykonania i odbioru robót budowlanych (</w:t>
      </w:r>
      <w:proofErr w:type="spellStart"/>
      <w:r w:rsidRPr="004355EF">
        <w:rPr>
          <w:rFonts w:eastAsia="SimSun"/>
          <w:color w:val="000000" w:themeColor="text1"/>
          <w:sz w:val="22"/>
          <w:szCs w:val="22"/>
          <w:lang w:eastAsia="zh-CN"/>
        </w:rPr>
        <w:t>STWiORB</w:t>
      </w:r>
      <w:proofErr w:type="spellEnd"/>
      <w:r w:rsidRPr="004355EF">
        <w:rPr>
          <w:rFonts w:eastAsia="SimSun"/>
          <w:color w:val="000000" w:themeColor="text1"/>
          <w:sz w:val="22"/>
          <w:szCs w:val="22"/>
          <w:lang w:eastAsia="zh-CN"/>
        </w:rPr>
        <w:t xml:space="preserve">) oraz </w:t>
      </w:r>
      <w:r w:rsidR="002B174A">
        <w:rPr>
          <w:rFonts w:eastAsia="SimSun"/>
          <w:color w:val="000000" w:themeColor="text1"/>
          <w:sz w:val="22"/>
          <w:szCs w:val="22"/>
          <w:lang w:eastAsia="zh-CN"/>
        </w:rPr>
        <w:t xml:space="preserve">warunkami określonymi w </w:t>
      </w:r>
      <w:r w:rsidRPr="004355EF">
        <w:rPr>
          <w:rFonts w:eastAsia="SimSun"/>
          <w:color w:val="000000" w:themeColor="text1"/>
          <w:sz w:val="22"/>
          <w:szCs w:val="22"/>
          <w:lang w:eastAsia="zh-CN"/>
        </w:rPr>
        <w:t xml:space="preserve">SWZ. </w:t>
      </w:r>
    </w:p>
    <w:p w14:paraId="12D2C283" w14:textId="6675F6EE" w:rsidR="00935671" w:rsidRDefault="00935671" w:rsidP="00CF4896">
      <w:pPr>
        <w:pStyle w:val="Akapitzlist"/>
        <w:numPr>
          <w:ilvl w:val="0"/>
          <w:numId w:val="21"/>
        </w:numPr>
        <w:autoSpaceDE w:val="0"/>
        <w:autoSpaceDN w:val="0"/>
        <w:adjustRightInd w:val="0"/>
        <w:spacing w:line="276" w:lineRule="auto"/>
        <w:ind w:left="426" w:hanging="426"/>
        <w:rPr>
          <w:color w:val="000000" w:themeColor="text1"/>
          <w:sz w:val="22"/>
          <w:szCs w:val="22"/>
        </w:rPr>
      </w:pPr>
      <w:r w:rsidRPr="004355EF">
        <w:rPr>
          <w:bCs/>
          <w:color w:val="000000" w:themeColor="text1"/>
          <w:sz w:val="22"/>
          <w:szCs w:val="22"/>
        </w:rPr>
        <w:t xml:space="preserve">Przedmiot zamówienia obejmuje wykonanie wszelkich podstawowych i towarzyszących usług, dostaw i robót budowlanych, związanych </w:t>
      </w:r>
      <w:r w:rsidRPr="00B834EC">
        <w:rPr>
          <w:bCs/>
          <w:color w:val="000000" w:themeColor="text1"/>
          <w:sz w:val="22"/>
          <w:szCs w:val="22"/>
        </w:rPr>
        <w:t xml:space="preserve">z wykonaniem zamówienia na obiekt gotowy do użytkowania </w:t>
      </w:r>
      <w:r w:rsidRPr="00B834EC">
        <w:rPr>
          <w:color w:val="000000" w:themeColor="text1"/>
          <w:sz w:val="22"/>
          <w:szCs w:val="22"/>
        </w:rPr>
        <w:t>z punktu widzenia celu któremu ma służyć</w:t>
      </w:r>
      <w:r w:rsidRPr="00B834EC">
        <w:rPr>
          <w:bCs/>
          <w:color w:val="000000" w:themeColor="text1"/>
          <w:sz w:val="22"/>
          <w:szCs w:val="22"/>
        </w:rPr>
        <w:t>, opisanych w SWZ, wynikających z</w:t>
      </w:r>
      <w:r>
        <w:rPr>
          <w:bCs/>
          <w:color w:val="000000" w:themeColor="text1"/>
          <w:sz w:val="22"/>
          <w:szCs w:val="22"/>
        </w:rPr>
        <w:t> </w:t>
      </w:r>
      <w:r w:rsidRPr="00B834EC">
        <w:rPr>
          <w:bCs/>
          <w:color w:val="000000" w:themeColor="text1"/>
          <w:sz w:val="22"/>
          <w:szCs w:val="22"/>
        </w:rPr>
        <w:t>obowiązujących przepisów prawa i opracowanej dokumentacji projektowej</w:t>
      </w:r>
      <w:r>
        <w:rPr>
          <w:bCs/>
          <w:color w:val="000000" w:themeColor="text1"/>
          <w:sz w:val="22"/>
          <w:szCs w:val="22"/>
        </w:rPr>
        <w:t>.</w:t>
      </w:r>
    </w:p>
    <w:p w14:paraId="0951B5A0" w14:textId="3FCA5943" w:rsidR="002F5D70" w:rsidRPr="00874A33" w:rsidRDefault="008B6BF3" w:rsidP="00874A33">
      <w:pPr>
        <w:pStyle w:val="Akapitzlist"/>
        <w:numPr>
          <w:ilvl w:val="0"/>
          <w:numId w:val="21"/>
        </w:numPr>
        <w:autoSpaceDE w:val="0"/>
        <w:autoSpaceDN w:val="0"/>
        <w:adjustRightInd w:val="0"/>
        <w:spacing w:line="276" w:lineRule="auto"/>
        <w:ind w:left="426" w:hanging="426"/>
        <w:rPr>
          <w:color w:val="000000" w:themeColor="text1"/>
          <w:sz w:val="22"/>
          <w:szCs w:val="22"/>
        </w:rPr>
      </w:pPr>
      <w:r w:rsidRPr="00F80059">
        <w:rPr>
          <w:color w:val="000000" w:themeColor="text1"/>
          <w:sz w:val="22"/>
          <w:szCs w:val="22"/>
        </w:rPr>
        <w:t xml:space="preserve">Zakres rzeczowy przedmiotu zamówienia określa </w:t>
      </w:r>
      <w:r w:rsidR="00F80059" w:rsidRPr="00F80059">
        <w:rPr>
          <w:color w:val="000000" w:themeColor="text1"/>
          <w:sz w:val="22"/>
          <w:szCs w:val="22"/>
        </w:rPr>
        <w:t>Program Funkcjonalno-Użytkowy, który</w:t>
      </w:r>
      <w:r w:rsidRPr="00F80059">
        <w:rPr>
          <w:color w:val="000000" w:themeColor="text1"/>
          <w:sz w:val="22"/>
          <w:szCs w:val="22"/>
        </w:rPr>
        <w:t xml:space="preserve"> stanowi załącznik do Specyfikacj</w:t>
      </w:r>
      <w:r w:rsidR="000429E8" w:rsidRPr="00F80059">
        <w:rPr>
          <w:color w:val="000000" w:themeColor="text1"/>
          <w:sz w:val="22"/>
          <w:szCs w:val="22"/>
        </w:rPr>
        <w:t xml:space="preserve">i </w:t>
      </w:r>
      <w:r w:rsidR="002C522E" w:rsidRPr="00F80059">
        <w:rPr>
          <w:color w:val="000000" w:themeColor="text1"/>
          <w:sz w:val="22"/>
          <w:szCs w:val="22"/>
        </w:rPr>
        <w:t>Warunków Zamówienia</w:t>
      </w:r>
      <w:r w:rsidR="001C04AE" w:rsidRPr="00F80059">
        <w:rPr>
          <w:color w:val="000000" w:themeColor="text1"/>
          <w:sz w:val="22"/>
          <w:szCs w:val="22"/>
        </w:rPr>
        <w:t xml:space="preserve">, wraz z ewentualnymi zmianami opisu przedmiotu zamówienia dokonanymi w trakcie procedury </w:t>
      </w:r>
      <w:r w:rsidR="009862D2" w:rsidRPr="00F80059">
        <w:rPr>
          <w:color w:val="000000" w:themeColor="text1"/>
          <w:sz w:val="22"/>
          <w:szCs w:val="22"/>
        </w:rPr>
        <w:t>o udzielenie zamówienia publicznego</w:t>
      </w:r>
      <w:r w:rsidR="001C125A" w:rsidRPr="00F80059">
        <w:rPr>
          <w:color w:val="000000" w:themeColor="text1"/>
          <w:sz w:val="22"/>
          <w:szCs w:val="22"/>
        </w:rPr>
        <w:t>.</w:t>
      </w:r>
    </w:p>
    <w:p w14:paraId="6C9218EB" w14:textId="544F2111" w:rsidR="00874A33" w:rsidRPr="00F54111" w:rsidRDefault="002F5D70" w:rsidP="0054432B">
      <w:pPr>
        <w:pStyle w:val="Akapitzlist"/>
        <w:numPr>
          <w:ilvl w:val="0"/>
          <w:numId w:val="21"/>
        </w:numPr>
        <w:autoSpaceDE w:val="0"/>
        <w:autoSpaceDN w:val="0"/>
        <w:adjustRightInd w:val="0"/>
        <w:spacing w:line="276" w:lineRule="auto"/>
        <w:ind w:left="426" w:hanging="426"/>
        <w:rPr>
          <w:color w:val="000000" w:themeColor="text1"/>
          <w:sz w:val="22"/>
          <w:szCs w:val="22"/>
        </w:rPr>
      </w:pPr>
      <w:r w:rsidRPr="00F54111">
        <w:rPr>
          <w:color w:val="000000" w:themeColor="text1"/>
          <w:sz w:val="22"/>
          <w:szCs w:val="22"/>
        </w:rPr>
        <w:t xml:space="preserve">Wykonawca </w:t>
      </w:r>
      <w:r w:rsidR="00874A33" w:rsidRPr="00F54111">
        <w:rPr>
          <w:color w:val="000000" w:themeColor="text1"/>
          <w:sz w:val="22"/>
          <w:szCs w:val="22"/>
        </w:rPr>
        <w:t>zamówienie przyjmuje bez zastrzeżeń i wykona zakres prac zgodnie z obowiązującymi przepisami, normami, technologią robót, zasadami wiedzy i sztuki budowlanej oraz na ustalonych niniejszą umową warunkach</w:t>
      </w:r>
      <w:r w:rsidR="00893E58" w:rsidRPr="00F54111">
        <w:rPr>
          <w:color w:val="000000" w:themeColor="text1"/>
          <w:sz w:val="22"/>
          <w:szCs w:val="22"/>
        </w:rPr>
        <w:t xml:space="preserve"> </w:t>
      </w:r>
      <w:r w:rsidR="00874A33" w:rsidRPr="00F54111">
        <w:rPr>
          <w:color w:val="000000" w:themeColor="text1"/>
          <w:sz w:val="22"/>
          <w:szCs w:val="22"/>
        </w:rPr>
        <w:t xml:space="preserve">i </w:t>
      </w:r>
      <w:r w:rsidR="00893E58" w:rsidRPr="00F54111">
        <w:rPr>
          <w:color w:val="000000" w:themeColor="text1"/>
          <w:sz w:val="22"/>
          <w:szCs w:val="22"/>
        </w:rPr>
        <w:t>oświadcza</w:t>
      </w:r>
      <w:r w:rsidR="00874A33" w:rsidRPr="00F54111">
        <w:rPr>
          <w:color w:val="000000" w:themeColor="text1"/>
          <w:sz w:val="22"/>
          <w:szCs w:val="22"/>
        </w:rPr>
        <w:t>, że:</w:t>
      </w:r>
    </w:p>
    <w:p w14:paraId="3C7C205C" w14:textId="77777777" w:rsidR="005C48BD" w:rsidRDefault="002F5D70" w:rsidP="005C48BD">
      <w:pPr>
        <w:pStyle w:val="Akapitzlist"/>
        <w:numPr>
          <w:ilvl w:val="0"/>
          <w:numId w:val="142"/>
        </w:numPr>
        <w:autoSpaceDE w:val="0"/>
        <w:autoSpaceDN w:val="0"/>
        <w:adjustRightInd w:val="0"/>
        <w:spacing w:line="276" w:lineRule="auto"/>
        <w:ind w:left="851" w:hanging="284"/>
        <w:rPr>
          <w:color w:val="000000" w:themeColor="text1"/>
          <w:sz w:val="22"/>
          <w:szCs w:val="22"/>
        </w:rPr>
      </w:pPr>
      <w:r w:rsidRPr="00F54111">
        <w:rPr>
          <w:color w:val="000000" w:themeColor="text1"/>
          <w:sz w:val="22"/>
          <w:szCs w:val="22"/>
        </w:rPr>
        <w:t>zapozn</w:t>
      </w:r>
      <w:r w:rsidR="00935671" w:rsidRPr="00F54111">
        <w:rPr>
          <w:color w:val="000000" w:themeColor="text1"/>
          <w:sz w:val="22"/>
          <w:szCs w:val="22"/>
        </w:rPr>
        <w:t>ał się z PFU</w:t>
      </w:r>
      <w:r w:rsidRPr="00F54111">
        <w:rPr>
          <w:color w:val="000000" w:themeColor="text1"/>
          <w:sz w:val="22"/>
          <w:szCs w:val="22"/>
        </w:rPr>
        <w:t>, prawidłowo określił zakres prac, nie wnosi zastrzeżeń do zakresu robót opisane</w:t>
      </w:r>
      <w:r w:rsidR="00935671" w:rsidRPr="00F54111">
        <w:rPr>
          <w:color w:val="000000" w:themeColor="text1"/>
          <w:sz w:val="22"/>
          <w:szCs w:val="22"/>
        </w:rPr>
        <w:t>go w PFU i </w:t>
      </w:r>
      <w:r w:rsidRPr="00F54111">
        <w:rPr>
          <w:color w:val="000000" w:themeColor="text1"/>
          <w:sz w:val="22"/>
          <w:szCs w:val="22"/>
        </w:rPr>
        <w:t>stwierdza, że wykona przedmiot umowy i wszelkie prace towarzyszące związane z realizacją przedmiotu u</w:t>
      </w:r>
      <w:r w:rsidR="003C122D" w:rsidRPr="00F54111">
        <w:rPr>
          <w:color w:val="000000" w:themeColor="text1"/>
          <w:sz w:val="22"/>
          <w:szCs w:val="22"/>
        </w:rPr>
        <w:t>mowy w terminie określonym w § 5 ust 1 pkt 3</w:t>
      </w:r>
      <w:r w:rsidRPr="00F54111">
        <w:rPr>
          <w:color w:val="000000" w:themeColor="text1"/>
          <w:sz w:val="22"/>
          <w:szCs w:val="22"/>
        </w:rPr>
        <w:t>.</w:t>
      </w:r>
    </w:p>
    <w:p w14:paraId="7464BA43" w14:textId="00F24151" w:rsidR="00893E58" w:rsidRPr="005C48BD" w:rsidRDefault="00893E58" w:rsidP="005C48BD">
      <w:pPr>
        <w:pStyle w:val="Akapitzlist"/>
        <w:numPr>
          <w:ilvl w:val="0"/>
          <w:numId w:val="142"/>
        </w:numPr>
        <w:autoSpaceDE w:val="0"/>
        <w:autoSpaceDN w:val="0"/>
        <w:adjustRightInd w:val="0"/>
        <w:spacing w:line="276" w:lineRule="auto"/>
        <w:ind w:left="851" w:hanging="284"/>
        <w:rPr>
          <w:color w:val="000000" w:themeColor="text1"/>
          <w:sz w:val="22"/>
          <w:szCs w:val="22"/>
        </w:rPr>
      </w:pPr>
      <w:r w:rsidRPr="005C48BD">
        <w:rPr>
          <w:color w:val="000000" w:themeColor="text1"/>
          <w:sz w:val="22"/>
          <w:szCs w:val="22"/>
        </w:rPr>
        <w:t xml:space="preserve">Zobowiązuje się wykonać swoje obowiązki wynikające z niniejszej umowy z najwyższą starannością z uwzględnieniem profesjonalnego charakteru świadczonych usług </w:t>
      </w:r>
    </w:p>
    <w:p w14:paraId="50C578FE" w14:textId="77777777" w:rsidR="00893E58" w:rsidRPr="00F54111" w:rsidRDefault="00893E58" w:rsidP="005C48BD">
      <w:pPr>
        <w:pStyle w:val="Akapitzlist"/>
        <w:numPr>
          <w:ilvl w:val="2"/>
          <w:numId w:val="51"/>
        </w:numPr>
        <w:autoSpaceDE w:val="0"/>
        <w:autoSpaceDN w:val="0"/>
        <w:adjustRightInd w:val="0"/>
        <w:spacing w:line="276" w:lineRule="auto"/>
        <w:ind w:left="1418" w:hanging="284"/>
        <w:rPr>
          <w:color w:val="000000" w:themeColor="text1"/>
          <w:sz w:val="22"/>
          <w:szCs w:val="22"/>
        </w:rPr>
      </w:pPr>
      <w:r w:rsidRPr="00F54111">
        <w:rPr>
          <w:color w:val="000000" w:themeColor="text1"/>
          <w:sz w:val="22"/>
          <w:szCs w:val="22"/>
        </w:rPr>
        <w:lastRenderedPageBreak/>
        <w:t xml:space="preserve">  </w:t>
      </w:r>
      <w:r w:rsidRPr="00F54111">
        <w:rPr>
          <w:color w:val="000000"/>
          <w:sz w:val="22"/>
          <w:szCs w:val="22"/>
        </w:rPr>
        <w:t>zobowiązuje się wykonywać swoje obowiązki wynikające z niniejszej umowy z najwyższą starannością z uwzględnieniem profesjonalnego charakteru świadczonych przez siebie robót, za pomocą osób posiadających odpowiednie doświadczenie i stosowne uprawnienia,</w:t>
      </w:r>
    </w:p>
    <w:p w14:paraId="446171D0" w14:textId="77777777" w:rsidR="00893E58" w:rsidRPr="00F54111" w:rsidRDefault="00893E58" w:rsidP="005C48BD">
      <w:pPr>
        <w:pStyle w:val="Akapitzlist"/>
        <w:numPr>
          <w:ilvl w:val="2"/>
          <w:numId w:val="51"/>
        </w:numPr>
        <w:autoSpaceDE w:val="0"/>
        <w:autoSpaceDN w:val="0"/>
        <w:adjustRightInd w:val="0"/>
        <w:spacing w:line="276" w:lineRule="auto"/>
        <w:ind w:left="1418" w:hanging="284"/>
        <w:rPr>
          <w:color w:val="000000" w:themeColor="text1"/>
          <w:sz w:val="22"/>
          <w:szCs w:val="22"/>
        </w:rPr>
      </w:pPr>
      <w:r w:rsidRPr="00F54111">
        <w:rPr>
          <w:color w:val="000000"/>
          <w:sz w:val="22"/>
          <w:szCs w:val="22"/>
        </w:rPr>
        <w:t xml:space="preserve">Wykonawca jest zobowiązany przy realizacji zamówienia uwzględnić konieczność koordynacji robót z zarządcami sieci. Roboty wykonywane w rejonie spodziewanego istniejącego uzbrojenia powinny być prowadzone pod nadzorem właścicieli sieci. </w:t>
      </w:r>
    </w:p>
    <w:p w14:paraId="14F13D1C" w14:textId="77777777" w:rsidR="00893E58" w:rsidRPr="00F54111" w:rsidRDefault="00893E58" w:rsidP="005C48BD">
      <w:pPr>
        <w:pStyle w:val="Akapitzlist"/>
        <w:numPr>
          <w:ilvl w:val="2"/>
          <w:numId w:val="51"/>
        </w:numPr>
        <w:autoSpaceDE w:val="0"/>
        <w:autoSpaceDN w:val="0"/>
        <w:adjustRightInd w:val="0"/>
        <w:spacing w:line="276" w:lineRule="auto"/>
        <w:ind w:left="1418" w:hanging="284"/>
        <w:rPr>
          <w:color w:val="000000" w:themeColor="text1"/>
          <w:sz w:val="22"/>
          <w:szCs w:val="22"/>
        </w:rPr>
      </w:pPr>
      <w:r w:rsidRPr="00F54111">
        <w:rPr>
          <w:color w:val="000000"/>
          <w:sz w:val="22"/>
          <w:szCs w:val="22"/>
        </w:rPr>
        <w:t xml:space="preserve">Wykonawca poinformuje zainteresowane strony o rozpoczęciu robót drogowych i branżowych. </w:t>
      </w:r>
    </w:p>
    <w:p w14:paraId="5086F4B2" w14:textId="3A8A1253" w:rsidR="00893E58" w:rsidRPr="00F54111" w:rsidRDefault="00893E58" w:rsidP="005C48BD">
      <w:pPr>
        <w:pStyle w:val="Akapitzlist"/>
        <w:numPr>
          <w:ilvl w:val="0"/>
          <w:numId w:val="21"/>
        </w:numPr>
        <w:autoSpaceDE w:val="0"/>
        <w:autoSpaceDN w:val="0"/>
        <w:adjustRightInd w:val="0"/>
        <w:spacing w:line="276" w:lineRule="auto"/>
        <w:rPr>
          <w:color w:val="000000" w:themeColor="text1"/>
          <w:sz w:val="22"/>
          <w:szCs w:val="22"/>
        </w:rPr>
      </w:pPr>
      <w:r w:rsidRPr="00F54111">
        <w:rPr>
          <w:color w:val="000000"/>
          <w:sz w:val="22"/>
          <w:szCs w:val="22"/>
        </w:rPr>
        <w:t>Zamawiający oświadcza, że przedmiot umowy jest finansowany z Programu Rządowego Funduszu Polski Ład: Program Inwestycji Strategicznych, zgodnie z treścią</w:t>
      </w:r>
      <w:r w:rsidRPr="00F54111">
        <w:rPr>
          <w:color w:val="000000"/>
          <w:sz w:val="22"/>
          <w:szCs w:val="22"/>
        </w:rPr>
        <w:br/>
      </w:r>
      <w:r w:rsidR="00A64772" w:rsidRPr="00F54111">
        <w:rPr>
          <w:color w:val="000000"/>
          <w:sz w:val="22"/>
          <w:szCs w:val="22"/>
        </w:rPr>
        <w:t>wstępnej promesy numer Edycja2/2021/111/</w:t>
      </w:r>
      <w:proofErr w:type="spellStart"/>
      <w:r w:rsidR="00A64772" w:rsidRPr="00F54111">
        <w:rPr>
          <w:color w:val="000000"/>
          <w:sz w:val="22"/>
          <w:szCs w:val="22"/>
        </w:rPr>
        <w:t>PolskiLad</w:t>
      </w:r>
      <w:proofErr w:type="spellEnd"/>
      <w:r w:rsidR="00A64772" w:rsidRPr="00F54111">
        <w:rPr>
          <w:color w:val="000000"/>
          <w:sz w:val="22"/>
          <w:szCs w:val="22"/>
        </w:rPr>
        <w:t xml:space="preserve"> z dnia 14.06.2022r</w:t>
      </w:r>
      <w:r w:rsidRPr="00F54111">
        <w:rPr>
          <w:color w:val="000000"/>
          <w:sz w:val="22"/>
          <w:szCs w:val="22"/>
        </w:rPr>
        <w:t>oraz zgodnie z treścią Uchwały numer 84/2021 Rady Ministrów z dnia 1 lipca 2021 roku w sprawie ustanowienia Rządowego Funduszu Polski Ład: Programu Inwestycji Strategicznych, zmienionej uchwałą nr 176/2021 z dnia 28 grudnia 2021r oraz Uchwałą Nr 87/2022 Rady Ministrów z dnia 26 kwietnia</w:t>
      </w:r>
      <w:r w:rsidR="000E600A" w:rsidRPr="00F54111">
        <w:rPr>
          <w:color w:val="000000"/>
          <w:sz w:val="22"/>
          <w:szCs w:val="22"/>
        </w:rPr>
        <w:t xml:space="preserve"> </w:t>
      </w:r>
      <w:r w:rsidRPr="00F54111">
        <w:rPr>
          <w:color w:val="000000"/>
          <w:sz w:val="22"/>
          <w:szCs w:val="22"/>
        </w:rPr>
        <w:t>2022 r.</w:t>
      </w:r>
    </w:p>
    <w:p w14:paraId="20097ECF" w14:textId="24C30709" w:rsidR="00874A33" w:rsidRPr="00F54111" w:rsidRDefault="00893E58" w:rsidP="005C48BD">
      <w:pPr>
        <w:pStyle w:val="Akapitzlist"/>
        <w:numPr>
          <w:ilvl w:val="0"/>
          <w:numId w:val="21"/>
        </w:numPr>
        <w:autoSpaceDE w:val="0"/>
        <w:autoSpaceDN w:val="0"/>
        <w:adjustRightInd w:val="0"/>
        <w:spacing w:line="276" w:lineRule="auto"/>
        <w:rPr>
          <w:sz w:val="22"/>
          <w:szCs w:val="22"/>
        </w:rPr>
      </w:pPr>
      <w:r w:rsidRPr="00F54111">
        <w:rPr>
          <w:color w:val="000000"/>
          <w:sz w:val="22"/>
          <w:szCs w:val="22"/>
        </w:rPr>
        <w:t xml:space="preserve">Wykonawca oświadcza, że posiada wiedzę i doświadczenie wymagane do realizacji robót budowlanych oraz dysponuje odpowiednimi środkami finansowymi umożliwiającymi wykonanie przedmiotu umowy zgodnie z treścią wstępnej promesy </w:t>
      </w:r>
      <w:r w:rsidR="000E600A" w:rsidRPr="00F54111">
        <w:rPr>
          <w:color w:val="000000"/>
          <w:sz w:val="22"/>
          <w:szCs w:val="22"/>
        </w:rPr>
        <w:t xml:space="preserve"> wskazanej w pkt. 8, </w:t>
      </w:r>
      <w:r w:rsidRPr="00F54111">
        <w:rPr>
          <w:color w:val="000000"/>
          <w:sz w:val="22"/>
          <w:szCs w:val="22"/>
        </w:rPr>
        <w:t>oraz warunkami i zasadami Programu Rządowego Funduszu Polski Ład:</w:t>
      </w:r>
      <w:r w:rsidRPr="00F54111">
        <w:rPr>
          <w:color w:val="000000"/>
          <w:sz w:val="22"/>
          <w:szCs w:val="22"/>
        </w:rPr>
        <w:br/>
        <w:t>Program Inwestycji Strategicznych dostępnymi na stronie:</w:t>
      </w:r>
      <w:r w:rsidRPr="00F54111">
        <w:rPr>
          <w:color w:val="FF0000"/>
          <w:sz w:val="22"/>
          <w:szCs w:val="22"/>
        </w:rPr>
        <w:t>.</w:t>
      </w:r>
      <w:r w:rsidR="001641E3" w:rsidRPr="00F54111">
        <w:t xml:space="preserve"> </w:t>
      </w:r>
      <w:r w:rsidR="001641E3" w:rsidRPr="00F54111">
        <w:rPr>
          <w:sz w:val="22"/>
          <w:szCs w:val="22"/>
        </w:rPr>
        <w:t>https://www.bgk.pl/files/public/Pliki/Fundusze_i_programy/Polski_Lad/Edycja_druga/Regulamin_Edycji_2.pdf</w:t>
      </w:r>
    </w:p>
    <w:p w14:paraId="15DED349" w14:textId="0B315FD8" w:rsidR="00775202" w:rsidRPr="00F54111" w:rsidRDefault="00463BF8" w:rsidP="005C48BD">
      <w:pPr>
        <w:pStyle w:val="Akapitzlist"/>
        <w:numPr>
          <w:ilvl w:val="0"/>
          <w:numId w:val="21"/>
        </w:numPr>
        <w:autoSpaceDE w:val="0"/>
        <w:autoSpaceDN w:val="0"/>
        <w:adjustRightInd w:val="0"/>
        <w:spacing w:line="276" w:lineRule="auto"/>
        <w:ind w:left="426" w:hanging="426"/>
        <w:rPr>
          <w:color w:val="000000" w:themeColor="text1"/>
          <w:sz w:val="22"/>
          <w:szCs w:val="22"/>
        </w:rPr>
      </w:pPr>
      <w:r w:rsidRPr="00F54111">
        <w:rPr>
          <w:color w:val="000000" w:themeColor="text1"/>
          <w:sz w:val="22"/>
          <w:szCs w:val="22"/>
          <w:lang w:eastAsia="ar-SA"/>
        </w:rPr>
        <w:t>W przypadku nie wykonania inwestycji zgodnie z</w:t>
      </w:r>
      <w:r w:rsidR="00935671" w:rsidRPr="00F54111">
        <w:rPr>
          <w:color w:val="000000" w:themeColor="text1"/>
          <w:sz w:val="22"/>
          <w:szCs w:val="22"/>
          <w:lang w:eastAsia="ar-SA"/>
        </w:rPr>
        <w:t xml:space="preserve"> opracowaną w trakcie realizacji umowy</w:t>
      </w:r>
      <w:r w:rsidRPr="00F54111">
        <w:rPr>
          <w:color w:val="000000" w:themeColor="text1"/>
          <w:sz w:val="22"/>
          <w:szCs w:val="22"/>
          <w:lang w:eastAsia="ar-SA"/>
        </w:rPr>
        <w:t xml:space="preserve"> dokumentacją projektową, Wykonawca zobowiązany jest opracować na własny koszt dokumentację projektową zamienną.</w:t>
      </w:r>
    </w:p>
    <w:p w14:paraId="2342CE75" w14:textId="77777777" w:rsidR="002B174A" w:rsidRPr="00923922" w:rsidRDefault="002B174A" w:rsidP="00923922">
      <w:pPr>
        <w:autoSpaceDE w:val="0"/>
        <w:autoSpaceDN w:val="0"/>
        <w:adjustRightInd w:val="0"/>
        <w:spacing w:line="276" w:lineRule="auto"/>
        <w:rPr>
          <w:color w:val="000000" w:themeColor="text1"/>
          <w:sz w:val="22"/>
          <w:szCs w:val="22"/>
        </w:rPr>
      </w:pPr>
    </w:p>
    <w:p w14:paraId="65F59BE5" w14:textId="77777777" w:rsidR="008B6BF3" w:rsidRPr="00D228CE" w:rsidRDefault="008B6BF3" w:rsidP="008B6BF3">
      <w:pPr>
        <w:autoSpaceDE w:val="0"/>
        <w:autoSpaceDN w:val="0"/>
        <w:adjustRightInd w:val="0"/>
        <w:spacing w:line="276" w:lineRule="auto"/>
        <w:rPr>
          <w:color w:val="000000" w:themeColor="text1"/>
          <w:sz w:val="22"/>
          <w:szCs w:val="22"/>
        </w:rPr>
      </w:pPr>
    </w:p>
    <w:p w14:paraId="53294E74" w14:textId="77777777" w:rsidR="002D74ED" w:rsidRPr="00D24E56" w:rsidRDefault="002D74ED" w:rsidP="002D74ED">
      <w:pPr>
        <w:pStyle w:val="Tekstpodstawowywcity"/>
        <w:keepNext/>
        <w:spacing w:after="0" w:line="276" w:lineRule="auto"/>
        <w:ind w:left="0"/>
        <w:jc w:val="center"/>
        <w:rPr>
          <w:b/>
          <w:color w:val="000000" w:themeColor="text1"/>
          <w:sz w:val="22"/>
          <w:szCs w:val="22"/>
        </w:rPr>
      </w:pPr>
      <w:r w:rsidRPr="00D24E56">
        <w:rPr>
          <w:b/>
          <w:color w:val="000000" w:themeColor="text1"/>
          <w:sz w:val="22"/>
          <w:szCs w:val="22"/>
        </w:rPr>
        <w:t>§ 2</w:t>
      </w:r>
    </w:p>
    <w:p w14:paraId="492A5227" w14:textId="7D959AAA" w:rsidR="002D74ED" w:rsidRPr="00D24E56" w:rsidRDefault="002D74ED" w:rsidP="002D74ED">
      <w:pPr>
        <w:pStyle w:val="Tekstpodstawowywcity"/>
        <w:keepNext/>
        <w:spacing w:after="0" w:line="276" w:lineRule="auto"/>
        <w:ind w:left="0"/>
        <w:jc w:val="center"/>
        <w:rPr>
          <w:color w:val="000000" w:themeColor="text1"/>
          <w:sz w:val="22"/>
          <w:szCs w:val="22"/>
        </w:rPr>
      </w:pPr>
      <w:r w:rsidRPr="00D24E56">
        <w:rPr>
          <w:color w:val="000000" w:themeColor="text1"/>
          <w:sz w:val="22"/>
          <w:szCs w:val="22"/>
        </w:rPr>
        <w:t>ZAKRES ZADANIA</w:t>
      </w:r>
    </w:p>
    <w:p w14:paraId="27370A39" w14:textId="2B932507" w:rsidR="002D74ED" w:rsidRPr="00FF7060" w:rsidRDefault="002D74ED" w:rsidP="008B21BC">
      <w:pPr>
        <w:pStyle w:val="Akapitzlist"/>
        <w:numPr>
          <w:ilvl w:val="0"/>
          <w:numId w:val="111"/>
        </w:numPr>
        <w:tabs>
          <w:tab w:val="clear" w:pos="1146"/>
        </w:tabs>
        <w:suppressAutoHyphens/>
        <w:autoSpaceDE w:val="0"/>
        <w:spacing w:line="276" w:lineRule="auto"/>
        <w:ind w:left="426" w:hanging="426"/>
        <w:contextualSpacing/>
        <w:rPr>
          <w:bCs/>
          <w:iCs/>
          <w:color w:val="000000" w:themeColor="text1"/>
          <w:sz w:val="22"/>
          <w:szCs w:val="22"/>
        </w:rPr>
      </w:pPr>
      <w:r w:rsidRPr="00D24E56">
        <w:rPr>
          <w:bCs/>
          <w:iCs/>
          <w:color w:val="000000" w:themeColor="text1"/>
          <w:sz w:val="22"/>
          <w:szCs w:val="22"/>
        </w:rPr>
        <w:t>W ramach niniejszej umowy</w:t>
      </w:r>
      <w:r w:rsidR="00FF7060" w:rsidRPr="00D24E56">
        <w:rPr>
          <w:bCs/>
          <w:iCs/>
          <w:color w:val="000000" w:themeColor="text1"/>
          <w:sz w:val="22"/>
          <w:szCs w:val="22"/>
        </w:rPr>
        <w:t xml:space="preserve"> w zakresie prac projektowych</w:t>
      </w:r>
      <w:r w:rsidRPr="00FF7060">
        <w:rPr>
          <w:bCs/>
          <w:iCs/>
          <w:color w:val="000000" w:themeColor="text1"/>
          <w:sz w:val="22"/>
          <w:szCs w:val="22"/>
        </w:rPr>
        <w:t xml:space="preserve"> Wykonawca:</w:t>
      </w:r>
    </w:p>
    <w:p w14:paraId="713D1F4C" w14:textId="1FC7BFA0" w:rsidR="00F34149" w:rsidRPr="00FF7060" w:rsidRDefault="00F34149" w:rsidP="008B21BC">
      <w:pPr>
        <w:pStyle w:val="Akapitzlist"/>
        <w:numPr>
          <w:ilvl w:val="0"/>
          <w:numId w:val="109"/>
        </w:numPr>
        <w:spacing w:after="200" w:line="276" w:lineRule="auto"/>
        <w:ind w:left="851" w:hanging="425"/>
        <w:contextualSpacing/>
        <w:rPr>
          <w:color w:val="000000" w:themeColor="text1"/>
          <w:sz w:val="22"/>
          <w:szCs w:val="22"/>
        </w:rPr>
      </w:pPr>
      <w:r w:rsidRPr="00FF7060">
        <w:rPr>
          <w:color w:val="000000" w:themeColor="text1"/>
          <w:sz w:val="22"/>
          <w:szCs w:val="22"/>
        </w:rPr>
        <w:t>wykona dokumentacj</w:t>
      </w:r>
      <w:r w:rsidR="00FF7060" w:rsidRPr="00FF7060">
        <w:rPr>
          <w:color w:val="000000" w:themeColor="text1"/>
          <w:sz w:val="22"/>
          <w:szCs w:val="22"/>
        </w:rPr>
        <w:t>ę</w:t>
      </w:r>
      <w:r w:rsidRPr="00FF7060">
        <w:rPr>
          <w:color w:val="000000" w:themeColor="text1"/>
          <w:sz w:val="22"/>
          <w:szCs w:val="22"/>
        </w:rPr>
        <w:t xml:space="preserve"> </w:t>
      </w:r>
      <w:r w:rsidR="00B07C20">
        <w:rPr>
          <w:color w:val="000000" w:themeColor="text1"/>
          <w:sz w:val="22"/>
          <w:szCs w:val="22"/>
        </w:rPr>
        <w:t>projektową</w:t>
      </w:r>
      <w:r w:rsidRPr="00FF7060">
        <w:rPr>
          <w:color w:val="000000" w:themeColor="text1"/>
          <w:sz w:val="22"/>
          <w:szCs w:val="22"/>
        </w:rPr>
        <w:t xml:space="preserve"> </w:t>
      </w:r>
      <w:r w:rsidR="00FF7060" w:rsidRPr="00FF7060">
        <w:rPr>
          <w:color w:val="000000" w:themeColor="text1"/>
          <w:sz w:val="22"/>
          <w:szCs w:val="22"/>
        </w:rPr>
        <w:t>wraz z</w:t>
      </w:r>
      <w:r w:rsidRPr="00FF7060">
        <w:rPr>
          <w:color w:val="000000" w:themeColor="text1"/>
          <w:sz w:val="22"/>
          <w:szCs w:val="22"/>
        </w:rPr>
        <w:t xml:space="preserve"> </w:t>
      </w:r>
      <w:r w:rsidR="00B07C20">
        <w:rPr>
          <w:color w:val="000000" w:themeColor="text1"/>
          <w:sz w:val="22"/>
          <w:szCs w:val="22"/>
        </w:rPr>
        <w:t>niezbędnymi pozwoleniami</w:t>
      </w:r>
      <w:r w:rsidRPr="00FF7060">
        <w:rPr>
          <w:color w:val="000000" w:themeColor="text1"/>
          <w:sz w:val="22"/>
          <w:szCs w:val="22"/>
        </w:rPr>
        <w:t>,</w:t>
      </w:r>
    </w:p>
    <w:p w14:paraId="3E0892EA" w14:textId="2CA29B53" w:rsidR="002D74ED" w:rsidRPr="00E42DB3" w:rsidRDefault="002D74ED" w:rsidP="008B21BC">
      <w:pPr>
        <w:pStyle w:val="Akapitzlist"/>
        <w:numPr>
          <w:ilvl w:val="0"/>
          <w:numId w:val="109"/>
        </w:numPr>
        <w:spacing w:line="276" w:lineRule="auto"/>
        <w:ind w:left="851" w:hanging="425"/>
        <w:contextualSpacing/>
        <w:rPr>
          <w:color w:val="000000" w:themeColor="text1"/>
          <w:sz w:val="22"/>
          <w:szCs w:val="22"/>
        </w:rPr>
      </w:pPr>
      <w:r w:rsidRPr="00E42DB3">
        <w:rPr>
          <w:color w:val="000000" w:themeColor="text1"/>
          <w:sz w:val="22"/>
          <w:szCs w:val="22"/>
        </w:rPr>
        <w:t xml:space="preserve">opracuje wnioski i materiały niezbędne do </w:t>
      </w:r>
      <w:r w:rsidR="00F34149" w:rsidRPr="00E42DB3">
        <w:rPr>
          <w:color w:val="000000" w:themeColor="text1"/>
          <w:sz w:val="22"/>
          <w:szCs w:val="22"/>
        </w:rPr>
        <w:t xml:space="preserve">uzyskania warunków technicznych </w:t>
      </w:r>
      <w:r w:rsidRPr="00E42DB3">
        <w:rPr>
          <w:color w:val="000000" w:themeColor="text1"/>
          <w:sz w:val="22"/>
          <w:szCs w:val="22"/>
        </w:rPr>
        <w:t xml:space="preserve">do zaprojektowania </w:t>
      </w:r>
      <w:r w:rsidR="00F34149" w:rsidRPr="00E42DB3">
        <w:rPr>
          <w:color w:val="000000" w:themeColor="text1"/>
          <w:sz w:val="22"/>
          <w:szCs w:val="22"/>
        </w:rPr>
        <w:t>zadań stanowiących przedmiot umowy</w:t>
      </w:r>
      <w:r w:rsidRPr="00E42DB3">
        <w:rPr>
          <w:color w:val="000000" w:themeColor="text1"/>
          <w:sz w:val="22"/>
          <w:szCs w:val="22"/>
        </w:rPr>
        <w:t>,</w:t>
      </w:r>
    </w:p>
    <w:p w14:paraId="593F24B0" w14:textId="2FBDCF96" w:rsidR="00E42DB3" w:rsidRDefault="00E42DB3" w:rsidP="008B21BC">
      <w:pPr>
        <w:pStyle w:val="Akapitzlist"/>
        <w:numPr>
          <w:ilvl w:val="0"/>
          <w:numId w:val="109"/>
        </w:numPr>
        <w:spacing w:after="200" w:line="276" w:lineRule="auto"/>
        <w:ind w:left="851" w:hanging="425"/>
        <w:contextualSpacing/>
        <w:rPr>
          <w:color w:val="000000" w:themeColor="text1"/>
          <w:sz w:val="22"/>
          <w:szCs w:val="22"/>
        </w:rPr>
      </w:pPr>
      <w:r>
        <w:rPr>
          <w:color w:val="000000" w:themeColor="text1"/>
          <w:sz w:val="22"/>
          <w:szCs w:val="22"/>
        </w:rPr>
        <w:t>opracuje materiały do decyzji:</w:t>
      </w:r>
    </w:p>
    <w:p w14:paraId="3E6650C1" w14:textId="43735081" w:rsidR="00E42DB3" w:rsidRDefault="00E42DB3" w:rsidP="008B21BC">
      <w:pPr>
        <w:pStyle w:val="Akapitzlist"/>
        <w:numPr>
          <w:ilvl w:val="0"/>
          <w:numId w:val="112"/>
        </w:numPr>
        <w:spacing w:after="200" w:line="276" w:lineRule="auto"/>
        <w:ind w:left="1276" w:hanging="425"/>
        <w:contextualSpacing/>
        <w:rPr>
          <w:color w:val="000000" w:themeColor="text1"/>
          <w:sz w:val="22"/>
          <w:szCs w:val="22"/>
        </w:rPr>
      </w:pPr>
      <w:r w:rsidRPr="00E42DB3">
        <w:rPr>
          <w:color w:val="000000" w:themeColor="text1"/>
          <w:sz w:val="22"/>
          <w:szCs w:val="22"/>
        </w:rPr>
        <w:t>o środowiskowych uwarunkowaniach – jeżeli będzie wymagana</w:t>
      </w:r>
      <w:r>
        <w:rPr>
          <w:color w:val="000000" w:themeColor="text1"/>
          <w:sz w:val="22"/>
          <w:szCs w:val="22"/>
        </w:rPr>
        <w:t>,</w:t>
      </w:r>
    </w:p>
    <w:p w14:paraId="4661A38C" w14:textId="24D1AC61" w:rsidR="00E42DB3" w:rsidRDefault="00E42DB3" w:rsidP="008B21BC">
      <w:pPr>
        <w:pStyle w:val="Akapitzlist"/>
        <w:numPr>
          <w:ilvl w:val="0"/>
          <w:numId w:val="112"/>
        </w:numPr>
        <w:spacing w:after="200" w:line="276" w:lineRule="auto"/>
        <w:ind w:left="1276" w:hanging="425"/>
        <w:contextualSpacing/>
        <w:rPr>
          <w:color w:val="000000" w:themeColor="text1"/>
          <w:sz w:val="22"/>
          <w:szCs w:val="22"/>
        </w:rPr>
      </w:pPr>
      <w:r>
        <w:rPr>
          <w:color w:val="000000" w:themeColor="text1"/>
          <w:sz w:val="22"/>
          <w:szCs w:val="22"/>
        </w:rPr>
        <w:t xml:space="preserve">o </w:t>
      </w:r>
      <w:r w:rsidR="002D74ED" w:rsidRPr="00E42DB3">
        <w:rPr>
          <w:color w:val="000000" w:themeColor="text1"/>
          <w:sz w:val="22"/>
          <w:szCs w:val="22"/>
        </w:rPr>
        <w:t>ustaleniu lokalizacji inwestycji celu publicznego</w:t>
      </w:r>
      <w:r w:rsidRPr="00E42DB3">
        <w:rPr>
          <w:color w:val="000000" w:themeColor="text1"/>
          <w:sz w:val="22"/>
          <w:szCs w:val="22"/>
        </w:rPr>
        <w:t xml:space="preserve"> – dla zadań dla których będzie wymagana</w:t>
      </w:r>
      <w:r w:rsidR="00B07C20">
        <w:rPr>
          <w:color w:val="000000" w:themeColor="text1"/>
          <w:sz w:val="22"/>
          <w:szCs w:val="22"/>
        </w:rPr>
        <w:t>.</w:t>
      </w:r>
    </w:p>
    <w:p w14:paraId="0F7F92E0" w14:textId="197DDB42" w:rsidR="002D74ED" w:rsidRPr="00E42DB3" w:rsidRDefault="002D74ED" w:rsidP="008B21BC">
      <w:pPr>
        <w:pStyle w:val="Akapitzlist"/>
        <w:numPr>
          <w:ilvl w:val="0"/>
          <w:numId w:val="109"/>
        </w:numPr>
        <w:spacing w:after="200" w:line="276" w:lineRule="auto"/>
        <w:ind w:left="851" w:hanging="425"/>
        <w:contextualSpacing/>
        <w:rPr>
          <w:color w:val="000000" w:themeColor="text1"/>
          <w:sz w:val="22"/>
          <w:szCs w:val="22"/>
        </w:rPr>
      </w:pPr>
      <w:r w:rsidRPr="00E42DB3">
        <w:rPr>
          <w:color w:val="000000" w:themeColor="text1"/>
          <w:sz w:val="22"/>
          <w:szCs w:val="22"/>
        </w:rPr>
        <w:t xml:space="preserve">uzyska </w:t>
      </w:r>
      <w:r w:rsidR="00E42DB3">
        <w:rPr>
          <w:color w:val="000000" w:themeColor="text1"/>
          <w:sz w:val="22"/>
          <w:szCs w:val="22"/>
        </w:rPr>
        <w:t xml:space="preserve">wszelkie </w:t>
      </w:r>
      <w:r w:rsidRPr="00E42DB3">
        <w:rPr>
          <w:color w:val="000000" w:themeColor="text1"/>
          <w:sz w:val="22"/>
          <w:szCs w:val="22"/>
        </w:rPr>
        <w:t>uzgodnienia, opinie i decyzje niezbędne do wykonania zadania w tym między innymi:</w:t>
      </w:r>
    </w:p>
    <w:p w14:paraId="7C81A6E4" w14:textId="44D61B0B" w:rsidR="002D74ED" w:rsidRPr="00E42DB3" w:rsidRDefault="002D74ED" w:rsidP="008B21BC">
      <w:pPr>
        <w:pStyle w:val="Akapitzlist"/>
        <w:numPr>
          <w:ilvl w:val="0"/>
          <w:numId w:val="110"/>
        </w:numPr>
        <w:spacing w:after="200" w:line="276" w:lineRule="auto"/>
        <w:ind w:left="1134" w:hanging="283"/>
        <w:contextualSpacing/>
        <w:rPr>
          <w:color w:val="000000" w:themeColor="text1"/>
          <w:sz w:val="22"/>
          <w:szCs w:val="22"/>
        </w:rPr>
      </w:pPr>
      <w:r w:rsidRPr="00E42DB3">
        <w:rPr>
          <w:color w:val="000000" w:themeColor="text1"/>
          <w:sz w:val="22"/>
          <w:szCs w:val="22"/>
        </w:rPr>
        <w:t>uzgodnie</w:t>
      </w:r>
      <w:r w:rsidR="009C1AF6">
        <w:rPr>
          <w:color w:val="000000" w:themeColor="text1"/>
          <w:sz w:val="22"/>
          <w:szCs w:val="22"/>
        </w:rPr>
        <w:t>nia</w:t>
      </w:r>
      <w:r w:rsidRPr="00E42DB3">
        <w:rPr>
          <w:color w:val="000000" w:themeColor="text1"/>
          <w:sz w:val="22"/>
          <w:szCs w:val="22"/>
        </w:rPr>
        <w:t xml:space="preserve"> usytuowanie</w:t>
      </w:r>
      <w:r w:rsidR="00E42DB3" w:rsidRPr="00E42DB3">
        <w:rPr>
          <w:color w:val="000000" w:themeColor="text1"/>
          <w:sz w:val="22"/>
          <w:szCs w:val="22"/>
        </w:rPr>
        <w:t xml:space="preserve"> projektowanego</w:t>
      </w:r>
      <w:r w:rsidRPr="00E42DB3">
        <w:rPr>
          <w:color w:val="000000" w:themeColor="text1"/>
          <w:sz w:val="22"/>
          <w:szCs w:val="22"/>
        </w:rPr>
        <w:t xml:space="preserve"> uzbrojenia terenu na naradzie koordynacyjnej Zespołu Uzgadniania Dokumentacji Projektowych</w:t>
      </w:r>
      <w:r w:rsidR="00E42DB3">
        <w:rPr>
          <w:color w:val="000000" w:themeColor="text1"/>
          <w:sz w:val="22"/>
          <w:szCs w:val="22"/>
        </w:rPr>
        <w:t xml:space="preserve"> - </w:t>
      </w:r>
      <w:r w:rsidR="00E42DB3" w:rsidRPr="00E42DB3">
        <w:rPr>
          <w:color w:val="000000" w:themeColor="text1"/>
          <w:sz w:val="22"/>
          <w:szCs w:val="22"/>
        </w:rPr>
        <w:t>dla zadań dla których bę</w:t>
      </w:r>
      <w:r w:rsidR="00E42DB3">
        <w:rPr>
          <w:color w:val="000000" w:themeColor="text1"/>
          <w:sz w:val="22"/>
          <w:szCs w:val="22"/>
        </w:rPr>
        <w:t>dzie wymagane</w:t>
      </w:r>
      <w:r w:rsidRPr="00E42DB3">
        <w:rPr>
          <w:color w:val="000000" w:themeColor="text1"/>
          <w:sz w:val="22"/>
          <w:szCs w:val="22"/>
        </w:rPr>
        <w:t>,</w:t>
      </w:r>
    </w:p>
    <w:p w14:paraId="14EC7F7A" w14:textId="67124303" w:rsidR="002D74ED" w:rsidRPr="00E42DB3" w:rsidRDefault="002D74ED" w:rsidP="008B21BC">
      <w:pPr>
        <w:pStyle w:val="Akapitzlist"/>
        <w:numPr>
          <w:ilvl w:val="0"/>
          <w:numId w:val="110"/>
        </w:numPr>
        <w:spacing w:after="200" w:line="276" w:lineRule="auto"/>
        <w:ind w:left="1134" w:hanging="283"/>
        <w:contextualSpacing/>
        <w:rPr>
          <w:color w:val="000000" w:themeColor="text1"/>
          <w:sz w:val="22"/>
          <w:szCs w:val="22"/>
        </w:rPr>
      </w:pPr>
      <w:r w:rsidRPr="00E42DB3">
        <w:rPr>
          <w:color w:val="000000" w:themeColor="text1"/>
          <w:sz w:val="22"/>
          <w:szCs w:val="22"/>
        </w:rPr>
        <w:t>uzgodnieni</w:t>
      </w:r>
      <w:r w:rsidR="009C1AF6">
        <w:rPr>
          <w:color w:val="000000" w:themeColor="text1"/>
          <w:sz w:val="22"/>
          <w:szCs w:val="22"/>
        </w:rPr>
        <w:t>a</w:t>
      </w:r>
      <w:r w:rsidRPr="00E42DB3">
        <w:rPr>
          <w:color w:val="000000" w:themeColor="text1"/>
          <w:sz w:val="22"/>
          <w:szCs w:val="22"/>
        </w:rPr>
        <w:t xml:space="preserve"> przejścia przez drogi gminne z ich zarządcą,</w:t>
      </w:r>
    </w:p>
    <w:p w14:paraId="4FE32E88" w14:textId="77777777" w:rsidR="002D74ED" w:rsidRPr="00E42DB3" w:rsidRDefault="002D74ED" w:rsidP="008B21BC">
      <w:pPr>
        <w:pStyle w:val="Akapitzlist"/>
        <w:numPr>
          <w:ilvl w:val="0"/>
          <w:numId w:val="110"/>
        </w:numPr>
        <w:spacing w:after="200" w:line="276" w:lineRule="auto"/>
        <w:ind w:left="1134" w:hanging="283"/>
        <w:contextualSpacing/>
        <w:rPr>
          <w:color w:val="000000" w:themeColor="text1"/>
          <w:sz w:val="22"/>
          <w:szCs w:val="22"/>
        </w:rPr>
      </w:pPr>
      <w:r w:rsidRPr="00E42DB3">
        <w:rPr>
          <w:color w:val="000000" w:themeColor="text1"/>
          <w:sz w:val="22"/>
          <w:szCs w:val="22"/>
        </w:rPr>
        <w:t>w przypadku kolizji z istniejącym uzbrojeniem terenu uzyska stosowne uzgodnienia proponowanego rozwiązania projektowego z właściwym zarządcą uzbrojenia,</w:t>
      </w:r>
    </w:p>
    <w:p w14:paraId="52E4BB05" w14:textId="573D55D2" w:rsidR="006764FE" w:rsidRPr="009C1AF6" w:rsidRDefault="002D74ED" w:rsidP="008B21BC">
      <w:pPr>
        <w:pStyle w:val="Akapitzlist"/>
        <w:numPr>
          <w:ilvl w:val="0"/>
          <w:numId w:val="109"/>
        </w:numPr>
        <w:spacing w:after="200" w:line="276" w:lineRule="auto"/>
        <w:ind w:left="851" w:hanging="425"/>
        <w:contextualSpacing/>
        <w:rPr>
          <w:color w:val="000000" w:themeColor="text1"/>
          <w:sz w:val="22"/>
          <w:szCs w:val="22"/>
        </w:rPr>
      </w:pPr>
      <w:r w:rsidRPr="00E42DB3">
        <w:rPr>
          <w:color w:val="000000" w:themeColor="text1"/>
          <w:sz w:val="22"/>
          <w:szCs w:val="22"/>
        </w:rPr>
        <w:t>wykona aktualną mapę do celów projektowych terenu, na którym będą realizowana inwestycja</w:t>
      </w:r>
      <w:r w:rsidR="00E42DB3" w:rsidRPr="00E42DB3">
        <w:rPr>
          <w:color w:val="000000" w:themeColor="text1"/>
          <w:sz w:val="22"/>
          <w:szCs w:val="22"/>
        </w:rPr>
        <w:t xml:space="preserve"> – dla zadań dla których będzie wymagana</w:t>
      </w:r>
      <w:r w:rsidRPr="00E42DB3">
        <w:rPr>
          <w:color w:val="000000" w:themeColor="text1"/>
          <w:sz w:val="22"/>
          <w:szCs w:val="22"/>
        </w:rPr>
        <w:t>,</w:t>
      </w:r>
    </w:p>
    <w:p w14:paraId="28DB3416" w14:textId="77777777" w:rsidR="002D74ED" w:rsidRPr="00E42DB3" w:rsidRDefault="002D74ED" w:rsidP="008B21BC">
      <w:pPr>
        <w:pStyle w:val="Akapitzlist"/>
        <w:numPr>
          <w:ilvl w:val="0"/>
          <w:numId w:val="109"/>
        </w:numPr>
        <w:spacing w:after="200" w:line="276" w:lineRule="auto"/>
        <w:ind w:left="851" w:hanging="425"/>
        <w:contextualSpacing/>
        <w:rPr>
          <w:color w:val="000000" w:themeColor="text1"/>
          <w:sz w:val="22"/>
          <w:szCs w:val="22"/>
        </w:rPr>
      </w:pPr>
      <w:r w:rsidRPr="00E42DB3">
        <w:rPr>
          <w:color w:val="000000" w:themeColor="text1"/>
          <w:sz w:val="22"/>
          <w:szCs w:val="22"/>
        </w:rPr>
        <w:t>wykona kompletny projekt budowlany zgodnie z wymogami ustawy z dnia 7 lipca 1994 r. Prawo budowlane oraz przepisów wykonawczych,</w:t>
      </w:r>
    </w:p>
    <w:p w14:paraId="7C6A0029" w14:textId="77777777" w:rsidR="002D74ED" w:rsidRPr="00E42DB3" w:rsidRDefault="002D74ED" w:rsidP="008B21BC">
      <w:pPr>
        <w:pStyle w:val="Akapitzlist"/>
        <w:numPr>
          <w:ilvl w:val="0"/>
          <w:numId w:val="109"/>
        </w:numPr>
        <w:spacing w:after="200" w:line="276" w:lineRule="auto"/>
        <w:ind w:left="851" w:hanging="425"/>
        <w:contextualSpacing/>
        <w:rPr>
          <w:color w:val="000000" w:themeColor="text1"/>
          <w:sz w:val="22"/>
          <w:szCs w:val="22"/>
        </w:rPr>
      </w:pPr>
      <w:r w:rsidRPr="00E42DB3">
        <w:rPr>
          <w:color w:val="000000" w:themeColor="text1"/>
          <w:sz w:val="22"/>
          <w:szCs w:val="22"/>
        </w:rPr>
        <w:lastRenderedPageBreak/>
        <w:t>uzgodnieni dokumentację projektową przez wszystkie instytucje wymagane ustawą Prawo budowlane oraz przepisami wykonawczymi,</w:t>
      </w:r>
    </w:p>
    <w:p w14:paraId="523E27BE" w14:textId="77777777" w:rsidR="00FF7060" w:rsidRDefault="002D74ED" w:rsidP="008B21BC">
      <w:pPr>
        <w:pStyle w:val="Akapitzlist"/>
        <w:numPr>
          <w:ilvl w:val="0"/>
          <w:numId w:val="109"/>
        </w:numPr>
        <w:spacing w:after="200" w:line="276" w:lineRule="auto"/>
        <w:ind w:left="851" w:hanging="425"/>
        <w:contextualSpacing/>
        <w:rPr>
          <w:color w:val="000000" w:themeColor="text1"/>
          <w:sz w:val="22"/>
          <w:szCs w:val="22"/>
        </w:rPr>
      </w:pPr>
      <w:r w:rsidRPr="00E42DB3">
        <w:rPr>
          <w:color w:val="000000" w:themeColor="text1"/>
          <w:sz w:val="22"/>
          <w:szCs w:val="22"/>
        </w:rPr>
        <w:t>opracuje specyfikację techniczną wykonania i odbioru robót budowlanych,</w:t>
      </w:r>
    </w:p>
    <w:p w14:paraId="3BC82A4B" w14:textId="189D6126" w:rsidR="002D74ED" w:rsidRPr="00FF7060" w:rsidRDefault="002D74ED" w:rsidP="008B21BC">
      <w:pPr>
        <w:pStyle w:val="Akapitzlist"/>
        <w:numPr>
          <w:ilvl w:val="0"/>
          <w:numId w:val="109"/>
        </w:numPr>
        <w:spacing w:after="200" w:line="276" w:lineRule="auto"/>
        <w:ind w:left="851" w:hanging="425"/>
        <w:contextualSpacing/>
        <w:rPr>
          <w:color w:val="000000" w:themeColor="text1"/>
          <w:sz w:val="22"/>
          <w:szCs w:val="22"/>
        </w:rPr>
      </w:pPr>
      <w:r w:rsidRPr="00FF7060">
        <w:rPr>
          <w:color w:val="000000" w:themeColor="text1"/>
          <w:sz w:val="22"/>
          <w:szCs w:val="22"/>
        </w:rPr>
        <w:t xml:space="preserve">wykona przedmiar robót i kosztorys inwestorski zgodnie z </w:t>
      </w:r>
      <w:r w:rsidR="00E42DB3" w:rsidRPr="00FF7060">
        <w:rPr>
          <w:color w:val="000000" w:themeColor="text1"/>
          <w:sz w:val="22"/>
          <w:szCs w:val="22"/>
        </w:rPr>
        <w:t>Rozporządzeniem Ministra Rozwoju i Technologii z dnia 20 grudnia 2021 r. w sprawie określenia metod i podstaw sporządzania kosztorysu inwestorskiego, obliczania planowanych kosztów prac projektowych oraz planowanych kosztów robót budowlanych określonych w programie funkcjonalno-użytkowym (Dz. U. z 2021 r., poz. 2458),</w:t>
      </w:r>
    </w:p>
    <w:p w14:paraId="090B4A7A" w14:textId="79839964" w:rsidR="002D74ED" w:rsidRPr="00FF7060" w:rsidRDefault="002D74ED" w:rsidP="008B21BC">
      <w:pPr>
        <w:pStyle w:val="Akapitzlist"/>
        <w:numPr>
          <w:ilvl w:val="0"/>
          <w:numId w:val="109"/>
        </w:numPr>
        <w:spacing w:after="200" w:line="276" w:lineRule="auto"/>
        <w:ind w:left="851" w:hanging="425"/>
        <w:contextualSpacing/>
        <w:rPr>
          <w:color w:val="000000" w:themeColor="text1"/>
          <w:sz w:val="22"/>
          <w:szCs w:val="22"/>
        </w:rPr>
      </w:pPr>
      <w:r w:rsidRPr="00FF7060">
        <w:rPr>
          <w:color w:val="000000" w:themeColor="text1"/>
          <w:sz w:val="22"/>
          <w:szCs w:val="22"/>
        </w:rPr>
        <w:t xml:space="preserve">przygotuje kompletny wniosek zgłoszenia budowy przedmiotu umowy lub wniosek o wydanie decyzji o pozwoleniu na budowę do właściwego organu administracji </w:t>
      </w:r>
      <w:proofErr w:type="spellStart"/>
      <w:r w:rsidRPr="00FF7060">
        <w:rPr>
          <w:color w:val="000000" w:themeColor="text1"/>
          <w:sz w:val="22"/>
          <w:szCs w:val="22"/>
        </w:rPr>
        <w:t>architektoniczno</w:t>
      </w:r>
      <w:proofErr w:type="spellEnd"/>
      <w:r w:rsidRPr="00FF7060">
        <w:rPr>
          <w:color w:val="000000" w:themeColor="text1"/>
          <w:sz w:val="22"/>
          <w:szCs w:val="22"/>
        </w:rPr>
        <w:t xml:space="preserve"> - budowlanej wraz z wymaganymi załącznikami zgodnie z wymogami ustawy Prawo budowlane (Dz.</w:t>
      </w:r>
      <w:r w:rsidR="00FF7060" w:rsidRPr="00FF7060">
        <w:rPr>
          <w:color w:val="000000" w:themeColor="text1"/>
          <w:sz w:val="22"/>
          <w:szCs w:val="22"/>
        </w:rPr>
        <w:t xml:space="preserve"> U. z 2021 r., poz. 2351</w:t>
      </w:r>
      <w:r w:rsidRPr="00FF7060">
        <w:rPr>
          <w:color w:val="000000" w:themeColor="text1"/>
          <w:sz w:val="22"/>
          <w:szCs w:val="22"/>
        </w:rPr>
        <w:t xml:space="preserve"> ze zm.).</w:t>
      </w:r>
    </w:p>
    <w:p w14:paraId="5CD604FD" w14:textId="6F0D2577" w:rsidR="006B172D" w:rsidRPr="00405A44" w:rsidRDefault="006B172D" w:rsidP="008B21BC">
      <w:pPr>
        <w:pStyle w:val="Akapitzlist"/>
        <w:numPr>
          <w:ilvl w:val="0"/>
          <w:numId w:val="109"/>
        </w:numPr>
        <w:spacing w:after="200" w:line="276" w:lineRule="auto"/>
        <w:ind w:left="851" w:hanging="425"/>
        <w:contextualSpacing/>
        <w:rPr>
          <w:sz w:val="22"/>
          <w:szCs w:val="22"/>
        </w:rPr>
      </w:pPr>
      <w:r w:rsidRPr="00405A44">
        <w:rPr>
          <w:b/>
          <w:bCs/>
          <w:sz w:val="22"/>
          <w:szCs w:val="22"/>
        </w:rPr>
        <w:t>uzyskanie w imieniu Inwestora Gminy Gawłuszowice prawomocnego pozwolenia na budowę</w:t>
      </w:r>
      <w:r w:rsidR="00DE3509" w:rsidRPr="00405A44">
        <w:rPr>
          <w:b/>
          <w:bCs/>
          <w:sz w:val="22"/>
          <w:szCs w:val="22"/>
        </w:rPr>
        <w:t xml:space="preserve"> lub </w:t>
      </w:r>
      <w:r w:rsidRPr="00405A44">
        <w:rPr>
          <w:b/>
          <w:bCs/>
          <w:sz w:val="22"/>
          <w:szCs w:val="22"/>
        </w:rPr>
        <w:t>zgłoszenia robót</w:t>
      </w:r>
      <w:r w:rsidR="00CD66A6" w:rsidRPr="00405A44">
        <w:rPr>
          <w:b/>
          <w:bCs/>
          <w:sz w:val="22"/>
          <w:szCs w:val="22"/>
        </w:rPr>
        <w:t xml:space="preserve"> odpowiedniej jednostce </w:t>
      </w:r>
      <w:r w:rsidR="000E600A" w:rsidRPr="00405A44">
        <w:rPr>
          <w:b/>
          <w:bCs/>
          <w:sz w:val="22"/>
          <w:szCs w:val="22"/>
        </w:rPr>
        <w:t>nadzoru architektoniczno- budowlanego dla przewidzianego zakresu, a także  pozwolenie na użytkowanie obiektu</w:t>
      </w:r>
      <w:r w:rsidR="00DE3509" w:rsidRPr="00405A44">
        <w:rPr>
          <w:b/>
          <w:bCs/>
          <w:sz w:val="22"/>
          <w:szCs w:val="22"/>
        </w:rPr>
        <w:t xml:space="preserve"> jeśli będzie wymagana</w:t>
      </w:r>
      <w:r w:rsidR="000E600A" w:rsidRPr="00405A44">
        <w:rPr>
          <w:b/>
          <w:bCs/>
          <w:sz w:val="22"/>
          <w:szCs w:val="22"/>
        </w:rPr>
        <w:t>.</w:t>
      </w:r>
    </w:p>
    <w:p w14:paraId="1134EBE3" w14:textId="2C41295C" w:rsidR="002D74ED" w:rsidRPr="00357E97" w:rsidRDefault="002D74ED" w:rsidP="008B21BC">
      <w:pPr>
        <w:pStyle w:val="Akapitzlist"/>
        <w:numPr>
          <w:ilvl w:val="0"/>
          <w:numId w:val="109"/>
        </w:numPr>
        <w:spacing w:after="200" w:line="276" w:lineRule="auto"/>
        <w:ind w:left="851" w:hanging="425"/>
        <w:contextualSpacing/>
        <w:rPr>
          <w:color w:val="000000" w:themeColor="text1"/>
          <w:sz w:val="22"/>
          <w:szCs w:val="22"/>
        </w:rPr>
      </w:pPr>
      <w:r w:rsidRPr="00FF7060">
        <w:rPr>
          <w:bCs/>
          <w:iCs/>
          <w:color w:val="000000" w:themeColor="text1"/>
          <w:sz w:val="22"/>
          <w:szCs w:val="22"/>
        </w:rPr>
        <w:t>opracuje projekt wykonawczy dla rob</w:t>
      </w:r>
      <w:r w:rsidRPr="00FF7060">
        <w:rPr>
          <w:rFonts w:hint="eastAsia"/>
          <w:bCs/>
          <w:iCs/>
          <w:color w:val="000000" w:themeColor="text1"/>
          <w:sz w:val="22"/>
          <w:szCs w:val="22"/>
        </w:rPr>
        <w:t>ó</w:t>
      </w:r>
      <w:r w:rsidRPr="00FF7060">
        <w:rPr>
          <w:bCs/>
          <w:iCs/>
          <w:color w:val="000000" w:themeColor="text1"/>
          <w:sz w:val="22"/>
          <w:szCs w:val="22"/>
        </w:rPr>
        <w:t>t stanowi</w:t>
      </w:r>
      <w:r w:rsidRPr="00FF7060">
        <w:rPr>
          <w:rFonts w:hint="eastAsia"/>
          <w:bCs/>
          <w:iCs/>
          <w:color w:val="000000" w:themeColor="text1"/>
          <w:sz w:val="22"/>
          <w:szCs w:val="22"/>
        </w:rPr>
        <w:t>ą</w:t>
      </w:r>
      <w:r w:rsidRPr="00FF7060">
        <w:rPr>
          <w:bCs/>
          <w:iCs/>
          <w:color w:val="000000" w:themeColor="text1"/>
          <w:sz w:val="22"/>
          <w:szCs w:val="22"/>
        </w:rPr>
        <w:t>cych przedmiot zam</w:t>
      </w:r>
      <w:r w:rsidRPr="00FF7060">
        <w:rPr>
          <w:rFonts w:hint="eastAsia"/>
          <w:bCs/>
          <w:iCs/>
          <w:color w:val="000000" w:themeColor="text1"/>
          <w:sz w:val="22"/>
          <w:szCs w:val="22"/>
        </w:rPr>
        <w:t>ó</w:t>
      </w:r>
      <w:r w:rsidRPr="00FF7060">
        <w:rPr>
          <w:bCs/>
          <w:iCs/>
          <w:color w:val="000000" w:themeColor="text1"/>
          <w:sz w:val="22"/>
          <w:szCs w:val="22"/>
        </w:rPr>
        <w:t>wienia w koniecznym zakresie i wszystkich innych opracowa</w:t>
      </w:r>
      <w:r w:rsidRPr="00FF7060">
        <w:rPr>
          <w:rFonts w:hint="eastAsia"/>
          <w:bCs/>
          <w:iCs/>
          <w:color w:val="000000" w:themeColor="text1"/>
          <w:sz w:val="22"/>
          <w:szCs w:val="22"/>
        </w:rPr>
        <w:t>ń</w:t>
      </w:r>
      <w:r w:rsidRPr="00FF7060">
        <w:rPr>
          <w:bCs/>
          <w:iCs/>
          <w:color w:val="000000" w:themeColor="text1"/>
          <w:sz w:val="22"/>
          <w:szCs w:val="22"/>
        </w:rPr>
        <w:t xml:space="preserve"> koniecznych do zrealizowania przedmiotu zam</w:t>
      </w:r>
      <w:r w:rsidRPr="00FF7060">
        <w:rPr>
          <w:rFonts w:hint="eastAsia"/>
          <w:bCs/>
          <w:iCs/>
          <w:color w:val="000000" w:themeColor="text1"/>
          <w:sz w:val="22"/>
          <w:szCs w:val="22"/>
        </w:rPr>
        <w:t>ó</w:t>
      </w:r>
      <w:r w:rsidRPr="00FF7060">
        <w:rPr>
          <w:bCs/>
          <w:iCs/>
          <w:color w:val="000000" w:themeColor="text1"/>
          <w:sz w:val="22"/>
          <w:szCs w:val="22"/>
        </w:rPr>
        <w:t>wienia (</w:t>
      </w:r>
      <w:r w:rsidRPr="00FF7060">
        <w:rPr>
          <w:i/>
          <w:color w:val="000000" w:themeColor="text1"/>
          <w:sz w:val="22"/>
          <w:szCs w:val="22"/>
        </w:rPr>
        <w:t>o ile konieczne będzie opracowanie projektu wykonawczego)</w:t>
      </w:r>
      <w:r w:rsidRPr="00FF7060">
        <w:rPr>
          <w:bCs/>
          <w:iCs/>
          <w:color w:val="000000" w:themeColor="text1"/>
          <w:sz w:val="22"/>
          <w:szCs w:val="22"/>
        </w:rPr>
        <w:t>,</w:t>
      </w:r>
    </w:p>
    <w:p w14:paraId="5ADC7AFF" w14:textId="76E6223F" w:rsidR="00357E97" w:rsidRPr="00FF7060" w:rsidRDefault="00357E97" w:rsidP="008B21BC">
      <w:pPr>
        <w:pStyle w:val="Akapitzlist"/>
        <w:numPr>
          <w:ilvl w:val="0"/>
          <w:numId w:val="109"/>
        </w:numPr>
        <w:spacing w:after="200" w:line="276" w:lineRule="auto"/>
        <w:ind w:left="851" w:hanging="425"/>
        <w:contextualSpacing/>
        <w:rPr>
          <w:color w:val="000000" w:themeColor="text1"/>
          <w:sz w:val="22"/>
          <w:szCs w:val="22"/>
        </w:rPr>
      </w:pPr>
      <w:r>
        <w:rPr>
          <w:color w:val="000000" w:themeColor="text1"/>
          <w:sz w:val="22"/>
          <w:szCs w:val="22"/>
        </w:rPr>
        <w:t xml:space="preserve">wykona </w:t>
      </w:r>
      <w:r w:rsidRPr="00357E97">
        <w:rPr>
          <w:color w:val="000000" w:themeColor="text1"/>
          <w:sz w:val="22"/>
          <w:szCs w:val="22"/>
        </w:rPr>
        <w:t>plan bezpieczeństwa i ochrony zdrowia</w:t>
      </w:r>
      <w:r>
        <w:rPr>
          <w:color w:val="000000" w:themeColor="text1"/>
          <w:sz w:val="22"/>
          <w:szCs w:val="22"/>
        </w:rPr>
        <w:t>.</w:t>
      </w:r>
    </w:p>
    <w:p w14:paraId="21FDB585" w14:textId="13636DDF" w:rsidR="00962DD0" w:rsidRPr="00962DD0" w:rsidRDefault="00962DD0" w:rsidP="00962DD0">
      <w:pPr>
        <w:pStyle w:val="Akapitzlist"/>
        <w:numPr>
          <w:ilvl w:val="0"/>
          <w:numId w:val="111"/>
        </w:numPr>
        <w:tabs>
          <w:tab w:val="clear" w:pos="1146"/>
        </w:tabs>
        <w:suppressAutoHyphens/>
        <w:autoSpaceDE w:val="0"/>
        <w:spacing w:line="276" w:lineRule="auto"/>
        <w:ind w:left="426" w:hanging="426"/>
        <w:contextualSpacing/>
        <w:rPr>
          <w:color w:val="000000" w:themeColor="text1"/>
          <w:sz w:val="22"/>
          <w:szCs w:val="22"/>
        </w:rPr>
      </w:pPr>
      <w:r w:rsidRPr="00962DD0">
        <w:rPr>
          <w:sz w:val="22"/>
          <w:szCs w:val="22"/>
        </w:rPr>
        <w:t xml:space="preserve">W ramach Zaakceptowanej Kwoty Kontraktowej należy zaprojektować i wykonać w szczególności następujące elementy i roboty budowlane:  </w:t>
      </w:r>
    </w:p>
    <w:p w14:paraId="1D2979CC" w14:textId="77777777" w:rsidR="00962DD0" w:rsidRPr="000842C5" w:rsidRDefault="00962DD0" w:rsidP="00962DD0">
      <w:pPr>
        <w:pStyle w:val="Akapitzlist"/>
        <w:widowControl w:val="0"/>
        <w:numPr>
          <w:ilvl w:val="0"/>
          <w:numId w:val="132"/>
        </w:numPr>
        <w:spacing w:line="276" w:lineRule="auto"/>
        <w:rPr>
          <w:sz w:val="22"/>
          <w:szCs w:val="22"/>
        </w:rPr>
      </w:pPr>
      <w:r w:rsidRPr="000842C5">
        <w:rPr>
          <w:sz w:val="22"/>
          <w:szCs w:val="22"/>
        </w:rPr>
        <w:t>Wykonać ścinkę zawyżonych poboczy,</w:t>
      </w:r>
    </w:p>
    <w:p w14:paraId="5B324FB7" w14:textId="77777777" w:rsidR="00962DD0" w:rsidRPr="000842C5" w:rsidRDefault="00962DD0" w:rsidP="00962DD0">
      <w:pPr>
        <w:pStyle w:val="Akapitzlist"/>
        <w:widowControl w:val="0"/>
        <w:numPr>
          <w:ilvl w:val="0"/>
          <w:numId w:val="132"/>
        </w:numPr>
        <w:spacing w:line="276" w:lineRule="auto"/>
        <w:rPr>
          <w:sz w:val="22"/>
          <w:szCs w:val="22"/>
        </w:rPr>
      </w:pPr>
      <w:r w:rsidRPr="000842C5">
        <w:rPr>
          <w:sz w:val="22"/>
          <w:szCs w:val="22"/>
        </w:rPr>
        <w:t>Oczyścić i skropić emulsją asfaltową istniejące nawierzchnie bitumiczne dróg,</w:t>
      </w:r>
    </w:p>
    <w:p w14:paraId="3428F9B2" w14:textId="77777777" w:rsidR="00962DD0" w:rsidRPr="000842C5" w:rsidRDefault="00962DD0" w:rsidP="00962DD0">
      <w:pPr>
        <w:pStyle w:val="Akapitzlist"/>
        <w:widowControl w:val="0"/>
        <w:numPr>
          <w:ilvl w:val="0"/>
          <w:numId w:val="132"/>
        </w:numPr>
        <w:spacing w:line="276" w:lineRule="auto"/>
        <w:rPr>
          <w:sz w:val="22"/>
          <w:szCs w:val="22"/>
        </w:rPr>
      </w:pPr>
      <w:r w:rsidRPr="000842C5">
        <w:rPr>
          <w:sz w:val="22"/>
          <w:szCs w:val="22"/>
        </w:rPr>
        <w:t>Wykonać warstwę profilującą z betonu asfaltowego AC11S 50/70 o średniej grubości po zagęszczeniu 4cm,</w:t>
      </w:r>
    </w:p>
    <w:p w14:paraId="22FFEFD1" w14:textId="77777777" w:rsidR="00962DD0" w:rsidRPr="000842C5" w:rsidRDefault="00962DD0" w:rsidP="00962DD0">
      <w:pPr>
        <w:pStyle w:val="Akapitzlist"/>
        <w:widowControl w:val="0"/>
        <w:numPr>
          <w:ilvl w:val="0"/>
          <w:numId w:val="132"/>
        </w:numPr>
        <w:spacing w:line="276" w:lineRule="auto"/>
        <w:rPr>
          <w:sz w:val="22"/>
          <w:szCs w:val="22"/>
        </w:rPr>
      </w:pPr>
      <w:r w:rsidRPr="000842C5">
        <w:rPr>
          <w:sz w:val="22"/>
          <w:szCs w:val="22"/>
        </w:rPr>
        <w:t xml:space="preserve">Oczyścić i skropić emulsją asfaltową </w:t>
      </w:r>
      <w:proofErr w:type="spellStart"/>
      <w:r w:rsidRPr="000842C5">
        <w:rPr>
          <w:sz w:val="22"/>
          <w:szCs w:val="22"/>
        </w:rPr>
        <w:t>międzywarstwowo</w:t>
      </w:r>
      <w:proofErr w:type="spellEnd"/>
      <w:r w:rsidRPr="000842C5">
        <w:rPr>
          <w:sz w:val="22"/>
          <w:szCs w:val="22"/>
        </w:rPr>
        <w:t>,</w:t>
      </w:r>
    </w:p>
    <w:p w14:paraId="4F9FE9B6" w14:textId="77777777" w:rsidR="00962DD0" w:rsidRPr="000842C5" w:rsidRDefault="00962DD0" w:rsidP="00962DD0">
      <w:pPr>
        <w:pStyle w:val="Akapitzlist"/>
        <w:widowControl w:val="0"/>
        <w:numPr>
          <w:ilvl w:val="0"/>
          <w:numId w:val="132"/>
        </w:numPr>
        <w:spacing w:line="276" w:lineRule="auto"/>
        <w:rPr>
          <w:sz w:val="22"/>
          <w:szCs w:val="22"/>
        </w:rPr>
      </w:pPr>
      <w:r w:rsidRPr="000842C5">
        <w:rPr>
          <w:sz w:val="22"/>
          <w:szCs w:val="22"/>
        </w:rPr>
        <w:t>Wykonać warstwę ścieralną z betonu asfaltowego AC11S o grubości 4cm</w:t>
      </w:r>
    </w:p>
    <w:p w14:paraId="44D5BB37" w14:textId="77777777" w:rsidR="00962DD0" w:rsidRPr="000842C5" w:rsidRDefault="00962DD0" w:rsidP="00962DD0">
      <w:pPr>
        <w:pStyle w:val="Akapitzlist"/>
        <w:widowControl w:val="0"/>
        <w:numPr>
          <w:ilvl w:val="0"/>
          <w:numId w:val="132"/>
        </w:numPr>
        <w:spacing w:line="276" w:lineRule="auto"/>
        <w:rPr>
          <w:sz w:val="22"/>
          <w:szCs w:val="22"/>
        </w:rPr>
      </w:pPr>
      <w:r w:rsidRPr="000842C5">
        <w:rPr>
          <w:sz w:val="22"/>
          <w:szCs w:val="22"/>
        </w:rPr>
        <w:t>Utwardzić pobocza i zjazdu kruszywem łamanym,</w:t>
      </w:r>
    </w:p>
    <w:p w14:paraId="567C0D7D" w14:textId="77777777" w:rsidR="00962DD0" w:rsidRPr="000842C5" w:rsidRDefault="00962DD0" w:rsidP="00962DD0">
      <w:pPr>
        <w:pStyle w:val="Akapitzlist"/>
        <w:widowControl w:val="0"/>
        <w:numPr>
          <w:ilvl w:val="0"/>
          <w:numId w:val="132"/>
        </w:numPr>
        <w:spacing w:line="276" w:lineRule="auto"/>
        <w:rPr>
          <w:sz w:val="22"/>
          <w:szCs w:val="22"/>
        </w:rPr>
      </w:pPr>
      <w:r w:rsidRPr="000842C5">
        <w:rPr>
          <w:sz w:val="22"/>
          <w:szCs w:val="22"/>
        </w:rPr>
        <w:t>Dokonać remontów przepustów pod koroną drogi i pod zajazdami indywidualnymi, publicznymi i skrzyżowaniami,</w:t>
      </w:r>
    </w:p>
    <w:p w14:paraId="701E4C73" w14:textId="77777777" w:rsidR="00962DD0" w:rsidRPr="000842C5" w:rsidRDefault="00962DD0" w:rsidP="00962DD0">
      <w:pPr>
        <w:pStyle w:val="Akapitzlist"/>
        <w:widowControl w:val="0"/>
        <w:numPr>
          <w:ilvl w:val="0"/>
          <w:numId w:val="132"/>
        </w:numPr>
        <w:spacing w:line="276" w:lineRule="auto"/>
        <w:rPr>
          <w:sz w:val="22"/>
          <w:szCs w:val="22"/>
        </w:rPr>
      </w:pPr>
      <w:r w:rsidRPr="000842C5">
        <w:rPr>
          <w:sz w:val="22"/>
          <w:szCs w:val="22"/>
        </w:rPr>
        <w:t>Odmulić (Udrożnić) rowy przydrożne.</w:t>
      </w:r>
    </w:p>
    <w:p w14:paraId="5567C206" w14:textId="77777777" w:rsidR="00962DD0" w:rsidRPr="000842C5" w:rsidRDefault="00962DD0" w:rsidP="00962DD0">
      <w:pPr>
        <w:pStyle w:val="Akapitzlist"/>
        <w:widowControl w:val="0"/>
        <w:numPr>
          <w:ilvl w:val="0"/>
          <w:numId w:val="132"/>
        </w:numPr>
        <w:spacing w:line="276" w:lineRule="auto"/>
        <w:rPr>
          <w:sz w:val="22"/>
          <w:szCs w:val="22"/>
        </w:rPr>
      </w:pPr>
      <w:r w:rsidRPr="000842C5">
        <w:rPr>
          <w:sz w:val="22"/>
          <w:szCs w:val="22"/>
        </w:rPr>
        <w:t>oznakowanie pionowe zgodnie z obowiązującymi przepisami w tym zakresie (projekt stałej organizacji ruchu i oznakowania)</w:t>
      </w:r>
    </w:p>
    <w:p w14:paraId="088B4FE7" w14:textId="77777777" w:rsidR="00962DD0" w:rsidRDefault="00962DD0" w:rsidP="00962DD0">
      <w:pPr>
        <w:pStyle w:val="Akapitzlist"/>
        <w:widowControl w:val="0"/>
        <w:numPr>
          <w:ilvl w:val="0"/>
          <w:numId w:val="132"/>
        </w:numPr>
        <w:spacing w:line="276" w:lineRule="auto"/>
      </w:pPr>
      <w:r w:rsidRPr="000842C5">
        <w:rPr>
          <w:sz w:val="22"/>
          <w:szCs w:val="22"/>
        </w:rPr>
        <w:t>uzgodnienia z zarządcami dróg publicznych oraz właścicielami nieruchomości w zakresie przywrócenia dróg oraz nieruchomości użytkowanych przez Wykonawcę w czasie budowy do stanu nie gorszego niż przed rozpoczęciem budowy oraz zrealizować ww. zobowiązania</w:t>
      </w:r>
      <w:r w:rsidRPr="00C21E86">
        <w:t>;</w:t>
      </w:r>
    </w:p>
    <w:p w14:paraId="6384FDB9" w14:textId="77777777" w:rsidR="00962DD0" w:rsidRPr="000842C5" w:rsidRDefault="00962DD0" w:rsidP="00962DD0">
      <w:pPr>
        <w:pStyle w:val="Akapitzlist"/>
        <w:widowControl w:val="0"/>
        <w:numPr>
          <w:ilvl w:val="0"/>
          <w:numId w:val="132"/>
        </w:numPr>
        <w:spacing w:line="276" w:lineRule="auto"/>
        <w:rPr>
          <w:sz w:val="22"/>
          <w:szCs w:val="22"/>
        </w:rPr>
      </w:pPr>
      <w:r w:rsidRPr="000842C5">
        <w:rPr>
          <w:sz w:val="22"/>
          <w:szCs w:val="22"/>
        </w:rPr>
        <w:t>oznakowanie robót musi być zgodne z zatwierdzonym projektem czasowej organizacji ruchu</w:t>
      </w:r>
      <w:r w:rsidRPr="000842C5">
        <w:rPr>
          <w:sz w:val="22"/>
          <w:szCs w:val="22"/>
        </w:rPr>
        <w:br/>
        <w:t xml:space="preserve">i uwzględniać objazdy innymi drogami, w tym oznakowanie poziome czasowe nawierzchni bitumicznych. Utrzymanie i zmiany oznakowania w czasie trwania robót należy do Wykonawcy robót, </w:t>
      </w:r>
    </w:p>
    <w:p w14:paraId="000693E1" w14:textId="77777777" w:rsidR="00962DD0" w:rsidRPr="000842C5" w:rsidRDefault="00962DD0" w:rsidP="00962DD0">
      <w:pPr>
        <w:pStyle w:val="Akapitzlist"/>
        <w:widowControl w:val="0"/>
        <w:numPr>
          <w:ilvl w:val="0"/>
          <w:numId w:val="133"/>
        </w:numPr>
        <w:spacing w:line="276" w:lineRule="auto"/>
        <w:rPr>
          <w:sz w:val="22"/>
          <w:szCs w:val="22"/>
        </w:rPr>
      </w:pPr>
      <w:r w:rsidRPr="000842C5">
        <w:rPr>
          <w:sz w:val="22"/>
          <w:szCs w:val="22"/>
        </w:rPr>
        <w:t>zabezpieczenie wszelkich obiektów zabytkowych w rejonie prowadzonej inwestycji.</w:t>
      </w:r>
    </w:p>
    <w:p w14:paraId="1763C0E9" w14:textId="77777777" w:rsidR="00962DD0" w:rsidRPr="000842C5" w:rsidRDefault="00962DD0" w:rsidP="00962DD0">
      <w:pPr>
        <w:pStyle w:val="Akapitzlist"/>
        <w:widowControl w:val="0"/>
        <w:numPr>
          <w:ilvl w:val="0"/>
          <w:numId w:val="133"/>
        </w:numPr>
        <w:spacing w:line="276" w:lineRule="auto"/>
        <w:rPr>
          <w:sz w:val="22"/>
          <w:szCs w:val="22"/>
        </w:rPr>
      </w:pPr>
      <w:r w:rsidRPr="000842C5">
        <w:rPr>
          <w:sz w:val="22"/>
          <w:szCs w:val="22"/>
        </w:rPr>
        <w:t xml:space="preserve">Sporządzenia geodezyjnej inwentaryzacji powykonawczej </w:t>
      </w:r>
    </w:p>
    <w:p w14:paraId="383BBBB7" w14:textId="3ED80671" w:rsidR="0081757D" w:rsidRPr="00FF7060" w:rsidRDefault="0081757D" w:rsidP="0081757D">
      <w:pPr>
        <w:pStyle w:val="Akapitzlist"/>
        <w:suppressAutoHyphens/>
        <w:autoSpaceDE w:val="0"/>
        <w:spacing w:line="276" w:lineRule="auto"/>
        <w:ind w:left="426"/>
        <w:contextualSpacing/>
        <w:rPr>
          <w:color w:val="000000" w:themeColor="text1"/>
          <w:sz w:val="22"/>
          <w:szCs w:val="22"/>
        </w:rPr>
      </w:pPr>
    </w:p>
    <w:p w14:paraId="3F97E288" w14:textId="50AABE23" w:rsidR="00B07C20" w:rsidRDefault="00B07C20" w:rsidP="008B21BC">
      <w:pPr>
        <w:pStyle w:val="Akapitzlist"/>
        <w:numPr>
          <w:ilvl w:val="0"/>
          <w:numId w:val="111"/>
        </w:numPr>
        <w:tabs>
          <w:tab w:val="clear" w:pos="1146"/>
        </w:tabs>
        <w:spacing w:line="276" w:lineRule="auto"/>
        <w:ind w:left="426" w:hanging="426"/>
        <w:rPr>
          <w:color w:val="000000" w:themeColor="text1"/>
          <w:sz w:val="22"/>
          <w:szCs w:val="22"/>
        </w:rPr>
      </w:pPr>
      <w:r w:rsidRPr="00B07C20">
        <w:rPr>
          <w:color w:val="000000" w:themeColor="text1"/>
          <w:sz w:val="22"/>
          <w:szCs w:val="22"/>
        </w:rPr>
        <w:t xml:space="preserve">W zakres zadań Wykonawcy wchodzi opracowanie dokumentacji projektowej (koncepcja, projekt budowlany, projekty wykonawcze i techniczne, </w:t>
      </w:r>
      <w:proofErr w:type="spellStart"/>
      <w:r w:rsidRPr="00B07C20">
        <w:rPr>
          <w:color w:val="000000" w:themeColor="text1"/>
          <w:sz w:val="22"/>
          <w:szCs w:val="22"/>
        </w:rPr>
        <w:t>STWiORB</w:t>
      </w:r>
      <w:proofErr w:type="spellEnd"/>
      <w:r w:rsidRPr="00B07C20">
        <w:rPr>
          <w:color w:val="000000" w:themeColor="text1"/>
          <w:sz w:val="22"/>
          <w:szCs w:val="22"/>
        </w:rPr>
        <w:t xml:space="preserve">, przedmiary, kosztorysy) wraz z uzyskaniem wszelkich wymaganych uzgodnień, opinii, postanowień i decyzji administracyjnych, w tym pozwolenia na budowę / zgłoszenia robót budowlanych bez sprzeciwu, a następnie kompletna realizacja przedsięwzięcia wraz z dostawami i montażem urządzeń, rozruchem </w:t>
      </w:r>
      <w:r w:rsidRPr="00B07C20">
        <w:rPr>
          <w:color w:val="000000" w:themeColor="text1"/>
          <w:sz w:val="22"/>
          <w:szCs w:val="22"/>
        </w:rPr>
        <w:lastRenderedPageBreak/>
        <w:t xml:space="preserve">technologicznym, zgodnie z Programem </w:t>
      </w:r>
      <w:proofErr w:type="spellStart"/>
      <w:r w:rsidRPr="00B07C20">
        <w:rPr>
          <w:color w:val="000000" w:themeColor="text1"/>
          <w:sz w:val="22"/>
          <w:szCs w:val="22"/>
        </w:rPr>
        <w:t>Funkcjonalno</w:t>
      </w:r>
      <w:proofErr w:type="spellEnd"/>
      <w:r w:rsidRPr="00B07C20">
        <w:rPr>
          <w:color w:val="000000" w:themeColor="text1"/>
          <w:sz w:val="22"/>
          <w:szCs w:val="22"/>
        </w:rPr>
        <w:t xml:space="preserve"> – Użytkowym (PFU), specyfikacjami technicznymi wykonania i odbioru robót budowlanych (</w:t>
      </w:r>
      <w:proofErr w:type="spellStart"/>
      <w:r w:rsidRPr="00B07C20">
        <w:rPr>
          <w:color w:val="000000" w:themeColor="text1"/>
          <w:sz w:val="22"/>
          <w:szCs w:val="22"/>
        </w:rPr>
        <w:t>STWiORB</w:t>
      </w:r>
      <w:proofErr w:type="spellEnd"/>
      <w:r w:rsidRPr="00B07C20">
        <w:rPr>
          <w:color w:val="000000" w:themeColor="text1"/>
          <w:sz w:val="22"/>
          <w:szCs w:val="22"/>
        </w:rPr>
        <w:t xml:space="preserve">) oraz SWZ. </w:t>
      </w:r>
    </w:p>
    <w:p w14:paraId="176E74A5" w14:textId="619C2DDA" w:rsidR="00094CC7" w:rsidRDefault="00094CC7" w:rsidP="008B21BC">
      <w:pPr>
        <w:pStyle w:val="Akapitzlist"/>
        <w:numPr>
          <w:ilvl w:val="0"/>
          <w:numId w:val="111"/>
        </w:numPr>
        <w:tabs>
          <w:tab w:val="clear" w:pos="1146"/>
        </w:tabs>
        <w:spacing w:line="276" w:lineRule="auto"/>
        <w:ind w:left="426" w:hanging="426"/>
        <w:rPr>
          <w:color w:val="000000" w:themeColor="text1"/>
          <w:sz w:val="22"/>
          <w:szCs w:val="22"/>
        </w:rPr>
      </w:pPr>
      <w:r>
        <w:rPr>
          <w:color w:val="000000" w:themeColor="text1"/>
          <w:sz w:val="22"/>
          <w:szCs w:val="22"/>
        </w:rPr>
        <w:t>Do rozpoczęcia rob</w:t>
      </w:r>
      <w:r w:rsidR="0057082D">
        <w:rPr>
          <w:color w:val="000000" w:themeColor="text1"/>
          <w:sz w:val="22"/>
          <w:szCs w:val="22"/>
        </w:rPr>
        <w:t>ót budowlanych będzie można przystąpić po opracowaniu dokumentacji projektowej wykonanej i dostarczonej przez Wykonawcę, zatwierdzonej przez Zamawiającego oraz po uzyskaniu wymaganych przepisami uzgodnień, pozwoleń, zgłoszeń, zezwoleń itp. (jeśli będą wymagane prawem). Wykonanie wszystkich robót budowlanych wymagane jest w oparciu o powstałą dokumentację projektową, warunki właściwych organów i instytucji, SWZ wraz z załą</w:t>
      </w:r>
      <w:r w:rsidR="00357E97">
        <w:rPr>
          <w:color w:val="000000" w:themeColor="text1"/>
          <w:sz w:val="22"/>
          <w:szCs w:val="22"/>
        </w:rPr>
        <w:t xml:space="preserve">cznikami oraz niniejszą </w:t>
      </w:r>
      <w:r w:rsidR="0057082D">
        <w:rPr>
          <w:color w:val="000000" w:themeColor="text1"/>
          <w:sz w:val="22"/>
          <w:szCs w:val="22"/>
        </w:rPr>
        <w:t>umow</w:t>
      </w:r>
      <w:r w:rsidR="00357E97">
        <w:rPr>
          <w:color w:val="000000" w:themeColor="text1"/>
          <w:sz w:val="22"/>
          <w:szCs w:val="22"/>
        </w:rPr>
        <w:t>ę</w:t>
      </w:r>
      <w:r w:rsidR="0057082D">
        <w:rPr>
          <w:color w:val="000000" w:themeColor="text1"/>
          <w:sz w:val="22"/>
          <w:szCs w:val="22"/>
        </w:rPr>
        <w:t>.</w:t>
      </w:r>
    </w:p>
    <w:p w14:paraId="0F589F9F" w14:textId="378C2B86" w:rsidR="002D74ED" w:rsidRPr="00FF7060" w:rsidRDefault="002D74ED" w:rsidP="008B21BC">
      <w:pPr>
        <w:pStyle w:val="Akapitzlist"/>
        <w:numPr>
          <w:ilvl w:val="0"/>
          <w:numId w:val="111"/>
        </w:numPr>
        <w:tabs>
          <w:tab w:val="clear" w:pos="1146"/>
        </w:tabs>
        <w:spacing w:line="276" w:lineRule="auto"/>
        <w:ind w:left="426" w:hanging="426"/>
        <w:rPr>
          <w:color w:val="000000" w:themeColor="text1"/>
          <w:sz w:val="22"/>
          <w:szCs w:val="22"/>
        </w:rPr>
      </w:pPr>
      <w:r w:rsidRPr="00FF7060">
        <w:rPr>
          <w:color w:val="000000" w:themeColor="text1"/>
          <w:sz w:val="22"/>
          <w:szCs w:val="22"/>
        </w:rPr>
        <w:t xml:space="preserve">W przypadku konieczności uzupełnień, zmian etc. w ramach niniejszej umowy Wykonawca obowiązany do niezwłocznego wykonania niezbędnych dokumentów, rysunków itp. uzupełnień </w:t>
      </w:r>
      <w:r w:rsidRPr="00FF7060">
        <w:rPr>
          <w:color w:val="000000" w:themeColor="text1"/>
          <w:sz w:val="22"/>
          <w:szCs w:val="22"/>
        </w:rPr>
        <w:br/>
        <w:t>i wyjaśnień.</w:t>
      </w:r>
    </w:p>
    <w:p w14:paraId="55F03D46" w14:textId="77777777" w:rsidR="002D74ED" w:rsidRPr="00FF7060" w:rsidRDefault="002D74ED" w:rsidP="008B21BC">
      <w:pPr>
        <w:pStyle w:val="Akapitzlist"/>
        <w:numPr>
          <w:ilvl w:val="0"/>
          <w:numId w:val="111"/>
        </w:numPr>
        <w:tabs>
          <w:tab w:val="clear" w:pos="1146"/>
        </w:tabs>
        <w:spacing w:line="276" w:lineRule="auto"/>
        <w:ind w:left="426" w:hanging="426"/>
        <w:rPr>
          <w:color w:val="000000" w:themeColor="text1"/>
          <w:sz w:val="22"/>
          <w:szCs w:val="22"/>
        </w:rPr>
      </w:pPr>
      <w:r w:rsidRPr="00FF7060">
        <w:rPr>
          <w:color w:val="000000" w:themeColor="text1"/>
          <w:sz w:val="22"/>
          <w:szCs w:val="22"/>
        </w:rPr>
        <w:t>Przy wykonywaniu przedmiotu umowy w każdej fazie realizacji Wykonawca obowiązany jest uzgadniać z Zamawiającym rozwiązania projektowe i zmiany zaakceptowanych wcześniej rozwiązań.</w:t>
      </w:r>
    </w:p>
    <w:p w14:paraId="776EF245" w14:textId="77777777" w:rsidR="002D74ED" w:rsidRPr="00FF7060" w:rsidRDefault="002D74ED" w:rsidP="008B21BC">
      <w:pPr>
        <w:pStyle w:val="Akapitzlist"/>
        <w:numPr>
          <w:ilvl w:val="0"/>
          <w:numId w:val="111"/>
        </w:numPr>
        <w:tabs>
          <w:tab w:val="clear" w:pos="1146"/>
        </w:tabs>
        <w:spacing w:line="276" w:lineRule="auto"/>
        <w:ind w:left="426" w:hanging="426"/>
        <w:rPr>
          <w:color w:val="000000" w:themeColor="text1"/>
          <w:sz w:val="22"/>
          <w:szCs w:val="22"/>
        </w:rPr>
      </w:pPr>
      <w:r w:rsidRPr="00FF7060">
        <w:rPr>
          <w:color w:val="000000" w:themeColor="text1"/>
          <w:sz w:val="22"/>
          <w:szCs w:val="22"/>
        </w:rPr>
        <w:t>Wykonawca na bieżąco będzie informował Zamawiającego o postępie i zaawansowaniu prac oraz sygnalizować pojawiające się zagrożenia i problemy, przy usunięciu których może być pomocne działanie Zamawiającego.</w:t>
      </w:r>
    </w:p>
    <w:p w14:paraId="6F5B7014" w14:textId="72C1F085" w:rsidR="002D74ED" w:rsidRDefault="002D74ED" w:rsidP="008B21BC">
      <w:pPr>
        <w:pStyle w:val="Akapitzlist"/>
        <w:numPr>
          <w:ilvl w:val="0"/>
          <w:numId w:val="111"/>
        </w:numPr>
        <w:tabs>
          <w:tab w:val="clear" w:pos="1146"/>
        </w:tabs>
        <w:spacing w:line="276" w:lineRule="auto"/>
        <w:ind w:left="426" w:hanging="426"/>
        <w:rPr>
          <w:color w:val="000000" w:themeColor="text1"/>
          <w:sz w:val="22"/>
          <w:szCs w:val="22"/>
        </w:rPr>
      </w:pPr>
      <w:r w:rsidRPr="00FF7060">
        <w:rPr>
          <w:color w:val="000000" w:themeColor="text1"/>
          <w:sz w:val="22"/>
          <w:szCs w:val="22"/>
        </w:rPr>
        <w:t>Wykonawca jest odpowiedzialny za działania i zaniechania osób, z których pomocą wykonuje przedmiot umowy, jak za działania własne.</w:t>
      </w:r>
    </w:p>
    <w:p w14:paraId="63A7CA07" w14:textId="38EE781C" w:rsidR="002D74ED" w:rsidRPr="00D24E56" w:rsidRDefault="002D74ED" w:rsidP="004355EF">
      <w:pPr>
        <w:pStyle w:val="Tekstpodstawowywcity"/>
        <w:keepNext/>
        <w:spacing w:after="0" w:line="276" w:lineRule="auto"/>
        <w:ind w:left="0"/>
        <w:rPr>
          <w:b/>
          <w:color w:val="000000" w:themeColor="text1"/>
          <w:sz w:val="22"/>
          <w:szCs w:val="22"/>
        </w:rPr>
      </w:pPr>
    </w:p>
    <w:p w14:paraId="3627B1A4" w14:textId="45C2A8DA" w:rsidR="004355EF" w:rsidRPr="00D24E56" w:rsidRDefault="004355EF" w:rsidP="004355EF">
      <w:pPr>
        <w:pStyle w:val="Tekstpodstawowywcity"/>
        <w:keepNext/>
        <w:spacing w:after="0" w:line="276" w:lineRule="auto"/>
        <w:ind w:left="0"/>
        <w:jc w:val="center"/>
        <w:rPr>
          <w:b/>
          <w:color w:val="000000" w:themeColor="text1"/>
          <w:sz w:val="22"/>
          <w:szCs w:val="22"/>
        </w:rPr>
      </w:pPr>
      <w:r w:rsidRPr="00D24E56">
        <w:rPr>
          <w:b/>
          <w:color w:val="000000" w:themeColor="text1"/>
          <w:sz w:val="22"/>
          <w:szCs w:val="22"/>
        </w:rPr>
        <w:t>§ 3</w:t>
      </w:r>
    </w:p>
    <w:p w14:paraId="2BD6C13D" w14:textId="5AD8336B" w:rsidR="004355EF" w:rsidRPr="00D24E56" w:rsidRDefault="004355EF" w:rsidP="004355EF">
      <w:pPr>
        <w:pStyle w:val="Tekstpodstawowywcity"/>
        <w:keepNext/>
        <w:spacing w:after="0" w:line="276" w:lineRule="auto"/>
        <w:ind w:left="0"/>
        <w:jc w:val="center"/>
        <w:rPr>
          <w:b/>
          <w:color w:val="000000" w:themeColor="text1"/>
          <w:sz w:val="22"/>
          <w:szCs w:val="22"/>
        </w:rPr>
      </w:pPr>
      <w:r w:rsidRPr="00D24E56">
        <w:rPr>
          <w:color w:val="000000" w:themeColor="text1"/>
          <w:sz w:val="22"/>
          <w:szCs w:val="22"/>
        </w:rPr>
        <w:t>ZGODNOŚĆ Z PRZEPISAMI</w:t>
      </w:r>
    </w:p>
    <w:p w14:paraId="6EA0F348" w14:textId="77777777" w:rsidR="004355EF" w:rsidRPr="006764FE" w:rsidRDefault="004355EF" w:rsidP="008B21BC">
      <w:pPr>
        <w:pStyle w:val="Akapitzlist"/>
        <w:numPr>
          <w:ilvl w:val="0"/>
          <w:numId w:val="113"/>
        </w:numPr>
        <w:autoSpaceDE w:val="0"/>
        <w:autoSpaceDN w:val="0"/>
        <w:adjustRightInd w:val="0"/>
        <w:spacing w:line="276" w:lineRule="auto"/>
        <w:ind w:left="284" w:hanging="284"/>
        <w:rPr>
          <w:color w:val="000000" w:themeColor="text1"/>
          <w:sz w:val="22"/>
          <w:szCs w:val="22"/>
        </w:rPr>
      </w:pPr>
      <w:r w:rsidRPr="00D24E56">
        <w:rPr>
          <w:color w:val="000000" w:themeColor="text1"/>
          <w:sz w:val="22"/>
          <w:szCs w:val="22"/>
        </w:rPr>
        <w:t>Wykonawca zapewnia, że wykonana przez niego dokumentacja</w:t>
      </w:r>
      <w:r w:rsidRPr="006764FE">
        <w:rPr>
          <w:color w:val="000000" w:themeColor="text1"/>
          <w:sz w:val="22"/>
          <w:szCs w:val="22"/>
        </w:rPr>
        <w:t xml:space="preserve"> projektowo-kosztorysowa będzie zgodna z obowiązującymi przepisami, normami, wiedzą techniczną i sztuką budowlaną, </w:t>
      </w:r>
      <w:r w:rsidRPr="006764FE">
        <w:rPr>
          <w:color w:val="000000" w:themeColor="text1"/>
          <w:sz w:val="22"/>
          <w:szCs w:val="22"/>
        </w:rPr>
        <w:br/>
        <w:t>a w szczególności z uwzględnieniem m.in. następujących przepisów:</w:t>
      </w:r>
    </w:p>
    <w:p w14:paraId="244244E8" w14:textId="77777777" w:rsidR="004355EF" w:rsidRPr="006764FE" w:rsidRDefault="004355EF" w:rsidP="008B21BC">
      <w:pPr>
        <w:pStyle w:val="Akapitzlist"/>
        <w:numPr>
          <w:ilvl w:val="0"/>
          <w:numId w:val="114"/>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ustawy z dnia 7 lipca 1994 r. Prawo budowlane (Dz. U. z 2021 r., poz. 2351 z późn. zm.),</w:t>
      </w:r>
    </w:p>
    <w:p w14:paraId="766714D7" w14:textId="468F7297" w:rsidR="004355EF" w:rsidRPr="006764FE" w:rsidRDefault="004355EF" w:rsidP="008B21BC">
      <w:pPr>
        <w:pStyle w:val="Akapitzlist"/>
        <w:numPr>
          <w:ilvl w:val="0"/>
          <w:numId w:val="114"/>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Rozporządzenia Ministra Rozwoju i Technologii z dnia 20 grudnia 2021 r. w sprawie szczegółowego zakresu i formy dokumentacji projektowej, specyfikacji technicznych wykonania i odbioru robót budowlanych oraz programu funkcjonalno-użytkowego (Dz. U. z 2021 r., poz. 2454),</w:t>
      </w:r>
    </w:p>
    <w:p w14:paraId="6B9770B1" w14:textId="6344EDE5" w:rsidR="004355EF" w:rsidRPr="006764FE" w:rsidRDefault="004355EF" w:rsidP="008B21BC">
      <w:pPr>
        <w:pStyle w:val="Akapitzlist"/>
        <w:numPr>
          <w:ilvl w:val="0"/>
          <w:numId w:val="114"/>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Rozporządzenia Ministra Rozwoju z dnia 11 września 2020 r. w sprawie szczegółowego zakresu i formy projektu budowlanego (Dz. U. z 2020 r., poz. 1609 z późn. zm.),</w:t>
      </w:r>
    </w:p>
    <w:p w14:paraId="2A1A3A6C" w14:textId="77777777" w:rsidR="004355EF" w:rsidRPr="006764FE" w:rsidRDefault="004355EF" w:rsidP="008B21BC">
      <w:pPr>
        <w:pStyle w:val="Akapitzlist"/>
        <w:numPr>
          <w:ilvl w:val="0"/>
          <w:numId w:val="114"/>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Rozporządzenia Ministra Transportu, Budownictwa i Gospodarki Morskiej z dnia 25 kwietnia 2012 r. w sprawie ustalenia geotechnicznych warunków posadowienia obiektów budowlanych (Dz. U. z 2012 r., poz. 463),</w:t>
      </w:r>
    </w:p>
    <w:p w14:paraId="2BDA5CED" w14:textId="0FCEC825" w:rsidR="004355EF" w:rsidRPr="006764FE" w:rsidRDefault="004355EF" w:rsidP="008B21BC">
      <w:pPr>
        <w:pStyle w:val="Akapitzlist"/>
        <w:numPr>
          <w:ilvl w:val="0"/>
          <w:numId w:val="114"/>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 xml:space="preserve">Rozporządzenia Ministra Rozwoju i Technologii z dnia 20 grudnia 2021 r. </w:t>
      </w:r>
      <w:r w:rsidRPr="006764FE">
        <w:rPr>
          <w:bCs/>
          <w:color w:val="000000" w:themeColor="text1"/>
          <w:sz w:val="22"/>
          <w:szCs w:val="22"/>
        </w:rPr>
        <w:t>w sprawie określenia metod i podstaw sporządzania kosztorysu inwestorskiego, obliczania planowanych kosztów prac projektowych oraz planowanych kosztów robót budowlanych określonych w programie funkcjonalno-użytkowym (Dz. U. z 2021 r.</w:t>
      </w:r>
      <w:r w:rsidRPr="006764FE">
        <w:rPr>
          <w:color w:val="000000" w:themeColor="text1"/>
          <w:sz w:val="22"/>
          <w:szCs w:val="22"/>
        </w:rPr>
        <w:t xml:space="preserve">, poz. </w:t>
      </w:r>
      <w:r w:rsidR="006764FE" w:rsidRPr="006764FE">
        <w:rPr>
          <w:color w:val="000000" w:themeColor="text1"/>
          <w:sz w:val="22"/>
          <w:szCs w:val="22"/>
        </w:rPr>
        <w:t>2458</w:t>
      </w:r>
      <w:r w:rsidRPr="006764FE">
        <w:rPr>
          <w:color w:val="000000" w:themeColor="text1"/>
          <w:sz w:val="22"/>
          <w:szCs w:val="22"/>
        </w:rPr>
        <w:t>),</w:t>
      </w:r>
    </w:p>
    <w:p w14:paraId="732BB195" w14:textId="6AC319FE" w:rsidR="004355EF" w:rsidRPr="006764FE" w:rsidRDefault="004355EF" w:rsidP="008B21BC">
      <w:pPr>
        <w:pStyle w:val="Akapitzlist"/>
        <w:numPr>
          <w:ilvl w:val="0"/>
          <w:numId w:val="114"/>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ustawy z dnia 11 września 2019 r. Prawo zam</w:t>
      </w:r>
      <w:r w:rsidR="006764FE" w:rsidRPr="006764FE">
        <w:rPr>
          <w:color w:val="000000" w:themeColor="text1"/>
          <w:sz w:val="22"/>
          <w:szCs w:val="22"/>
        </w:rPr>
        <w:t>ówień publicznych (Dz. U. z 2021 r., poz. 1129</w:t>
      </w:r>
      <w:r w:rsidRPr="006764FE">
        <w:rPr>
          <w:color w:val="000000" w:themeColor="text1"/>
          <w:sz w:val="22"/>
          <w:szCs w:val="22"/>
        </w:rPr>
        <w:t xml:space="preserve"> z późn. zm.).</w:t>
      </w:r>
    </w:p>
    <w:p w14:paraId="6E4897E3" w14:textId="77777777" w:rsidR="004355EF" w:rsidRPr="006764FE" w:rsidRDefault="004355EF" w:rsidP="008B21BC">
      <w:pPr>
        <w:pStyle w:val="Akapitzlist"/>
        <w:numPr>
          <w:ilvl w:val="0"/>
          <w:numId w:val="113"/>
        </w:numPr>
        <w:autoSpaceDE w:val="0"/>
        <w:autoSpaceDN w:val="0"/>
        <w:adjustRightInd w:val="0"/>
        <w:spacing w:line="276" w:lineRule="auto"/>
        <w:ind w:left="284" w:hanging="284"/>
        <w:rPr>
          <w:color w:val="000000" w:themeColor="text1"/>
          <w:sz w:val="22"/>
          <w:szCs w:val="22"/>
        </w:rPr>
      </w:pPr>
      <w:r w:rsidRPr="006764FE">
        <w:rPr>
          <w:color w:val="000000" w:themeColor="text1"/>
          <w:sz w:val="22"/>
          <w:szCs w:val="22"/>
        </w:rPr>
        <w:t>Wykonawca zobowiązuje się wykonać niniejszą Umowę, w tym w szczególności dokumentację projektową z najwyższą starannością z uwzględnieniem profesjonalnego charakteru świadczonych przez siebie usług.</w:t>
      </w:r>
    </w:p>
    <w:p w14:paraId="71F7DBEB" w14:textId="77777777" w:rsidR="004355EF" w:rsidRPr="006764FE" w:rsidRDefault="004355EF" w:rsidP="008B21BC">
      <w:pPr>
        <w:pStyle w:val="Akapitzlist"/>
        <w:numPr>
          <w:ilvl w:val="0"/>
          <w:numId w:val="113"/>
        </w:numPr>
        <w:autoSpaceDE w:val="0"/>
        <w:autoSpaceDN w:val="0"/>
        <w:adjustRightInd w:val="0"/>
        <w:spacing w:line="276" w:lineRule="auto"/>
        <w:ind w:left="284" w:hanging="284"/>
        <w:rPr>
          <w:color w:val="000000" w:themeColor="text1"/>
          <w:sz w:val="22"/>
          <w:szCs w:val="22"/>
        </w:rPr>
      </w:pPr>
      <w:r w:rsidRPr="006764FE">
        <w:rPr>
          <w:color w:val="000000" w:themeColor="text1"/>
          <w:sz w:val="22"/>
          <w:szCs w:val="22"/>
        </w:rPr>
        <w:t>Wykonawca</w:t>
      </w:r>
      <w:r w:rsidRPr="006764FE">
        <w:rPr>
          <w:color w:val="000000" w:themeColor="text1"/>
          <w:sz w:val="22"/>
          <w:szCs w:val="22"/>
          <w:lang w:eastAsia="pl-PL"/>
        </w:rPr>
        <w:t xml:space="preserve"> </w:t>
      </w:r>
      <w:r w:rsidRPr="006764FE">
        <w:rPr>
          <w:color w:val="000000" w:themeColor="text1"/>
          <w:sz w:val="22"/>
          <w:szCs w:val="22"/>
        </w:rPr>
        <w:t xml:space="preserve">zapewnia, że dokumentacja projektowa będzie wykonana w stanie kompletnym </w:t>
      </w:r>
      <w:r w:rsidRPr="006764FE">
        <w:rPr>
          <w:color w:val="000000" w:themeColor="text1"/>
          <w:sz w:val="22"/>
          <w:szCs w:val="22"/>
        </w:rPr>
        <w:br/>
        <w:t>z punktu widzenia celu, któremu ma służyć.</w:t>
      </w:r>
    </w:p>
    <w:p w14:paraId="5E14D190" w14:textId="616266FB" w:rsidR="004355EF" w:rsidRPr="00737856" w:rsidRDefault="004355EF" w:rsidP="00737856">
      <w:pPr>
        <w:pStyle w:val="Akapitzlist"/>
        <w:numPr>
          <w:ilvl w:val="0"/>
          <w:numId w:val="113"/>
        </w:numPr>
        <w:autoSpaceDE w:val="0"/>
        <w:autoSpaceDN w:val="0"/>
        <w:adjustRightInd w:val="0"/>
        <w:spacing w:line="276" w:lineRule="auto"/>
        <w:ind w:left="284" w:hanging="284"/>
        <w:rPr>
          <w:color w:val="000000" w:themeColor="text1"/>
          <w:sz w:val="22"/>
          <w:szCs w:val="22"/>
        </w:rPr>
      </w:pPr>
      <w:r w:rsidRPr="006764FE">
        <w:rPr>
          <w:color w:val="000000" w:themeColor="text1"/>
          <w:sz w:val="22"/>
          <w:szCs w:val="22"/>
        </w:rPr>
        <w:t>Dokumentacja projektowa s</w:t>
      </w:r>
      <w:r w:rsidR="00737856">
        <w:rPr>
          <w:color w:val="000000" w:themeColor="text1"/>
          <w:sz w:val="22"/>
          <w:szCs w:val="22"/>
        </w:rPr>
        <w:t xml:space="preserve">łużyć będzie </w:t>
      </w:r>
      <w:r w:rsidRPr="00737856">
        <w:rPr>
          <w:color w:val="000000" w:themeColor="text1"/>
          <w:sz w:val="22"/>
          <w:szCs w:val="22"/>
        </w:rPr>
        <w:t>realizacji robót budowlanych.</w:t>
      </w:r>
    </w:p>
    <w:p w14:paraId="5FB85FF2" w14:textId="77777777" w:rsidR="004355EF" w:rsidRPr="006764FE" w:rsidRDefault="004355EF" w:rsidP="008B21BC">
      <w:pPr>
        <w:pStyle w:val="Akapitzlist"/>
        <w:numPr>
          <w:ilvl w:val="0"/>
          <w:numId w:val="113"/>
        </w:numPr>
        <w:autoSpaceDE w:val="0"/>
        <w:autoSpaceDN w:val="0"/>
        <w:adjustRightInd w:val="0"/>
        <w:spacing w:line="276" w:lineRule="auto"/>
        <w:ind w:left="284" w:hanging="284"/>
        <w:rPr>
          <w:color w:val="000000" w:themeColor="text1"/>
          <w:sz w:val="22"/>
          <w:szCs w:val="22"/>
        </w:rPr>
      </w:pPr>
      <w:r w:rsidRPr="006764FE">
        <w:rPr>
          <w:color w:val="000000" w:themeColor="text1"/>
          <w:sz w:val="22"/>
          <w:szCs w:val="22"/>
        </w:rPr>
        <w:t xml:space="preserve">Wykonawca zapewnia, że dokumentacja projektowa będzie całkowicie oryginalna i nie będzie naruszała praw autorskich innych osób/podmiotów, w tym również będzie wolna od innych wad prawnych i fizycznych, które mogłyby spowodować odpowiedzialność Zamawiającego. </w:t>
      </w:r>
    </w:p>
    <w:p w14:paraId="4F36DD4F" w14:textId="281C20F7" w:rsidR="004355EF" w:rsidRPr="00D24E56" w:rsidRDefault="004355EF" w:rsidP="008B21BC">
      <w:pPr>
        <w:pStyle w:val="Akapitzlist"/>
        <w:numPr>
          <w:ilvl w:val="0"/>
          <w:numId w:val="113"/>
        </w:numPr>
        <w:autoSpaceDE w:val="0"/>
        <w:autoSpaceDN w:val="0"/>
        <w:adjustRightInd w:val="0"/>
        <w:spacing w:line="276" w:lineRule="auto"/>
        <w:ind w:left="284" w:hanging="284"/>
        <w:rPr>
          <w:color w:val="000000" w:themeColor="text1"/>
          <w:sz w:val="22"/>
          <w:szCs w:val="22"/>
        </w:rPr>
      </w:pPr>
      <w:r w:rsidRPr="006764FE">
        <w:rPr>
          <w:color w:val="000000" w:themeColor="text1"/>
          <w:sz w:val="22"/>
          <w:szCs w:val="22"/>
        </w:rPr>
        <w:lastRenderedPageBreak/>
        <w:t xml:space="preserve">Zamawiający zastrzega sobie prawo wglądu do dokumentacji w trakcie jej opracowywania </w:t>
      </w:r>
      <w:r w:rsidRPr="006764FE">
        <w:rPr>
          <w:color w:val="000000" w:themeColor="text1"/>
          <w:sz w:val="22"/>
          <w:szCs w:val="22"/>
        </w:rPr>
        <w:br/>
        <w:t xml:space="preserve">i wnoszenia uwag, które Wykonawca </w:t>
      </w:r>
      <w:r w:rsidRPr="00D24E56">
        <w:rPr>
          <w:color w:val="000000" w:themeColor="text1"/>
          <w:sz w:val="22"/>
          <w:szCs w:val="22"/>
        </w:rPr>
        <w:t>zamówienia ma obowiązek uwzględnić.</w:t>
      </w:r>
    </w:p>
    <w:p w14:paraId="3C6EC638" w14:textId="444178D9" w:rsidR="006764FE" w:rsidRPr="00D24E56" w:rsidRDefault="006764FE" w:rsidP="006764FE">
      <w:pPr>
        <w:pStyle w:val="Tekstpodstawowywcity"/>
        <w:keepNext/>
        <w:spacing w:after="0" w:line="276" w:lineRule="auto"/>
        <w:ind w:left="0"/>
        <w:rPr>
          <w:b/>
          <w:color w:val="000000" w:themeColor="text1"/>
          <w:sz w:val="22"/>
          <w:szCs w:val="22"/>
        </w:rPr>
      </w:pPr>
    </w:p>
    <w:p w14:paraId="00B72465" w14:textId="766194DE" w:rsidR="006764FE" w:rsidRPr="00D24E56" w:rsidRDefault="00982B4A" w:rsidP="006764FE">
      <w:pPr>
        <w:pStyle w:val="Tekstpodstawowywcity"/>
        <w:keepNext/>
        <w:spacing w:after="0" w:line="276" w:lineRule="auto"/>
        <w:ind w:left="0"/>
        <w:jc w:val="center"/>
        <w:rPr>
          <w:b/>
          <w:color w:val="000000" w:themeColor="text1"/>
          <w:sz w:val="22"/>
          <w:szCs w:val="22"/>
        </w:rPr>
      </w:pPr>
      <w:r w:rsidRPr="00D24E56">
        <w:rPr>
          <w:b/>
          <w:color w:val="000000" w:themeColor="text1"/>
          <w:sz w:val="22"/>
          <w:szCs w:val="22"/>
        </w:rPr>
        <w:t>§ 4</w:t>
      </w:r>
    </w:p>
    <w:p w14:paraId="084CC3F6" w14:textId="2D016085" w:rsidR="004355EF" w:rsidRPr="00D24E56" w:rsidRDefault="006764FE" w:rsidP="006764FE">
      <w:pPr>
        <w:pStyle w:val="Tekstpodstawowywcity"/>
        <w:keepNext/>
        <w:spacing w:after="0" w:line="276" w:lineRule="auto"/>
        <w:ind w:left="0"/>
        <w:jc w:val="center"/>
        <w:rPr>
          <w:color w:val="000000" w:themeColor="text1"/>
          <w:sz w:val="22"/>
          <w:szCs w:val="22"/>
        </w:rPr>
      </w:pPr>
      <w:r w:rsidRPr="00D24E56">
        <w:rPr>
          <w:color w:val="000000" w:themeColor="text1"/>
          <w:sz w:val="22"/>
          <w:szCs w:val="22"/>
        </w:rPr>
        <w:t>ILOŚĆ EGZEMPLARZY</w:t>
      </w:r>
    </w:p>
    <w:p w14:paraId="386877F0" w14:textId="77777777" w:rsidR="006764FE" w:rsidRPr="00D24E56" w:rsidRDefault="006764FE" w:rsidP="008B21BC">
      <w:pPr>
        <w:pStyle w:val="Akapitzlist"/>
        <w:numPr>
          <w:ilvl w:val="0"/>
          <w:numId w:val="116"/>
        </w:numPr>
        <w:suppressAutoHyphens/>
        <w:autoSpaceDE w:val="0"/>
        <w:spacing w:line="276" w:lineRule="auto"/>
        <w:ind w:left="426" w:hanging="426"/>
        <w:contextualSpacing/>
        <w:rPr>
          <w:color w:val="000000" w:themeColor="text1"/>
          <w:sz w:val="22"/>
          <w:szCs w:val="22"/>
        </w:rPr>
      </w:pPr>
      <w:r w:rsidRPr="00D24E56">
        <w:rPr>
          <w:color w:val="000000" w:themeColor="text1"/>
          <w:sz w:val="22"/>
          <w:szCs w:val="22"/>
        </w:rPr>
        <w:t>Dokumentację projektową stanowiącą przedmiot odbioru Wykonawca dostarczy Zamawiającemu w następującej ilości egzemplarzy:</w:t>
      </w:r>
    </w:p>
    <w:p w14:paraId="1ACE0908" w14:textId="0F638BB3" w:rsidR="006764FE" w:rsidRPr="006B172D" w:rsidRDefault="006B172D" w:rsidP="008B21BC">
      <w:pPr>
        <w:pStyle w:val="Akapitzlist"/>
        <w:numPr>
          <w:ilvl w:val="0"/>
          <w:numId w:val="117"/>
        </w:numPr>
        <w:suppressAutoHyphens/>
        <w:autoSpaceDE w:val="0"/>
        <w:spacing w:line="276" w:lineRule="auto"/>
        <w:ind w:left="851" w:hanging="425"/>
        <w:contextualSpacing/>
        <w:rPr>
          <w:color w:val="000000" w:themeColor="text1"/>
          <w:sz w:val="22"/>
          <w:szCs w:val="22"/>
        </w:rPr>
      </w:pPr>
      <w:r w:rsidRPr="00FF7060">
        <w:rPr>
          <w:color w:val="000000" w:themeColor="text1"/>
          <w:sz w:val="22"/>
          <w:szCs w:val="22"/>
        </w:rPr>
        <w:t xml:space="preserve">koncepcję </w:t>
      </w:r>
      <w:r w:rsidR="000E600A">
        <w:rPr>
          <w:color w:val="000000" w:themeColor="text1"/>
          <w:sz w:val="22"/>
          <w:szCs w:val="22"/>
        </w:rPr>
        <w:t xml:space="preserve">przebudowy / modernizacji </w:t>
      </w:r>
      <w:r w:rsidR="001C23FF">
        <w:rPr>
          <w:color w:val="000000" w:themeColor="text1"/>
          <w:sz w:val="22"/>
          <w:szCs w:val="22"/>
        </w:rPr>
        <w:t>dla każdej z lokalizacji wymienionych w PFU</w:t>
      </w:r>
      <w:r w:rsidR="006764FE" w:rsidRPr="006B172D">
        <w:rPr>
          <w:color w:val="000000" w:themeColor="text1"/>
          <w:sz w:val="22"/>
          <w:szCs w:val="22"/>
        </w:rPr>
        <w:t xml:space="preserve"> w ilości 1 egz.,</w:t>
      </w:r>
    </w:p>
    <w:p w14:paraId="61B59DBE" w14:textId="17843FDF" w:rsidR="006764FE" w:rsidRPr="006B172D" w:rsidRDefault="006B172D" w:rsidP="008B21BC">
      <w:pPr>
        <w:pStyle w:val="Akapitzlist"/>
        <w:numPr>
          <w:ilvl w:val="0"/>
          <w:numId w:val="117"/>
        </w:numPr>
        <w:suppressAutoHyphens/>
        <w:autoSpaceDE w:val="0"/>
        <w:spacing w:line="276" w:lineRule="auto"/>
        <w:ind w:left="851" w:hanging="425"/>
        <w:contextualSpacing/>
        <w:rPr>
          <w:color w:val="000000" w:themeColor="text1"/>
          <w:sz w:val="22"/>
          <w:szCs w:val="22"/>
        </w:rPr>
      </w:pPr>
      <w:r w:rsidRPr="006B172D">
        <w:rPr>
          <w:color w:val="000000" w:themeColor="text1"/>
          <w:sz w:val="22"/>
          <w:szCs w:val="22"/>
        </w:rPr>
        <w:t>4 egzemplarze</w:t>
      </w:r>
      <w:r w:rsidR="006764FE" w:rsidRPr="006B172D">
        <w:rPr>
          <w:color w:val="000000" w:themeColor="text1"/>
          <w:sz w:val="22"/>
          <w:szCs w:val="22"/>
        </w:rPr>
        <w:t xml:space="preserve"> </w:t>
      </w:r>
      <w:r w:rsidR="006764FE" w:rsidRPr="00DB3479">
        <w:rPr>
          <w:color w:val="000000" w:themeColor="text1"/>
          <w:sz w:val="22"/>
          <w:szCs w:val="22"/>
        </w:rPr>
        <w:t xml:space="preserve">projektu </w:t>
      </w:r>
      <w:r w:rsidRPr="00DB3479">
        <w:rPr>
          <w:color w:val="000000" w:themeColor="text1"/>
          <w:sz w:val="22"/>
          <w:szCs w:val="22"/>
        </w:rPr>
        <w:t xml:space="preserve">zagospodarowania terenu oraz projekt </w:t>
      </w:r>
      <w:r w:rsidR="006764FE" w:rsidRPr="00DB3479">
        <w:rPr>
          <w:color w:val="000000" w:themeColor="text1"/>
          <w:sz w:val="22"/>
          <w:szCs w:val="22"/>
        </w:rPr>
        <w:t>wykonawczego (</w:t>
      </w:r>
      <w:r w:rsidR="006764FE" w:rsidRPr="00DB3479">
        <w:rPr>
          <w:i/>
          <w:color w:val="000000" w:themeColor="text1"/>
          <w:sz w:val="22"/>
          <w:szCs w:val="22"/>
        </w:rPr>
        <w:t>o ile konieczne będzie opracowanie projektu wykonawczego</w:t>
      </w:r>
      <w:r w:rsidRPr="00DB3479">
        <w:rPr>
          <w:color w:val="000000" w:themeColor="text1"/>
          <w:sz w:val="22"/>
          <w:szCs w:val="22"/>
        </w:rPr>
        <w:t>)</w:t>
      </w:r>
      <w:r w:rsidRPr="006B172D">
        <w:rPr>
          <w:color w:val="000000" w:themeColor="text1"/>
          <w:sz w:val="22"/>
          <w:szCs w:val="22"/>
        </w:rPr>
        <w:t xml:space="preserve"> wraz z </w:t>
      </w:r>
      <w:r w:rsidR="006764FE" w:rsidRPr="006B172D">
        <w:rPr>
          <w:color w:val="000000" w:themeColor="text1"/>
          <w:sz w:val="22"/>
          <w:szCs w:val="22"/>
        </w:rPr>
        <w:t>opiniami, uzgodnieniami, pozwoleniami i innymi dokumentami, których obowiązek dołączenia do zgłoszenia wynika z przepisów odrębnych ustaw, lub kopiami tych opinii, uzgodnień, pozwoleń i innych dokumentów;</w:t>
      </w:r>
    </w:p>
    <w:p w14:paraId="0F7167B4" w14:textId="77777777" w:rsidR="006764FE" w:rsidRPr="006B172D" w:rsidRDefault="006764FE" w:rsidP="008B21BC">
      <w:pPr>
        <w:pStyle w:val="Akapitzlist"/>
        <w:numPr>
          <w:ilvl w:val="0"/>
          <w:numId w:val="117"/>
        </w:numPr>
        <w:suppressAutoHyphens/>
        <w:autoSpaceDE w:val="0"/>
        <w:spacing w:line="276" w:lineRule="auto"/>
        <w:ind w:left="851" w:hanging="425"/>
        <w:contextualSpacing/>
        <w:rPr>
          <w:color w:val="000000" w:themeColor="text1"/>
          <w:sz w:val="22"/>
          <w:szCs w:val="22"/>
        </w:rPr>
      </w:pPr>
      <w:r w:rsidRPr="006B172D">
        <w:rPr>
          <w:color w:val="000000" w:themeColor="text1"/>
          <w:sz w:val="22"/>
          <w:szCs w:val="22"/>
        </w:rPr>
        <w:t xml:space="preserve">kosztorys inwestorski, przedmiar robót, </w:t>
      </w:r>
      <w:proofErr w:type="spellStart"/>
      <w:r w:rsidRPr="006B172D">
        <w:rPr>
          <w:color w:val="000000" w:themeColor="text1"/>
          <w:sz w:val="22"/>
          <w:szCs w:val="22"/>
        </w:rPr>
        <w:t>STWiORB</w:t>
      </w:r>
      <w:proofErr w:type="spellEnd"/>
      <w:r w:rsidRPr="006B172D">
        <w:rPr>
          <w:color w:val="000000" w:themeColor="text1"/>
          <w:sz w:val="22"/>
          <w:szCs w:val="22"/>
        </w:rPr>
        <w:t xml:space="preserve"> – po 1 egz.,</w:t>
      </w:r>
    </w:p>
    <w:p w14:paraId="727564D3" w14:textId="5C2BE7D7" w:rsidR="001A6F26" w:rsidRDefault="001A6F26" w:rsidP="008B21BC">
      <w:pPr>
        <w:pStyle w:val="Akapitzlist"/>
        <w:numPr>
          <w:ilvl w:val="0"/>
          <w:numId w:val="117"/>
        </w:numPr>
        <w:suppressAutoHyphens/>
        <w:autoSpaceDE w:val="0"/>
        <w:spacing w:line="276" w:lineRule="auto"/>
        <w:ind w:left="851" w:hanging="425"/>
        <w:contextualSpacing/>
        <w:rPr>
          <w:color w:val="000000" w:themeColor="text1"/>
          <w:sz w:val="22"/>
          <w:szCs w:val="22"/>
        </w:rPr>
      </w:pPr>
      <w:r w:rsidRPr="001A6F26">
        <w:rPr>
          <w:color w:val="000000" w:themeColor="text1"/>
          <w:sz w:val="22"/>
          <w:szCs w:val="22"/>
        </w:rPr>
        <w:t>inwentaryzacje powykonawcze wykonanych robót wraz z</w:t>
      </w:r>
      <w:r>
        <w:rPr>
          <w:color w:val="000000" w:themeColor="text1"/>
          <w:sz w:val="22"/>
          <w:szCs w:val="22"/>
        </w:rPr>
        <w:t>e schematami technologicznymi i </w:t>
      </w:r>
      <w:r w:rsidRPr="001A6F26">
        <w:rPr>
          <w:color w:val="000000" w:themeColor="text1"/>
          <w:sz w:val="22"/>
          <w:szCs w:val="22"/>
        </w:rPr>
        <w:t>elektrycznymi</w:t>
      </w:r>
      <w:r>
        <w:rPr>
          <w:color w:val="000000" w:themeColor="text1"/>
          <w:sz w:val="22"/>
          <w:szCs w:val="22"/>
        </w:rPr>
        <w:t xml:space="preserve"> – </w:t>
      </w:r>
      <w:r w:rsidR="004D285C">
        <w:rPr>
          <w:color w:val="000000" w:themeColor="text1"/>
          <w:sz w:val="22"/>
          <w:szCs w:val="22"/>
        </w:rPr>
        <w:t xml:space="preserve"> po </w:t>
      </w:r>
      <w:r>
        <w:rPr>
          <w:color w:val="000000" w:themeColor="text1"/>
          <w:sz w:val="22"/>
          <w:szCs w:val="22"/>
        </w:rPr>
        <w:t xml:space="preserve">1 egz., </w:t>
      </w:r>
    </w:p>
    <w:p w14:paraId="0CA42A87" w14:textId="552943EF" w:rsidR="006764FE" w:rsidRPr="006B172D" w:rsidRDefault="006764FE" w:rsidP="008B21BC">
      <w:pPr>
        <w:pStyle w:val="Akapitzlist"/>
        <w:numPr>
          <w:ilvl w:val="0"/>
          <w:numId w:val="117"/>
        </w:numPr>
        <w:suppressAutoHyphens/>
        <w:autoSpaceDE w:val="0"/>
        <w:spacing w:line="276" w:lineRule="auto"/>
        <w:ind w:left="851" w:hanging="425"/>
        <w:contextualSpacing/>
        <w:rPr>
          <w:color w:val="000000" w:themeColor="text1"/>
          <w:sz w:val="22"/>
          <w:szCs w:val="22"/>
        </w:rPr>
      </w:pPr>
      <w:r w:rsidRPr="006B172D">
        <w:rPr>
          <w:color w:val="000000" w:themeColor="text1"/>
          <w:sz w:val="22"/>
          <w:szCs w:val="22"/>
        </w:rPr>
        <w:t xml:space="preserve">oraz </w:t>
      </w:r>
      <w:r w:rsidR="00937950">
        <w:rPr>
          <w:color w:val="000000" w:themeColor="text1"/>
          <w:sz w:val="22"/>
          <w:szCs w:val="22"/>
        </w:rPr>
        <w:t xml:space="preserve">po </w:t>
      </w:r>
      <w:r w:rsidRPr="006B172D">
        <w:rPr>
          <w:color w:val="000000" w:themeColor="text1"/>
          <w:sz w:val="22"/>
          <w:szCs w:val="22"/>
        </w:rPr>
        <w:t>1 egz.</w:t>
      </w:r>
      <w:r w:rsidR="001A6F26">
        <w:rPr>
          <w:color w:val="000000" w:themeColor="text1"/>
          <w:sz w:val="22"/>
          <w:szCs w:val="22"/>
        </w:rPr>
        <w:t xml:space="preserve"> w/w</w:t>
      </w:r>
      <w:r w:rsidRPr="006B172D">
        <w:rPr>
          <w:color w:val="000000" w:themeColor="text1"/>
          <w:sz w:val="22"/>
          <w:szCs w:val="22"/>
        </w:rPr>
        <w:t xml:space="preserve"> kompletu dokumentacji w wersji elektronicznej na nośnikach CD lub DVD, 100% zgodnego z wersją papierową, w tym:</w:t>
      </w:r>
    </w:p>
    <w:p w14:paraId="1100311F" w14:textId="77777777" w:rsidR="006764FE" w:rsidRPr="006B172D" w:rsidRDefault="006764FE" w:rsidP="008B21BC">
      <w:pPr>
        <w:pStyle w:val="Akapitzlist"/>
        <w:numPr>
          <w:ilvl w:val="0"/>
          <w:numId w:val="118"/>
        </w:numPr>
        <w:suppressAutoHyphens/>
        <w:autoSpaceDE w:val="0"/>
        <w:spacing w:line="276" w:lineRule="auto"/>
        <w:ind w:left="1134" w:hanging="283"/>
        <w:contextualSpacing/>
        <w:rPr>
          <w:color w:val="000000" w:themeColor="text1"/>
          <w:sz w:val="22"/>
          <w:szCs w:val="22"/>
        </w:rPr>
      </w:pPr>
      <w:r w:rsidRPr="006B172D">
        <w:rPr>
          <w:color w:val="000000" w:themeColor="text1"/>
          <w:sz w:val="22"/>
          <w:szCs w:val="22"/>
        </w:rPr>
        <w:t>rysunki winny być zapisane w formacie *pdf (</w:t>
      </w:r>
      <w:proofErr w:type="spellStart"/>
      <w:r w:rsidRPr="006B172D">
        <w:rPr>
          <w:color w:val="000000" w:themeColor="text1"/>
          <w:sz w:val="22"/>
          <w:szCs w:val="22"/>
        </w:rPr>
        <w:t>skan</w:t>
      </w:r>
      <w:proofErr w:type="spellEnd"/>
      <w:r w:rsidRPr="006B172D">
        <w:rPr>
          <w:color w:val="000000" w:themeColor="text1"/>
          <w:sz w:val="22"/>
          <w:szCs w:val="22"/>
        </w:rPr>
        <w:t xml:space="preserve">), </w:t>
      </w:r>
    </w:p>
    <w:p w14:paraId="5339A4D5" w14:textId="36268A34" w:rsidR="006764FE" w:rsidRPr="006B172D" w:rsidRDefault="006764FE" w:rsidP="008B21BC">
      <w:pPr>
        <w:pStyle w:val="Akapitzlist"/>
        <w:numPr>
          <w:ilvl w:val="0"/>
          <w:numId w:val="118"/>
        </w:numPr>
        <w:suppressAutoHyphens/>
        <w:autoSpaceDE w:val="0"/>
        <w:spacing w:line="276" w:lineRule="auto"/>
        <w:ind w:left="1134" w:hanging="283"/>
        <w:contextualSpacing/>
        <w:rPr>
          <w:color w:val="000000" w:themeColor="text1"/>
          <w:sz w:val="22"/>
          <w:szCs w:val="22"/>
        </w:rPr>
      </w:pPr>
      <w:r w:rsidRPr="006B172D">
        <w:rPr>
          <w:color w:val="000000" w:themeColor="text1"/>
          <w:sz w:val="22"/>
          <w:szCs w:val="22"/>
        </w:rPr>
        <w:t>specyfikacja techniczna i dokumentacja projektowa winny być zapisane w powszechnie używanym ed</w:t>
      </w:r>
      <w:r w:rsidR="001A6F26">
        <w:rPr>
          <w:color w:val="000000" w:themeColor="text1"/>
          <w:sz w:val="22"/>
          <w:szCs w:val="22"/>
        </w:rPr>
        <w:t>ytorze tekstowym w formacie</w:t>
      </w:r>
      <w:r w:rsidRPr="006B172D">
        <w:rPr>
          <w:color w:val="000000" w:themeColor="text1"/>
          <w:sz w:val="22"/>
          <w:szCs w:val="22"/>
        </w:rPr>
        <w:t xml:space="preserve"> *pdf, </w:t>
      </w:r>
    </w:p>
    <w:p w14:paraId="11A9F030" w14:textId="50840C98" w:rsidR="001A6F26" w:rsidRPr="00D24E56" w:rsidRDefault="006764FE" w:rsidP="008B21BC">
      <w:pPr>
        <w:pStyle w:val="Akapitzlist"/>
        <w:numPr>
          <w:ilvl w:val="0"/>
          <w:numId w:val="118"/>
        </w:numPr>
        <w:suppressAutoHyphens/>
        <w:autoSpaceDE w:val="0"/>
        <w:spacing w:line="276" w:lineRule="auto"/>
        <w:ind w:left="1134" w:hanging="283"/>
        <w:contextualSpacing/>
        <w:rPr>
          <w:color w:val="000000" w:themeColor="text1"/>
          <w:sz w:val="22"/>
          <w:szCs w:val="22"/>
        </w:rPr>
      </w:pPr>
      <w:r w:rsidRPr="006B172D">
        <w:rPr>
          <w:color w:val="000000" w:themeColor="text1"/>
          <w:sz w:val="22"/>
          <w:szCs w:val="22"/>
        </w:rPr>
        <w:t xml:space="preserve">przedmiar robót, kosztorys </w:t>
      </w:r>
      <w:r w:rsidRPr="00D24E56">
        <w:rPr>
          <w:color w:val="000000" w:themeColor="text1"/>
          <w:sz w:val="22"/>
          <w:szCs w:val="22"/>
        </w:rPr>
        <w:t>inwestorski winny być zapisane w formacie *pdf</w:t>
      </w:r>
      <w:r w:rsidR="001A6F26" w:rsidRPr="00D24E56">
        <w:rPr>
          <w:color w:val="000000" w:themeColor="text1"/>
          <w:sz w:val="22"/>
          <w:szCs w:val="22"/>
        </w:rPr>
        <w:t>.</w:t>
      </w:r>
    </w:p>
    <w:p w14:paraId="0F1D07CC" w14:textId="0CD16F32" w:rsidR="006764FE" w:rsidRPr="00D24E56" w:rsidRDefault="006764FE" w:rsidP="00D24E56">
      <w:pPr>
        <w:pStyle w:val="Tekstpodstawowywcity"/>
        <w:keepNext/>
        <w:spacing w:after="0" w:line="276" w:lineRule="auto"/>
        <w:ind w:left="0"/>
        <w:rPr>
          <w:b/>
          <w:color w:val="000000" w:themeColor="text1"/>
          <w:sz w:val="22"/>
          <w:szCs w:val="22"/>
        </w:rPr>
      </w:pPr>
    </w:p>
    <w:p w14:paraId="1A6A9DB3" w14:textId="26013EEA" w:rsidR="008B6BF3" w:rsidRPr="00D24E56" w:rsidRDefault="00982B4A" w:rsidP="002907C9">
      <w:pPr>
        <w:pStyle w:val="Tekstpodstawowywcity"/>
        <w:keepNext/>
        <w:spacing w:after="0" w:line="276" w:lineRule="auto"/>
        <w:ind w:left="0"/>
        <w:jc w:val="center"/>
        <w:rPr>
          <w:b/>
          <w:color w:val="000000" w:themeColor="text1"/>
          <w:sz w:val="22"/>
          <w:szCs w:val="22"/>
        </w:rPr>
      </w:pPr>
      <w:r w:rsidRPr="00D24E56">
        <w:rPr>
          <w:b/>
          <w:color w:val="000000" w:themeColor="text1"/>
          <w:sz w:val="22"/>
          <w:szCs w:val="22"/>
        </w:rPr>
        <w:t>§ 5</w:t>
      </w:r>
    </w:p>
    <w:p w14:paraId="07309906" w14:textId="77777777" w:rsidR="008B6BF3" w:rsidRPr="00D24E56" w:rsidRDefault="008B6BF3" w:rsidP="002907C9">
      <w:pPr>
        <w:pStyle w:val="Tekstpodstawowywcity"/>
        <w:keepNext/>
        <w:spacing w:after="0" w:line="276" w:lineRule="auto"/>
        <w:ind w:left="0"/>
        <w:jc w:val="center"/>
        <w:rPr>
          <w:b/>
          <w:color w:val="000000" w:themeColor="text1"/>
          <w:sz w:val="22"/>
          <w:szCs w:val="22"/>
        </w:rPr>
      </w:pPr>
      <w:r w:rsidRPr="00D24E56">
        <w:rPr>
          <w:color w:val="000000" w:themeColor="text1"/>
          <w:sz w:val="22"/>
          <w:szCs w:val="22"/>
        </w:rPr>
        <w:t>TERMIN WYKONANIA UMOWY</w:t>
      </w:r>
    </w:p>
    <w:p w14:paraId="6E6B291C" w14:textId="77777777" w:rsidR="008B6BF3" w:rsidRPr="00D24E56" w:rsidRDefault="008B6BF3" w:rsidP="006536CD">
      <w:pPr>
        <w:pStyle w:val="Tekstpodstawowywcity"/>
        <w:numPr>
          <w:ilvl w:val="0"/>
          <w:numId w:val="88"/>
        </w:numPr>
        <w:spacing w:after="0" w:line="276" w:lineRule="auto"/>
        <w:ind w:left="426" w:hanging="426"/>
        <w:rPr>
          <w:color w:val="000000" w:themeColor="text1"/>
          <w:sz w:val="22"/>
          <w:szCs w:val="22"/>
        </w:rPr>
      </w:pPr>
      <w:r w:rsidRPr="00D24E56">
        <w:rPr>
          <w:color w:val="000000" w:themeColor="text1"/>
          <w:sz w:val="22"/>
          <w:szCs w:val="22"/>
        </w:rPr>
        <w:t>Ustala się poniższe terminy realizacji umowy:</w:t>
      </w:r>
    </w:p>
    <w:p w14:paraId="58950448" w14:textId="77777777" w:rsidR="00D228CE" w:rsidRPr="00D228CE" w:rsidRDefault="002907C9" w:rsidP="006536CD">
      <w:pPr>
        <w:pStyle w:val="Akapitzlist"/>
        <w:numPr>
          <w:ilvl w:val="0"/>
          <w:numId w:val="89"/>
        </w:numPr>
        <w:spacing w:line="276" w:lineRule="auto"/>
        <w:ind w:left="851" w:hanging="425"/>
        <w:rPr>
          <w:color w:val="000000" w:themeColor="text1"/>
          <w:sz w:val="22"/>
          <w:szCs w:val="22"/>
        </w:rPr>
      </w:pPr>
      <w:r w:rsidRPr="00D228CE">
        <w:rPr>
          <w:color w:val="000000" w:themeColor="text1"/>
          <w:sz w:val="22"/>
          <w:szCs w:val="22"/>
          <w:lang w:eastAsia="ar-SA"/>
        </w:rPr>
        <w:t xml:space="preserve">Rozpoczęcie realizacji zadania: </w:t>
      </w:r>
      <w:r w:rsidR="00D228CE" w:rsidRPr="00D228CE">
        <w:rPr>
          <w:b/>
          <w:color w:val="000000" w:themeColor="text1"/>
          <w:sz w:val="22"/>
          <w:szCs w:val="22"/>
          <w:lang w:eastAsia="ar-SA"/>
        </w:rPr>
        <w:t>z dniem zawarcia umowy</w:t>
      </w:r>
      <w:r w:rsidRPr="00D228CE">
        <w:rPr>
          <w:color w:val="000000" w:themeColor="text1"/>
          <w:sz w:val="22"/>
          <w:szCs w:val="22"/>
          <w:lang w:eastAsia="ar-SA"/>
        </w:rPr>
        <w:t xml:space="preserve">. </w:t>
      </w:r>
    </w:p>
    <w:p w14:paraId="769AF0FF" w14:textId="417712A1" w:rsidR="008D1819" w:rsidRPr="00D228CE" w:rsidRDefault="008D1819" w:rsidP="006536CD">
      <w:pPr>
        <w:pStyle w:val="Akapitzlist"/>
        <w:numPr>
          <w:ilvl w:val="0"/>
          <w:numId w:val="89"/>
        </w:numPr>
        <w:spacing w:line="276" w:lineRule="auto"/>
        <w:ind w:left="851" w:hanging="425"/>
        <w:rPr>
          <w:color w:val="000000" w:themeColor="text1"/>
          <w:sz w:val="22"/>
          <w:szCs w:val="22"/>
        </w:rPr>
      </w:pPr>
      <w:r w:rsidRPr="00D228CE">
        <w:rPr>
          <w:color w:val="000000" w:themeColor="text1"/>
          <w:sz w:val="22"/>
          <w:szCs w:val="22"/>
        </w:rPr>
        <w:t xml:space="preserve">Termin wykonania dokumentacji projektowych: </w:t>
      </w:r>
      <w:r w:rsidRPr="00DB3479">
        <w:rPr>
          <w:b/>
          <w:color w:val="000000" w:themeColor="text1"/>
          <w:sz w:val="22"/>
          <w:szCs w:val="22"/>
        </w:rPr>
        <w:t>do 12 miesięcy od dnia podpisania umowy</w:t>
      </w:r>
      <w:r w:rsidRPr="00DB3479">
        <w:rPr>
          <w:color w:val="000000" w:themeColor="text1"/>
          <w:sz w:val="22"/>
          <w:szCs w:val="22"/>
        </w:rPr>
        <w:t>,</w:t>
      </w:r>
      <w:r w:rsidRPr="00D228CE">
        <w:rPr>
          <w:color w:val="000000" w:themeColor="text1"/>
          <w:sz w:val="22"/>
          <w:szCs w:val="22"/>
        </w:rPr>
        <w:t xml:space="preserve"> w tym:</w:t>
      </w:r>
    </w:p>
    <w:p w14:paraId="311C5F46" w14:textId="4C8F9AEA" w:rsidR="008D1819" w:rsidRPr="00D228CE" w:rsidRDefault="008D1819" w:rsidP="008B21BC">
      <w:pPr>
        <w:pStyle w:val="Tekstpodstawowywcity"/>
        <w:numPr>
          <w:ilvl w:val="0"/>
          <w:numId w:val="108"/>
        </w:numPr>
        <w:spacing w:after="0" w:line="276" w:lineRule="auto"/>
        <w:ind w:left="1276" w:hanging="425"/>
        <w:jc w:val="both"/>
        <w:rPr>
          <w:color w:val="000000" w:themeColor="text1"/>
          <w:sz w:val="22"/>
          <w:szCs w:val="22"/>
        </w:rPr>
      </w:pPr>
      <w:r w:rsidRPr="00D228CE">
        <w:rPr>
          <w:color w:val="000000" w:themeColor="text1"/>
          <w:sz w:val="22"/>
          <w:szCs w:val="22"/>
        </w:rPr>
        <w:t xml:space="preserve">opracowanie koncepcji i przedłożenie do zaakceptowania Zamawiającemu – do </w:t>
      </w:r>
      <w:r w:rsidR="00D44532">
        <w:rPr>
          <w:color w:val="000000" w:themeColor="text1"/>
          <w:sz w:val="22"/>
          <w:szCs w:val="22"/>
        </w:rPr>
        <w:t>5</w:t>
      </w:r>
      <w:r w:rsidR="000E600A">
        <w:rPr>
          <w:color w:val="000000" w:themeColor="text1"/>
          <w:sz w:val="22"/>
          <w:szCs w:val="22"/>
        </w:rPr>
        <w:t xml:space="preserve"> miesięcy </w:t>
      </w:r>
      <w:r w:rsidRPr="00D228CE">
        <w:rPr>
          <w:color w:val="000000" w:themeColor="text1"/>
          <w:sz w:val="22"/>
          <w:szCs w:val="22"/>
        </w:rPr>
        <w:t>od dnia zawarcia umowy,</w:t>
      </w:r>
    </w:p>
    <w:p w14:paraId="30EF241E" w14:textId="77777777" w:rsidR="008D1819" w:rsidRDefault="008D1819" w:rsidP="008B21BC">
      <w:pPr>
        <w:pStyle w:val="Tekstpodstawowywcity"/>
        <w:numPr>
          <w:ilvl w:val="0"/>
          <w:numId w:val="108"/>
        </w:numPr>
        <w:spacing w:after="0" w:line="276" w:lineRule="auto"/>
        <w:ind w:left="1276" w:hanging="425"/>
        <w:jc w:val="both"/>
        <w:rPr>
          <w:color w:val="000000" w:themeColor="text1"/>
          <w:sz w:val="22"/>
          <w:szCs w:val="22"/>
        </w:rPr>
      </w:pPr>
      <w:r w:rsidRPr="00D228CE">
        <w:rPr>
          <w:color w:val="000000" w:themeColor="text1"/>
          <w:sz w:val="22"/>
          <w:szCs w:val="22"/>
        </w:rPr>
        <w:t>wykonanie projektu budowlanego oraz innych opracowań wymaganych do pozwolenia na budowę lub zgłoszenia robót wraz z uzyskaniem niezbędnych decyzji administracyjnych, opinii, uzgodnień, w tym decyzji środowiskowej oraz pozwolenia na budowę – do 10 miesięcy od dnia zatwierdzenia koncepcji,</w:t>
      </w:r>
    </w:p>
    <w:p w14:paraId="77B0539A" w14:textId="3407F92E" w:rsidR="008D1819" w:rsidRPr="008D1819" w:rsidRDefault="008D1819" w:rsidP="008B21BC">
      <w:pPr>
        <w:pStyle w:val="Tekstpodstawowywcity"/>
        <w:numPr>
          <w:ilvl w:val="0"/>
          <w:numId w:val="108"/>
        </w:numPr>
        <w:spacing w:after="0" w:line="276" w:lineRule="auto"/>
        <w:ind w:left="1276" w:hanging="425"/>
        <w:jc w:val="both"/>
        <w:rPr>
          <w:color w:val="000000" w:themeColor="text1"/>
          <w:sz w:val="22"/>
          <w:szCs w:val="22"/>
        </w:rPr>
      </w:pPr>
      <w:r w:rsidRPr="008D1819">
        <w:rPr>
          <w:color w:val="000000" w:themeColor="text1"/>
          <w:sz w:val="22"/>
          <w:szCs w:val="22"/>
        </w:rPr>
        <w:t>opracowanie pozostałych dokumentów, w tym projektów technicznych, projektów wykonawczych, przedmiarów robót, kosztorysów inwestorskich, specyfikacji technicznych (STWIORB) – do 12 miesięcy od dnia zawarcia umowy.</w:t>
      </w:r>
    </w:p>
    <w:p w14:paraId="4DC91855" w14:textId="4004A86F" w:rsidR="00D228CE" w:rsidRPr="00DB3479" w:rsidRDefault="002907C9" w:rsidP="006536CD">
      <w:pPr>
        <w:pStyle w:val="Akapitzlist"/>
        <w:numPr>
          <w:ilvl w:val="0"/>
          <w:numId w:val="89"/>
        </w:numPr>
        <w:spacing w:line="276" w:lineRule="auto"/>
        <w:ind w:left="851" w:hanging="425"/>
        <w:rPr>
          <w:color w:val="000000" w:themeColor="text1"/>
          <w:sz w:val="22"/>
          <w:szCs w:val="22"/>
        </w:rPr>
      </w:pPr>
      <w:r w:rsidRPr="00D228CE">
        <w:rPr>
          <w:color w:val="000000" w:themeColor="text1"/>
          <w:sz w:val="22"/>
          <w:szCs w:val="22"/>
          <w:lang w:eastAsia="ar-SA"/>
        </w:rPr>
        <w:t>Zakończenie realizacji zadania</w:t>
      </w:r>
      <w:r w:rsidRPr="00DB3479">
        <w:rPr>
          <w:color w:val="000000" w:themeColor="text1"/>
          <w:sz w:val="22"/>
          <w:szCs w:val="22"/>
          <w:lang w:eastAsia="ar-SA"/>
        </w:rPr>
        <w:t xml:space="preserve">: </w:t>
      </w:r>
      <w:r w:rsidR="00CF4896" w:rsidRPr="00DB3479">
        <w:rPr>
          <w:color w:val="000000" w:themeColor="text1"/>
          <w:sz w:val="22"/>
          <w:szCs w:val="22"/>
          <w:lang w:eastAsia="ar-SA"/>
        </w:rPr>
        <w:t xml:space="preserve"> </w:t>
      </w:r>
      <w:r w:rsidRPr="00DB3479">
        <w:rPr>
          <w:b/>
          <w:color w:val="000000" w:themeColor="text1"/>
          <w:sz w:val="22"/>
          <w:szCs w:val="22"/>
          <w:lang w:eastAsia="ar-SA"/>
        </w:rPr>
        <w:t xml:space="preserve">do </w:t>
      </w:r>
      <w:r w:rsidR="00D228CE" w:rsidRPr="00DB3479">
        <w:rPr>
          <w:b/>
          <w:color w:val="000000" w:themeColor="text1"/>
          <w:sz w:val="22"/>
          <w:szCs w:val="22"/>
          <w:lang w:eastAsia="ar-SA"/>
        </w:rPr>
        <w:t>24 miesięcy</w:t>
      </w:r>
      <w:r w:rsidRPr="00DB3479">
        <w:rPr>
          <w:b/>
          <w:color w:val="000000" w:themeColor="text1"/>
          <w:sz w:val="22"/>
          <w:szCs w:val="22"/>
          <w:lang w:eastAsia="ar-SA"/>
        </w:rPr>
        <w:t xml:space="preserve"> od dnia</w:t>
      </w:r>
      <w:r w:rsidRPr="00DB3479">
        <w:rPr>
          <w:color w:val="000000" w:themeColor="text1"/>
          <w:sz w:val="22"/>
          <w:szCs w:val="22"/>
          <w:lang w:eastAsia="ar-SA"/>
        </w:rPr>
        <w:t xml:space="preserve"> </w:t>
      </w:r>
      <w:r w:rsidRPr="00DB3479">
        <w:rPr>
          <w:b/>
          <w:color w:val="000000" w:themeColor="text1"/>
          <w:sz w:val="22"/>
          <w:szCs w:val="22"/>
          <w:lang w:eastAsia="ar-SA"/>
        </w:rPr>
        <w:t>podpisania umowy</w:t>
      </w:r>
      <w:r w:rsidR="00BE5C66" w:rsidRPr="00DB3479">
        <w:rPr>
          <w:b/>
          <w:color w:val="000000" w:themeColor="text1"/>
          <w:sz w:val="22"/>
          <w:szCs w:val="22"/>
          <w:lang w:eastAsia="ar-SA"/>
        </w:rPr>
        <w:t>, tj. do dnia ………20</w:t>
      </w:r>
      <w:r w:rsidR="00D228CE" w:rsidRPr="00DB3479">
        <w:rPr>
          <w:b/>
          <w:color w:val="000000" w:themeColor="text1"/>
          <w:sz w:val="22"/>
          <w:szCs w:val="22"/>
          <w:lang w:eastAsia="ar-SA"/>
        </w:rPr>
        <w:t>24</w:t>
      </w:r>
      <w:r w:rsidR="002F5D70" w:rsidRPr="00DB3479">
        <w:rPr>
          <w:b/>
          <w:color w:val="000000" w:themeColor="text1"/>
          <w:sz w:val="22"/>
          <w:szCs w:val="22"/>
          <w:lang w:eastAsia="ar-SA"/>
        </w:rPr>
        <w:t xml:space="preserve"> roku</w:t>
      </w:r>
      <w:r w:rsidR="008B6BF3" w:rsidRPr="00DB3479">
        <w:rPr>
          <w:b/>
          <w:color w:val="000000" w:themeColor="text1"/>
          <w:sz w:val="22"/>
          <w:szCs w:val="22"/>
        </w:rPr>
        <w:t>.</w:t>
      </w:r>
    </w:p>
    <w:p w14:paraId="1B2135E1" w14:textId="27625F91" w:rsidR="0054461E" w:rsidRPr="00D228CE" w:rsidRDefault="00D26575" w:rsidP="006536CD">
      <w:pPr>
        <w:pStyle w:val="Tekstpodstawowywcity"/>
        <w:numPr>
          <w:ilvl w:val="0"/>
          <w:numId w:val="88"/>
        </w:numPr>
        <w:spacing w:after="0" w:line="276" w:lineRule="auto"/>
        <w:ind w:left="426" w:hanging="426"/>
        <w:jc w:val="both"/>
        <w:rPr>
          <w:rFonts w:cs="Arial"/>
          <w:color w:val="000000" w:themeColor="text1"/>
          <w:sz w:val="22"/>
          <w:szCs w:val="22"/>
        </w:rPr>
      </w:pPr>
      <w:r w:rsidRPr="00D228CE">
        <w:rPr>
          <w:rFonts w:cs="Arial"/>
          <w:color w:val="000000" w:themeColor="text1"/>
          <w:sz w:val="22"/>
          <w:szCs w:val="22"/>
        </w:rPr>
        <w:t>Za dzień zakończenia przedmiotu umowy uznaje się dzień osiągnięcia gotowości</w:t>
      </w:r>
      <w:r w:rsidR="0054461E" w:rsidRPr="00D228CE">
        <w:rPr>
          <w:rFonts w:cs="Arial"/>
          <w:color w:val="000000" w:themeColor="text1"/>
          <w:sz w:val="22"/>
          <w:szCs w:val="22"/>
        </w:rPr>
        <w:t xml:space="preserve"> </w:t>
      </w:r>
      <w:r w:rsidRPr="00D228CE">
        <w:rPr>
          <w:rFonts w:cs="Arial"/>
          <w:color w:val="000000" w:themeColor="text1"/>
          <w:sz w:val="22"/>
          <w:szCs w:val="22"/>
        </w:rPr>
        <w:t>do odbioru</w:t>
      </w:r>
      <w:r w:rsidR="0054461E" w:rsidRPr="00D228CE">
        <w:rPr>
          <w:rFonts w:cs="Arial"/>
          <w:color w:val="000000" w:themeColor="text1"/>
          <w:sz w:val="22"/>
          <w:szCs w:val="22"/>
        </w:rPr>
        <w:t xml:space="preserve">, </w:t>
      </w:r>
      <w:r w:rsidRPr="00D228CE">
        <w:rPr>
          <w:rFonts w:cs="Arial"/>
          <w:color w:val="000000" w:themeColor="text1"/>
          <w:sz w:val="22"/>
          <w:szCs w:val="22"/>
        </w:rPr>
        <w:t xml:space="preserve">potwierdzony pisemnym zgłoszeniem </w:t>
      </w:r>
      <w:r w:rsidR="00D228CE" w:rsidRPr="00D228CE">
        <w:rPr>
          <w:rFonts w:cs="Arial"/>
          <w:color w:val="000000" w:themeColor="text1"/>
          <w:sz w:val="22"/>
          <w:szCs w:val="22"/>
        </w:rPr>
        <w:t>Wykonawcy do odbioru końcowe</w:t>
      </w:r>
      <w:r w:rsidR="0054461E" w:rsidRPr="00D228CE">
        <w:rPr>
          <w:rFonts w:cs="Arial"/>
          <w:color w:val="000000" w:themeColor="text1"/>
          <w:sz w:val="22"/>
          <w:szCs w:val="22"/>
        </w:rPr>
        <w:t>go</w:t>
      </w:r>
      <w:r w:rsidR="002907C9" w:rsidRPr="00D228CE">
        <w:rPr>
          <w:rFonts w:cs="Arial"/>
          <w:color w:val="000000" w:themeColor="text1"/>
          <w:sz w:val="22"/>
          <w:szCs w:val="22"/>
        </w:rPr>
        <w:t>.</w:t>
      </w:r>
    </w:p>
    <w:p w14:paraId="641CBC8C" w14:textId="77777777" w:rsidR="0054461E" w:rsidRPr="001A6F26" w:rsidRDefault="0054461E" w:rsidP="006536CD">
      <w:pPr>
        <w:pStyle w:val="Tekstpodstawowywcity"/>
        <w:numPr>
          <w:ilvl w:val="0"/>
          <w:numId w:val="88"/>
        </w:numPr>
        <w:spacing w:after="0" w:line="276" w:lineRule="auto"/>
        <w:ind w:left="426" w:hanging="426"/>
        <w:jc w:val="both"/>
        <w:rPr>
          <w:rFonts w:cs="Arial"/>
          <w:color w:val="000000" w:themeColor="text1"/>
          <w:sz w:val="22"/>
          <w:szCs w:val="22"/>
        </w:rPr>
      </w:pPr>
      <w:r w:rsidRPr="00D228CE">
        <w:rPr>
          <w:rFonts w:cs="Arial"/>
          <w:color w:val="000000" w:themeColor="text1"/>
          <w:sz w:val="22"/>
          <w:szCs w:val="22"/>
        </w:rPr>
        <w:t xml:space="preserve">Wykonawca zobowiązany jest do </w:t>
      </w:r>
      <w:r w:rsidRPr="001A6F26">
        <w:rPr>
          <w:rFonts w:cs="Arial"/>
          <w:color w:val="000000" w:themeColor="text1"/>
          <w:sz w:val="22"/>
          <w:szCs w:val="22"/>
        </w:rPr>
        <w:t>pisemnego powiadomienia Zamawiającego o każdej groźbie opóźnienia robót.</w:t>
      </w:r>
    </w:p>
    <w:p w14:paraId="1AAC98B8" w14:textId="7299E856" w:rsidR="006764FE" w:rsidRPr="001A6F26" w:rsidRDefault="006764FE" w:rsidP="008B6BF3">
      <w:pPr>
        <w:spacing w:line="276" w:lineRule="auto"/>
        <w:jc w:val="center"/>
        <w:rPr>
          <w:b/>
          <w:color w:val="000000" w:themeColor="text1"/>
          <w:sz w:val="22"/>
          <w:szCs w:val="22"/>
        </w:rPr>
      </w:pPr>
    </w:p>
    <w:p w14:paraId="137B8B3A" w14:textId="5C563AE3" w:rsidR="008B6BF3" w:rsidRPr="00BD1799" w:rsidRDefault="00982B4A" w:rsidP="008B6BF3">
      <w:pPr>
        <w:keepNext/>
        <w:spacing w:line="276" w:lineRule="auto"/>
        <w:jc w:val="center"/>
        <w:rPr>
          <w:b/>
          <w:color w:val="000000" w:themeColor="text1"/>
          <w:sz w:val="22"/>
          <w:szCs w:val="22"/>
        </w:rPr>
      </w:pPr>
      <w:r w:rsidRPr="00BD1799">
        <w:rPr>
          <w:b/>
          <w:color w:val="000000" w:themeColor="text1"/>
          <w:sz w:val="22"/>
          <w:szCs w:val="22"/>
        </w:rPr>
        <w:t>§ 6</w:t>
      </w:r>
    </w:p>
    <w:p w14:paraId="0598DCE2" w14:textId="77777777" w:rsidR="008B6BF3" w:rsidRPr="00BD1799" w:rsidRDefault="008B6BF3" w:rsidP="008B6BF3">
      <w:pPr>
        <w:keepNext/>
        <w:spacing w:line="276" w:lineRule="auto"/>
        <w:jc w:val="center"/>
        <w:rPr>
          <w:color w:val="000000" w:themeColor="text1"/>
          <w:sz w:val="22"/>
          <w:szCs w:val="22"/>
        </w:rPr>
      </w:pPr>
      <w:r w:rsidRPr="00BD1799">
        <w:rPr>
          <w:color w:val="000000" w:themeColor="text1"/>
          <w:sz w:val="22"/>
          <w:szCs w:val="22"/>
        </w:rPr>
        <w:t>WYNAGRODZENIE</w:t>
      </w:r>
    </w:p>
    <w:p w14:paraId="545E6F0A" w14:textId="7FC60FAB" w:rsidR="0052401D" w:rsidRPr="0057082D" w:rsidRDefault="008B6BF3" w:rsidP="0054432B">
      <w:pPr>
        <w:numPr>
          <w:ilvl w:val="0"/>
          <w:numId w:val="23"/>
        </w:numPr>
        <w:tabs>
          <w:tab w:val="clear" w:pos="360"/>
        </w:tabs>
        <w:spacing w:line="276" w:lineRule="auto"/>
        <w:ind w:left="426" w:hanging="426"/>
        <w:rPr>
          <w:color w:val="000000" w:themeColor="text1"/>
          <w:sz w:val="22"/>
          <w:szCs w:val="22"/>
        </w:rPr>
      </w:pPr>
      <w:r w:rsidRPr="00BD1799">
        <w:rPr>
          <w:color w:val="000000" w:themeColor="text1"/>
          <w:sz w:val="22"/>
          <w:szCs w:val="22"/>
        </w:rPr>
        <w:t>Strony ustalają, że za wykonanie przedmiotu</w:t>
      </w:r>
      <w:r w:rsidRPr="0057082D">
        <w:rPr>
          <w:color w:val="000000" w:themeColor="text1"/>
          <w:sz w:val="22"/>
          <w:szCs w:val="22"/>
        </w:rPr>
        <w:t xml:space="preserve"> umowy Zamawiający zapłaci wynagrodzenie ryczałtowe na podstawie ofer</w:t>
      </w:r>
      <w:r w:rsidR="0057082D" w:rsidRPr="0057082D">
        <w:rPr>
          <w:color w:val="000000" w:themeColor="text1"/>
          <w:sz w:val="22"/>
          <w:szCs w:val="22"/>
        </w:rPr>
        <w:t>ty przetargowej Wykonawcy.</w:t>
      </w:r>
    </w:p>
    <w:p w14:paraId="45D6C187" w14:textId="45C07822" w:rsidR="0052401D" w:rsidRDefault="008B6BF3" w:rsidP="0054432B">
      <w:pPr>
        <w:numPr>
          <w:ilvl w:val="0"/>
          <w:numId w:val="23"/>
        </w:numPr>
        <w:tabs>
          <w:tab w:val="clear" w:pos="360"/>
        </w:tabs>
        <w:spacing w:line="276" w:lineRule="auto"/>
        <w:ind w:left="426" w:hanging="426"/>
        <w:rPr>
          <w:color w:val="000000" w:themeColor="text1"/>
          <w:sz w:val="22"/>
          <w:szCs w:val="22"/>
        </w:rPr>
      </w:pPr>
      <w:r w:rsidRPr="001A6F26">
        <w:rPr>
          <w:color w:val="000000" w:themeColor="text1"/>
          <w:sz w:val="22"/>
          <w:szCs w:val="22"/>
        </w:rPr>
        <w:lastRenderedPageBreak/>
        <w:t xml:space="preserve">Wynagrodzenie za przedmiot umowy ustala się na kwotę ryczałtową </w:t>
      </w:r>
      <w:r w:rsidRPr="001A6F26">
        <w:rPr>
          <w:b/>
          <w:color w:val="000000" w:themeColor="text1"/>
          <w:sz w:val="22"/>
          <w:szCs w:val="22"/>
        </w:rPr>
        <w:t>netto ………… zł</w:t>
      </w:r>
      <w:r w:rsidR="002C522E" w:rsidRPr="001A6F26">
        <w:rPr>
          <w:color w:val="000000" w:themeColor="text1"/>
          <w:sz w:val="22"/>
          <w:szCs w:val="22"/>
        </w:rPr>
        <w:t xml:space="preserve">, </w:t>
      </w:r>
      <w:r w:rsidRPr="001A6F26">
        <w:rPr>
          <w:color w:val="000000" w:themeColor="text1"/>
          <w:sz w:val="22"/>
          <w:szCs w:val="22"/>
        </w:rPr>
        <w:t xml:space="preserve">plus …… % podatek VAT w </w:t>
      </w:r>
      <w:r w:rsidRPr="00467AFA">
        <w:rPr>
          <w:color w:val="000000" w:themeColor="text1"/>
          <w:sz w:val="22"/>
          <w:szCs w:val="22"/>
        </w:rPr>
        <w:t xml:space="preserve">wysokości ……… zł, co łącznie stanowi kwotę </w:t>
      </w:r>
      <w:r w:rsidRPr="00467AFA">
        <w:rPr>
          <w:b/>
          <w:color w:val="000000" w:themeColor="text1"/>
          <w:sz w:val="22"/>
          <w:szCs w:val="22"/>
        </w:rPr>
        <w:t>brutto …………..… zł</w:t>
      </w:r>
      <w:r w:rsidRPr="00467AFA">
        <w:rPr>
          <w:color w:val="000000" w:themeColor="text1"/>
          <w:sz w:val="22"/>
          <w:szCs w:val="22"/>
        </w:rPr>
        <w:t xml:space="preserve"> (słownie: ……………… złotych ……/100).</w:t>
      </w:r>
    </w:p>
    <w:p w14:paraId="03CD9283" w14:textId="5C416351" w:rsidR="0057082D" w:rsidRDefault="0057082D" w:rsidP="0057082D">
      <w:pPr>
        <w:numPr>
          <w:ilvl w:val="0"/>
          <w:numId w:val="23"/>
        </w:numPr>
        <w:spacing w:line="276" w:lineRule="auto"/>
        <w:rPr>
          <w:color w:val="000000" w:themeColor="text1"/>
          <w:sz w:val="22"/>
          <w:szCs w:val="22"/>
        </w:rPr>
      </w:pPr>
      <w:r w:rsidRPr="0057082D">
        <w:rPr>
          <w:color w:val="000000" w:themeColor="text1"/>
          <w:sz w:val="22"/>
          <w:szCs w:val="22"/>
        </w:rPr>
        <w:t>Kwota wynagrodzenia brutto, która zostanie wypłacona ze środków Rządowego Programu Polski</w:t>
      </w:r>
      <w:r>
        <w:rPr>
          <w:color w:val="000000" w:themeColor="text1"/>
          <w:sz w:val="22"/>
          <w:szCs w:val="22"/>
        </w:rPr>
        <w:t xml:space="preserve"> </w:t>
      </w:r>
      <w:r w:rsidRPr="0057082D">
        <w:rPr>
          <w:color w:val="000000" w:themeColor="text1"/>
          <w:sz w:val="22"/>
          <w:szCs w:val="22"/>
        </w:rPr>
        <w:t>Ład - Program Inwestycji Strat</w:t>
      </w:r>
      <w:r>
        <w:rPr>
          <w:color w:val="000000" w:themeColor="text1"/>
          <w:sz w:val="22"/>
          <w:szCs w:val="22"/>
        </w:rPr>
        <w:t>egicznych wynosi ………………</w:t>
      </w:r>
      <w:r w:rsidRPr="0057082D">
        <w:rPr>
          <w:color w:val="000000" w:themeColor="text1"/>
          <w:sz w:val="22"/>
          <w:szCs w:val="22"/>
        </w:rPr>
        <w:t>zł</w:t>
      </w:r>
      <w:r w:rsidR="004E6E29">
        <w:rPr>
          <w:color w:val="000000" w:themeColor="text1"/>
          <w:sz w:val="22"/>
          <w:szCs w:val="22"/>
        </w:rPr>
        <w:t xml:space="preserve"> brutto</w:t>
      </w:r>
      <w:r w:rsidR="006C38FB">
        <w:rPr>
          <w:color w:val="000000" w:themeColor="text1"/>
          <w:sz w:val="22"/>
          <w:szCs w:val="22"/>
        </w:rPr>
        <w:t>.</w:t>
      </w:r>
    </w:p>
    <w:p w14:paraId="43F0030F" w14:textId="569E9678" w:rsidR="006C38FB" w:rsidRDefault="006C38FB" w:rsidP="0057082D">
      <w:pPr>
        <w:numPr>
          <w:ilvl w:val="0"/>
          <w:numId w:val="23"/>
        </w:numPr>
        <w:spacing w:line="276" w:lineRule="auto"/>
        <w:rPr>
          <w:color w:val="000000" w:themeColor="text1"/>
          <w:sz w:val="22"/>
          <w:szCs w:val="22"/>
        </w:rPr>
      </w:pPr>
      <w:r w:rsidRPr="006C38FB">
        <w:rPr>
          <w:color w:val="000000" w:themeColor="text1"/>
          <w:sz w:val="22"/>
          <w:szCs w:val="22"/>
        </w:rPr>
        <w:t xml:space="preserve">Zapłata wynagrodzenia Wykonawcy za realizację przedmiotu zamówienia zostanie </w:t>
      </w:r>
      <w:r w:rsidR="004E6E29">
        <w:rPr>
          <w:color w:val="000000" w:themeColor="text1"/>
          <w:sz w:val="22"/>
          <w:szCs w:val="22"/>
        </w:rPr>
        <w:t>wypłacona w </w:t>
      </w:r>
      <w:r w:rsidRPr="006C38FB">
        <w:rPr>
          <w:color w:val="000000" w:themeColor="text1"/>
          <w:sz w:val="22"/>
          <w:szCs w:val="22"/>
        </w:rPr>
        <w:t>częściach, według następujących zasad:</w:t>
      </w:r>
    </w:p>
    <w:p w14:paraId="16F32851" w14:textId="5EB77663" w:rsidR="006C38FB" w:rsidRPr="004E6E29" w:rsidRDefault="006C38FB" w:rsidP="008B21BC">
      <w:pPr>
        <w:pStyle w:val="Akapitzlist"/>
        <w:numPr>
          <w:ilvl w:val="0"/>
          <w:numId w:val="119"/>
        </w:numPr>
        <w:spacing w:line="276" w:lineRule="auto"/>
        <w:ind w:left="709"/>
        <w:rPr>
          <w:color w:val="000000" w:themeColor="text1"/>
          <w:sz w:val="22"/>
          <w:szCs w:val="22"/>
        </w:rPr>
      </w:pPr>
      <w:r w:rsidRPr="006C38FB">
        <w:rPr>
          <w:color w:val="000000" w:themeColor="text1"/>
          <w:sz w:val="22"/>
          <w:szCs w:val="22"/>
        </w:rPr>
        <w:t xml:space="preserve">Podstawą   do   wypłaty   </w:t>
      </w:r>
      <w:r w:rsidRPr="006C38FB">
        <w:rPr>
          <w:b/>
          <w:color w:val="000000" w:themeColor="text1"/>
          <w:sz w:val="22"/>
          <w:szCs w:val="22"/>
        </w:rPr>
        <w:t>pierwszej</w:t>
      </w:r>
      <w:r w:rsidRPr="006C38FB">
        <w:rPr>
          <w:color w:val="000000" w:themeColor="text1"/>
          <w:sz w:val="22"/>
          <w:szCs w:val="22"/>
        </w:rPr>
        <w:t xml:space="preserve">   transzy   </w:t>
      </w:r>
      <w:r w:rsidRPr="004E6E29">
        <w:rPr>
          <w:color w:val="000000" w:themeColor="text1"/>
          <w:sz w:val="22"/>
          <w:szCs w:val="22"/>
        </w:rPr>
        <w:t>wynagrodzenia w kwocie ………… zł brutto</w:t>
      </w:r>
      <w:r w:rsidRPr="006C38FB">
        <w:rPr>
          <w:color w:val="000000" w:themeColor="text1"/>
          <w:sz w:val="22"/>
          <w:szCs w:val="22"/>
        </w:rPr>
        <w:t xml:space="preserve"> ze środków własnych Zamawiającego</w:t>
      </w:r>
      <w:r w:rsidR="00D44532">
        <w:rPr>
          <w:color w:val="000000" w:themeColor="text1"/>
          <w:sz w:val="22"/>
          <w:szCs w:val="22"/>
        </w:rPr>
        <w:t xml:space="preserve"> (minimum 10% wartości zadania ) </w:t>
      </w:r>
      <w:r>
        <w:rPr>
          <w:color w:val="000000" w:themeColor="text1"/>
          <w:sz w:val="22"/>
          <w:szCs w:val="22"/>
        </w:rPr>
        <w:t xml:space="preserve"> </w:t>
      </w:r>
      <w:r w:rsidRPr="006C38FB">
        <w:rPr>
          <w:color w:val="000000" w:themeColor="text1"/>
          <w:sz w:val="22"/>
          <w:szCs w:val="22"/>
        </w:rPr>
        <w:t xml:space="preserve">będzie zrealizowanie  przez Wykonawcę </w:t>
      </w:r>
      <w:r w:rsidR="00982B4A">
        <w:rPr>
          <w:color w:val="000000" w:themeColor="text1"/>
          <w:sz w:val="22"/>
          <w:szCs w:val="22"/>
        </w:rPr>
        <w:t xml:space="preserve">(zakończenie) </w:t>
      </w:r>
      <w:r>
        <w:rPr>
          <w:color w:val="000000" w:themeColor="text1"/>
          <w:sz w:val="22"/>
          <w:szCs w:val="22"/>
        </w:rPr>
        <w:t>wydzielonego etapu prac w ramach realizacji</w:t>
      </w:r>
      <w:r w:rsidRPr="006C38FB">
        <w:rPr>
          <w:color w:val="000000" w:themeColor="text1"/>
          <w:sz w:val="22"/>
          <w:szCs w:val="22"/>
        </w:rPr>
        <w:t xml:space="preserve"> Inwestycji. Przedmiotowy - wydzielony etap prac zostanie określony i uzgodniony przez Strony umowy w harmonogrami</w:t>
      </w:r>
      <w:r w:rsidR="001726FA">
        <w:rPr>
          <w:color w:val="000000" w:themeColor="text1"/>
          <w:sz w:val="22"/>
          <w:szCs w:val="22"/>
        </w:rPr>
        <w:t xml:space="preserve">e </w:t>
      </w:r>
      <w:r w:rsidR="001726FA" w:rsidRPr="004E6E29">
        <w:rPr>
          <w:color w:val="000000" w:themeColor="text1"/>
          <w:sz w:val="22"/>
          <w:szCs w:val="22"/>
        </w:rPr>
        <w:t xml:space="preserve">rzeczowo </w:t>
      </w:r>
      <w:r w:rsidRPr="004E6E29">
        <w:rPr>
          <w:color w:val="000000" w:themeColor="text1"/>
          <w:sz w:val="22"/>
          <w:szCs w:val="22"/>
        </w:rPr>
        <w:t xml:space="preserve">– finansowym. </w:t>
      </w:r>
      <w:r w:rsidR="001726FA" w:rsidRPr="004E6E29">
        <w:rPr>
          <w:color w:val="000000" w:themeColor="text1"/>
          <w:sz w:val="22"/>
          <w:szCs w:val="22"/>
        </w:rPr>
        <w:t xml:space="preserve">Wykonawca </w:t>
      </w:r>
      <w:r w:rsidRPr="004E6E29">
        <w:rPr>
          <w:color w:val="000000" w:themeColor="text1"/>
          <w:sz w:val="22"/>
          <w:szCs w:val="22"/>
        </w:rPr>
        <w:t>po zakończeniu wydzielonego etapu prac otrzyma wynagrodzenie za rze</w:t>
      </w:r>
      <w:r w:rsidR="00BD1799">
        <w:rPr>
          <w:color w:val="000000" w:themeColor="text1"/>
          <w:sz w:val="22"/>
          <w:szCs w:val="22"/>
        </w:rPr>
        <w:t>c</w:t>
      </w:r>
      <w:r w:rsidR="00D44532">
        <w:rPr>
          <w:color w:val="000000" w:themeColor="text1"/>
          <w:sz w:val="22"/>
          <w:szCs w:val="22"/>
        </w:rPr>
        <w:t>zywiście wykonane ilości robót w terminie do dnia 30.07.2023r.</w:t>
      </w:r>
    </w:p>
    <w:p w14:paraId="11B7C9C4" w14:textId="514865E1" w:rsidR="006C38FB" w:rsidRPr="004E6E29" w:rsidRDefault="006C38FB" w:rsidP="008B21BC">
      <w:pPr>
        <w:pStyle w:val="Akapitzlist"/>
        <w:numPr>
          <w:ilvl w:val="0"/>
          <w:numId w:val="119"/>
        </w:numPr>
        <w:spacing w:line="276" w:lineRule="auto"/>
        <w:ind w:left="709"/>
        <w:rPr>
          <w:color w:val="000000" w:themeColor="text1"/>
          <w:sz w:val="22"/>
          <w:szCs w:val="22"/>
        </w:rPr>
      </w:pPr>
      <w:r w:rsidRPr="004E6E29">
        <w:rPr>
          <w:color w:val="000000" w:themeColor="text1"/>
          <w:sz w:val="22"/>
          <w:szCs w:val="22"/>
        </w:rPr>
        <w:t xml:space="preserve">Podstawą   do   wypłaty   </w:t>
      </w:r>
      <w:r w:rsidRPr="004E6E29">
        <w:rPr>
          <w:b/>
          <w:color w:val="000000" w:themeColor="text1"/>
          <w:sz w:val="22"/>
          <w:szCs w:val="22"/>
        </w:rPr>
        <w:t>drugiej</w:t>
      </w:r>
      <w:r w:rsidRPr="004E6E29">
        <w:rPr>
          <w:color w:val="000000" w:themeColor="text1"/>
          <w:sz w:val="22"/>
          <w:szCs w:val="22"/>
        </w:rPr>
        <w:t xml:space="preserve">   transzy   wynagrodzenia w kwocie …………… zł</w:t>
      </w:r>
      <w:r w:rsidR="004E6E29">
        <w:rPr>
          <w:color w:val="000000" w:themeColor="text1"/>
          <w:sz w:val="22"/>
          <w:szCs w:val="22"/>
        </w:rPr>
        <w:t xml:space="preserve"> brutto</w:t>
      </w:r>
      <w:r w:rsidRPr="004E6E29">
        <w:rPr>
          <w:color w:val="000000" w:themeColor="text1"/>
          <w:sz w:val="22"/>
          <w:szCs w:val="22"/>
        </w:rPr>
        <w:t xml:space="preserve"> będzie   zrealizowanie przez Wykonawcę   (zakończenie)   w</w:t>
      </w:r>
      <w:r w:rsidR="004E6E29">
        <w:rPr>
          <w:color w:val="000000" w:themeColor="text1"/>
          <w:sz w:val="22"/>
          <w:szCs w:val="22"/>
        </w:rPr>
        <w:t>ydzielonego   etapu   prac   w </w:t>
      </w:r>
      <w:r w:rsidRPr="004E6E29">
        <w:rPr>
          <w:color w:val="000000" w:themeColor="text1"/>
          <w:sz w:val="22"/>
          <w:szCs w:val="22"/>
        </w:rPr>
        <w:t xml:space="preserve"> ramach   realizacji   Inwestycji. Przedmiotowy - wydzielony etap prac zostanie okr</w:t>
      </w:r>
      <w:r w:rsidR="004E6E29">
        <w:rPr>
          <w:color w:val="000000" w:themeColor="text1"/>
          <w:sz w:val="22"/>
          <w:szCs w:val="22"/>
        </w:rPr>
        <w:t>eślony i </w:t>
      </w:r>
      <w:r w:rsidRPr="004E6E29">
        <w:rPr>
          <w:color w:val="000000" w:themeColor="text1"/>
          <w:sz w:val="22"/>
          <w:szCs w:val="22"/>
        </w:rPr>
        <w:t>uzgodniony przez Strony umowy w harmonogramie   rzeczowo   –   finansowym.   Wykonawca   po   zakończeniu wydzielonego etapu prac otrzyma wynagrodzenie za rzeczywiście wykonane ilości robót z zastrzeżeniem, że łączna wartość drugiej transzy wynagrod</w:t>
      </w:r>
      <w:r w:rsidR="00982B4A" w:rsidRPr="004E6E29">
        <w:rPr>
          <w:color w:val="000000" w:themeColor="text1"/>
          <w:sz w:val="22"/>
          <w:szCs w:val="22"/>
        </w:rPr>
        <w:t>zenia wyniesie nie więcej niż 50% kwoty brutto określonej w § 6 ust. 3</w:t>
      </w:r>
      <w:r w:rsidRPr="004E6E29">
        <w:rPr>
          <w:color w:val="000000" w:themeColor="text1"/>
          <w:sz w:val="22"/>
          <w:szCs w:val="22"/>
        </w:rPr>
        <w:t xml:space="preserve">. </w:t>
      </w:r>
      <w:r w:rsidR="00D44532">
        <w:rPr>
          <w:color w:val="000000" w:themeColor="text1"/>
          <w:sz w:val="22"/>
          <w:szCs w:val="22"/>
        </w:rPr>
        <w:t xml:space="preserve"> W terminie do dnia 31.12.2023r.</w:t>
      </w:r>
    </w:p>
    <w:p w14:paraId="18B2408F" w14:textId="238182F0" w:rsidR="00403FF9" w:rsidRPr="004E6E29" w:rsidRDefault="004E6E29" w:rsidP="008B21BC">
      <w:pPr>
        <w:pStyle w:val="Akapitzlist"/>
        <w:numPr>
          <w:ilvl w:val="0"/>
          <w:numId w:val="119"/>
        </w:numPr>
        <w:spacing w:line="276" w:lineRule="auto"/>
        <w:ind w:left="709"/>
        <w:rPr>
          <w:color w:val="000000" w:themeColor="text1"/>
          <w:sz w:val="22"/>
          <w:szCs w:val="22"/>
        </w:rPr>
      </w:pPr>
      <w:r>
        <w:rPr>
          <w:b/>
          <w:bCs/>
          <w:color w:val="000000" w:themeColor="text1"/>
          <w:sz w:val="22"/>
          <w:szCs w:val="22"/>
        </w:rPr>
        <w:t>Trzecia</w:t>
      </w:r>
      <w:r w:rsidR="00403FF9" w:rsidRPr="004E6E29">
        <w:rPr>
          <w:b/>
          <w:bCs/>
          <w:color w:val="000000" w:themeColor="text1"/>
          <w:sz w:val="22"/>
          <w:szCs w:val="22"/>
        </w:rPr>
        <w:t xml:space="preserve"> </w:t>
      </w:r>
      <w:r w:rsidR="00403FF9" w:rsidRPr="004E6E29">
        <w:rPr>
          <w:color w:val="000000" w:themeColor="text1"/>
          <w:sz w:val="22"/>
          <w:szCs w:val="22"/>
        </w:rPr>
        <w:t>transza wynagrodzenia</w:t>
      </w:r>
      <w:r w:rsidR="00E27742">
        <w:rPr>
          <w:color w:val="000000" w:themeColor="text1"/>
          <w:sz w:val="22"/>
          <w:szCs w:val="22"/>
        </w:rPr>
        <w:t xml:space="preserve"> w kwocie …………………zł </w:t>
      </w:r>
      <w:r w:rsidR="00403FF9" w:rsidRPr="004E6E29">
        <w:rPr>
          <w:color w:val="000000" w:themeColor="text1"/>
          <w:sz w:val="22"/>
          <w:szCs w:val="22"/>
        </w:rPr>
        <w:t xml:space="preserve"> zostanie wypłacona Wykonawcy po zakończeniu realizacji inwestycji i po dokonaniu odbioru końcowego. Wysokość ostatniej transzy wynagrodzenia będzie odpowiadać kwocie pozostałej do zapłaty z zastrzeżeniem, że jej wysokość nie może być wyższa niż 50% kwoty brutto określonej w § 6 ust</w:t>
      </w:r>
      <w:r w:rsidR="00D44532">
        <w:rPr>
          <w:color w:val="000000" w:themeColor="text1"/>
          <w:sz w:val="22"/>
          <w:szCs w:val="22"/>
        </w:rPr>
        <w:t>. 3</w:t>
      </w:r>
      <w:r w:rsidR="00403FF9" w:rsidRPr="004E6E29">
        <w:rPr>
          <w:color w:val="000000" w:themeColor="text1"/>
          <w:sz w:val="22"/>
          <w:szCs w:val="22"/>
        </w:rPr>
        <w:t>.</w:t>
      </w:r>
      <w:r w:rsidR="00737856">
        <w:rPr>
          <w:color w:val="000000" w:themeColor="text1"/>
          <w:sz w:val="22"/>
          <w:szCs w:val="22"/>
        </w:rPr>
        <w:t xml:space="preserve"> W terminie do dnia ……….…… 2024 r.</w:t>
      </w:r>
    </w:p>
    <w:p w14:paraId="6314C332" w14:textId="5142F219" w:rsidR="004E6E29" w:rsidRPr="004E6E29" w:rsidRDefault="004E6E29" w:rsidP="00E17754">
      <w:pPr>
        <w:numPr>
          <w:ilvl w:val="0"/>
          <w:numId w:val="23"/>
        </w:numPr>
        <w:tabs>
          <w:tab w:val="clear" w:pos="360"/>
        </w:tabs>
        <w:spacing w:line="276" w:lineRule="auto"/>
        <w:ind w:left="426" w:hanging="426"/>
        <w:rPr>
          <w:color w:val="000000" w:themeColor="text1"/>
          <w:sz w:val="22"/>
          <w:szCs w:val="22"/>
        </w:rPr>
      </w:pPr>
      <w:r>
        <w:rPr>
          <w:color w:val="000000" w:themeColor="text1"/>
          <w:sz w:val="22"/>
          <w:szCs w:val="22"/>
        </w:rPr>
        <w:t>Podstawą do wystawienia faktur częściowych i końcowej jest podpisany bez zastrzeżeń protokół odbioru częściowego i końcowego zadania.</w:t>
      </w:r>
    </w:p>
    <w:p w14:paraId="148ED8F4" w14:textId="4FA0B38B" w:rsidR="006C38FB" w:rsidRPr="00403FF9" w:rsidRDefault="00E17754" w:rsidP="00E17754">
      <w:pPr>
        <w:numPr>
          <w:ilvl w:val="0"/>
          <w:numId w:val="23"/>
        </w:numPr>
        <w:tabs>
          <w:tab w:val="clear" w:pos="360"/>
        </w:tabs>
        <w:spacing w:line="276" w:lineRule="auto"/>
        <w:ind w:left="426" w:hanging="426"/>
        <w:rPr>
          <w:color w:val="000000" w:themeColor="text1"/>
          <w:sz w:val="22"/>
          <w:szCs w:val="22"/>
        </w:rPr>
      </w:pPr>
      <w:r w:rsidRPr="004E6E29">
        <w:rPr>
          <w:bCs/>
          <w:color w:val="000000" w:themeColor="text1"/>
          <w:sz w:val="22"/>
          <w:szCs w:val="22"/>
          <w:lang w:bidi="pl-PL"/>
        </w:rPr>
        <w:t xml:space="preserve">Wykonawca jest zobowiązany zapewnić finansowanie </w:t>
      </w:r>
      <w:r w:rsidRPr="00E17754">
        <w:rPr>
          <w:bCs/>
          <w:color w:val="000000" w:themeColor="text1"/>
          <w:sz w:val="22"/>
          <w:szCs w:val="22"/>
          <w:lang w:bidi="pl-PL"/>
        </w:rPr>
        <w:t xml:space="preserve">inwestycji w części nie pokrytej wkładem własnym Zamawiającego na czas poprzedzający wypłatę środków z Programu Rządowy Fundusz Polski Ład: Program Inwestycji Strategicznych, przy czym zapłata wynagrodzenia Wykonawcy </w:t>
      </w:r>
      <w:r w:rsidRPr="00E17754">
        <w:rPr>
          <w:bCs/>
          <w:color w:val="000000" w:themeColor="text1"/>
          <w:sz w:val="22"/>
          <w:szCs w:val="22"/>
          <w:lang w:bidi="pl-PL"/>
        </w:rPr>
        <w:br/>
        <w:t xml:space="preserve">w całości nastąpi po wykonaniu zamówienia w terminie nie </w:t>
      </w:r>
      <w:r w:rsidRPr="00403FF9">
        <w:rPr>
          <w:bCs/>
          <w:color w:val="000000" w:themeColor="text1"/>
          <w:sz w:val="22"/>
          <w:szCs w:val="22"/>
          <w:lang w:bidi="pl-PL"/>
        </w:rPr>
        <w:t xml:space="preserve">dłuższym niż </w:t>
      </w:r>
      <w:r w:rsidR="00403FF9" w:rsidRPr="00403FF9">
        <w:rPr>
          <w:bCs/>
          <w:color w:val="000000" w:themeColor="text1"/>
          <w:sz w:val="22"/>
          <w:szCs w:val="22"/>
          <w:lang w:bidi="pl-PL"/>
        </w:rPr>
        <w:t>30</w:t>
      </w:r>
      <w:r w:rsidRPr="00403FF9">
        <w:rPr>
          <w:bCs/>
          <w:color w:val="000000" w:themeColor="text1"/>
          <w:sz w:val="22"/>
          <w:szCs w:val="22"/>
          <w:lang w:bidi="pl-PL"/>
        </w:rPr>
        <w:t xml:space="preserve"> dni od dnia dokonania odbioru robót przez Zamawiającego.</w:t>
      </w:r>
    </w:p>
    <w:p w14:paraId="5ACB2B49" w14:textId="77777777" w:rsidR="0052401D" w:rsidRPr="00467AFA" w:rsidRDefault="008B6BF3" w:rsidP="0054432B">
      <w:pPr>
        <w:numPr>
          <w:ilvl w:val="0"/>
          <w:numId w:val="23"/>
        </w:numPr>
        <w:tabs>
          <w:tab w:val="clear" w:pos="360"/>
        </w:tabs>
        <w:spacing w:line="276" w:lineRule="auto"/>
        <w:ind w:left="426" w:hanging="426"/>
        <w:rPr>
          <w:color w:val="000000" w:themeColor="text1"/>
          <w:sz w:val="22"/>
          <w:szCs w:val="22"/>
        </w:rPr>
      </w:pPr>
      <w:r w:rsidRPr="00467AFA">
        <w:rPr>
          <w:color w:val="000000" w:themeColor="text1"/>
          <w:sz w:val="22"/>
          <w:szCs w:val="22"/>
        </w:rPr>
        <w:t>W przypadku zmiany stawki podatku od towaru i usług VAT, wynagrodzenie brutto ulegnie zmianie stosownie do zmiany stawki podatku, bez zmiany wynagrodzenia netto.</w:t>
      </w:r>
    </w:p>
    <w:p w14:paraId="3F488828" w14:textId="77777777" w:rsidR="008B6BF3" w:rsidRPr="00467AFA" w:rsidRDefault="008B6BF3" w:rsidP="0054432B">
      <w:pPr>
        <w:numPr>
          <w:ilvl w:val="0"/>
          <w:numId w:val="23"/>
        </w:numPr>
        <w:tabs>
          <w:tab w:val="clear" w:pos="360"/>
        </w:tabs>
        <w:spacing w:line="276" w:lineRule="auto"/>
        <w:ind w:left="426" w:hanging="426"/>
        <w:rPr>
          <w:color w:val="000000" w:themeColor="text1"/>
          <w:sz w:val="22"/>
          <w:szCs w:val="22"/>
        </w:rPr>
      </w:pPr>
      <w:r w:rsidRPr="00467AFA">
        <w:rPr>
          <w:color w:val="000000" w:themeColor="text1"/>
          <w:sz w:val="22"/>
          <w:szCs w:val="22"/>
        </w:rPr>
        <w:t>Określona kwota wynagrodzenia ryczałtowego stanowi zapłatę za kompletne wykonanie przedmiotu umowy w sposób zapewniający oczekiwany rezultat zgodnie z opracowaną dokumentacją projektową oraz zawiera pozostałe koszty związane m. in. z:</w:t>
      </w:r>
    </w:p>
    <w:p w14:paraId="5C9C2AF0" w14:textId="77777777" w:rsidR="008B6BF3" w:rsidRPr="00467AFA" w:rsidRDefault="008B6BF3" w:rsidP="0054432B">
      <w:pPr>
        <w:numPr>
          <w:ilvl w:val="1"/>
          <w:numId w:val="27"/>
        </w:numPr>
        <w:autoSpaceDE w:val="0"/>
        <w:autoSpaceDN w:val="0"/>
        <w:adjustRightInd w:val="0"/>
        <w:spacing w:line="276" w:lineRule="auto"/>
        <w:ind w:left="709" w:hanging="284"/>
        <w:rPr>
          <w:color w:val="000000" w:themeColor="text1"/>
          <w:sz w:val="22"/>
          <w:szCs w:val="22"/>
        </w:rPr>
      </w:pPr>
      <w:r w:rsidRPr="00467AFA">
        <w:rPr>
          <w:color w:val="000000" w:themeColor="text1"/>
          <w:sz w:val="22"/>
          <w:szCs w:val="22"/>
        </w:rPr>
        <w:t>urządzeniem i zagospodarowaniem terenu budowy,</w:t>
      </w:r>
    </w:p>
    <w:p w14:paraId="6E28332B" w14:textId="77777777" w:rsidR="008B6BF3" w:rsidRPr="00467AFA" w:rsidRDefault="008B6BF3" w:rsidP="0054432B">
      <w:pPr>
        <w:numPr>
          <w:ilvl w:val="1"/>
          <w:numId w:val="27"/>
        </w:numPr>
        <w:autoSpaceDE w:val="0"/>
        <w:autoSpaceDN w:val="0"/>
        <w:adjustRightInd w:val="0"/>
        <w:spacing w:line="276" w:lineRule="auto"/>
        <w:ind w:left="709" w:hanging="284"/>
        <w:rPr>
          <w:color w:val="000000" w:themeColor="text1"/>
          <w:sz w:val="22"/>
          <w:szCs w:val="22"/>
        </w:rPr>
      </w:pPr>
      <w:r w:rsidRPr="00467AFA">
        <w:rPr>
          <w:color w:val="000000" w:themeColor="text1"/>
          <w:sz w:val="22"/>
          <w:szCs w:val="22"/>
        </w:rPr>
        <w:t>ubezpieczeniem i dozorowaniem budowy na czas realizacji robót,</w:t>
      </w:r>
    </w:p>
    <w:p w14:paraId="173FEDBD" w14:textId="77777777" w:rsidR="008B6BF3" w:rsidRPr="00467AFA" w:rsidRDefault="008B6BF3" w:rsidP="0054432B">
      <w:pPr>
        <w:numPr>
          <w:ilvl w:val="1"/>
          <w:numId w:val="27"/>
        </w:numPr>
        <w:autoSpaceDE w:val="0"/>
        <w:autoSpaceDN w:val="0"/>
        <w:adjustRightInd w:val="0"/>
        <w:spacing w:line="276" w:lineRule="auto"/>
        <w:ind w:left="709" w:hanging="284"/>
        <w:rPr>
          <w:color w:val="000000" w:themeColor="text1"/>
          <w:sz w:val="22"/>
          <w:szCs w:val="22"/>
        </w:rPr>
      </w:pPr>
      <w:r w:rsidRPr="00467AFA">
        <w:rPr>
          <w:color w:val="000000" w:themeColor="text1"/>
          <w:sz w:val="22"/>
          <w:szCs w:val="22"/>
        </w:rPr>
        <w:t>zapewnieniem niezbędnych dojść i dojazdów do posesji w trakcie trwania robót,</w:t>
      </w:r>
    </w:p>
    <w:p w14:paraId="0A901B8B" w14:textId="77777777" w:rsidR="0052401D" w:rsidRPr="00467AFA" w:rsidRDefault="0052401D" w:rsidP="0054432B">
      <w:pPr>
        <w:numPr>
          <w:ilvl w:val="1"/>
          <w:numId w:val="27"/>
        </w:numPr>
        <w:autoSpaceDE w:val="0"/>
        <w:autoSpaceDN w:val="0"/>
        <w:adjustRightInd w:val="0"/>
        <w:spacing w:line="276" w:lineRule="auto"/>
        <w:ind w:left="709" w:hanging="284"/>
        <w:rPr>
          <w:color w:val="000000" w:themeColor="text1"/>
          <w:sz w:val="22"/>
          <w:szCs w:val="22"/>
        </w:rPr>
      </w:pPr>
      <w:r w:rsidRPr="00467AFA">
        <w:rPr>
          <w:color w:val="000000" w:themeColor="text1"/>
          <w:sz w:val="22"/>
          <w:szCs w:val="22"/>
        </w:rPr>
        <w:t>zapewnieniem obsługi geodezyjnej przez uprawnione służby geodezyjne, obejmującej wytyczenie oraz bieżącą inwentaryzację powykonawczą</w:t>
      </w:r>
      <w:r w:rsidR="00A978DA" w:rsidRPr="00467AFA">
        <w:rPr>
          <w:color w:val="000000" w:themeColor="text1"/>
          <w:sz w:val="22"/>
          <w:szCs w:val="22"/>
        </w:rPr>
        <w:t>,</w:t>
      </w:r>
    </w:p>
    <w:p w14:paraId="44E2FB9A" w14:textId="5E1768C1" w:rsidR="008B6BF3" w:rsidRPr="00467AFA" w:rsidRDefault="008B6BF3" w:rsidP="0054432B">
      <w:pPr>
        <w:numPr>
          <w:ilvl w:val="1"/>
          <w:numId w:val="27"/>
        </w:numPr>
        <w:autoSpaceDE w:val="0"/>
        <w:autoSpaceDN w:val="0"/>
        <w:adjustRightInd w:val="0"/>
        <w:spacing w:line="276" w:lineRule="auto"/>
        <w:ind w:left="709" w:hanging="284"/>
        <w:rPr>
          <w:color w:val="000000" w:themeColor="text1"/>
          <w:sz w:val="22"/>
          <w:szCs w:val="22"/>
        </w:rPr>
      </w:pPr>
      <w:r w:rsidRPr="00467AFA">
        <w:rPr>
          <w:color w:val="000000" w:themeColor="text1"/>
          <w:sz w:val="22"/>
          <w:szCs w:val="22"/>
        </w:rPr>
        <w:t>opracowaniem niezbędnych badań, opinii, ekspertyz powstałych w trakcie realizacji zadania uszkodzeń sieci: elektroenergetycznych, teletechnicznych, itp.</w:t>
      </w:r>
    </w:p>
    <w:p w14:paraId="52DB258D" w14:textId="77777777" w:rsidR="00A978DA" w:rsidRPr="00467AFA" w:rsidRDefault="008B6BF3" w:rsidP="0054432B">
      <w:pPr>
        <w:numPr>
          <w:ilvl w:val="0"/>
          <w:numId w:val="23"/>
        </w:numPr>
        <w:tabs>
          <w:tab w:val="clear" w:pos="360"/>
        </w:tabs>
        <w:spacing w:line="276" w:lineRule="auto"/>
        <w:ind w:left="426" w:hanging="426"/>
        <w:rPr>
          <w:color w:val="000000" w:themeColor="text1"/>
          <w:sz w:val="22"/>
          <w:szCs w:val="22"/>
        </w:rPr>
      </w:pPr>
      <w:r w:rsidRPr="00467AFA">
        <w:rPr>
          <w:color w:val="000000" w:themeColor="text1"/>
          <w:sz w:val="22"/>
          <w:szCs w:val="22"/>
        </w:rPr>
        <w:t xml:space="preserve">Należności będą regulowane z konta Zamawiającego w terminie </w:t>
      </w:r>
      <w:r w:rsidR="004A5B83" w:rsidRPr="00467AFA">
        <w:rPr>
          <w:color w:val="000000" w:themeColor="text1"/>
          <w:sz w:val="22"/>
          <w:szCs w:val="22"/>
        </w:rPr>
        <w:t>30 dni od daty złożenia u </w:t>
      </w:r>
      <w:r w:rsidRPr="00467AFA">
        <w:rPr>
          <w:color w:val="000000" w:themeColor="text1"/>
          <w:sz w:val="22"/>
          <w:szCs w:val="22"/>
        </w:rPr>
        <w:t xml:space="preserve">Zamawiającego faktury za dane zadanie wraz z protokołem odbioru robót i dokumentami rozliczeniowymi. </w:t>
      </w:r>
    </w:p>
    <w:p w14:paraId="3C3C6D90" w14:textId="77777777" w:rsidR="00A978DA" w:rsidRPr="00467AFA" w:rsidRDefault="008B6BF3" w:rsidP="0054432B">
      <w:pPr>
        <w:numPr>
          <w:ilvl w:val="0"/>
          <w:numId w:val="23"/>
        </w:numPr>
        <w:tabs>
          <w:tab w:val="clear" w:pos="360"/>
        </w:tabs>
        <w:spacing w:line="276" w:lineRule="auto"/>
        <w:ind w:left="426" w:hanging="426"/>
        <w:rPr>
          <w:color w:val="000000" w:themeColor="text1"/>
          <w:sz w:val="22"/>
          <w:szCs w:val="22"/>
        </w:rPr>
      </w:pPr>
      <w:r w:rsidRPr="00467AFA">
        <w:rPr>
          <w:color w:val="000000" w:themeColor="text1"/>
          <w:sz w:val="22"/>
          <w:szCs w:val="22"/>
        </w:rPr>
        <w:t xml:space="preserve">W przypadku wystąpienia wad i usterek w wykonaniu przedmiotu umowy termin płatności będzie liczony od dnia ich usunięcia. </w:t>
      </w:r>
    </w:p>
    <w:p w14:paraId="7543F0E5" w14:textId="77777777" w:rsidR="002F4D0C" w:rsidRPr="00467AFA" w:rsidRDefault="008B6BF3" w:rsidP="0054432B">
      <w:pPr>
        <w:numPr>
          <w:ilvl w:val="0"/>
          <w:numId w:val="23"/>
        </w:numPr>
        <w:tabs>
          <w:tab w:val="clear" w:pos="360"/>
        </w:tabs>
        <w:spacing w:line="276" w:lineRule="auto"/>
        <w:ind w:left="426" w:hanging="426"/>
        <w:rPr>
          <w:color w:val="000000" w:themeColor="text1"/>
          <w:sz w:val="22"/>
          <w:szCs w:val="22"/>
        </w:rPr>
      </w:pPr>
      <w:r w:rsidRPr="00467AFA">
        <w:rPr>
          <w:color w:val="000000" w:themeColor="text1"/>
          <w:sz w:val="22"/>
          <w:szCs w:val="22"/>
        </w:rPr>
        <w:lastRenderedPageBreak/>
        <w:t xml:space="preserve">Wykonawca, w fakturze wskazuje: </w:t>
      </w:r>
    </w:p>
    <w:p w14:paraId="4A7D7B40" w14:textId="77777777" w:rsidR="002F4D0C" w:rsidRDefault="002F4D0C" w:rsidP="0054432B">
      <w:pPr>
        <w:pStyle w:val="Akapitzlist"/>
        <w:numPr>
          <w:ilvl w:val="0"/>
          <w:numId w:val="19"/>
        </w:numPr>
        <w:spacing w:line="276" w:lineRule="auto"/>
        <w:ind w:left="709" w:hanging="283"/>
        <w:contextualSpacing/>
        <w:rPr>
          <w:color w:val="000000" w:themeColor="text1"/>
          <w:sz w:val="22"/>
          <w:szCs w:val="22"/>
        </w:rPr>
      </w:pPr>
      <w:r w:rsidRPr="00467AFA">
        <w:rPr>
          <w:color w:val="000000" w:themeColor="text1"/>
          <w:sz w:val="22"/>
          <w:szCs w:val="22"/>
        </w:rPr>
        <w:t xml:space="preserve">jako Nabywcę: </w:t>
      </w:r>
    </w:p>
    <w:p w14:paraId="1D53EC89" w14:textId="6CF51AD1" w:rsidR="00905D80" w:rsidRPr="00905D80" w:rsidRDefault="00905D80" w:rsidP="00905D80">
      <w:pPr>
        <w:spacing w:line="276" w:lineRule="auto"/>
        <w:ind w:firstLine="426"/>
        <w:contextualSpacing/>
        <w:rPr>
          <w:color w:val="000000" w:themeColor="text1"/>
          <w:sz w:val="22"/>
          <w:szCs w:val="22"/>
        </w:rPr>
      </w:pPr>
      <w:r>
        <w:rPr>
          <w:color w:val="000000" w:themeColor="text1"/>
          <w:sz w:val="22"/>
          <w:szCs w:val="22"/>
        </w:rPr>
        <w:t xml:space="preserve">    </w:t>
      </w:r>
      <w:r w:rsidRPr="00905D80">
        <w:rPr>
          <w:color w:val="000000" w:themeColor="text1"/>
          <w:sz w:val="22"/>
          <w:szCs w:val="22"/>
        </w:rPr>
        <w:t>Gmina Gawłuszowice, Gawłuszowice 5A, 39-307 Gawłuszowice</w:t>
      </w:r>
      <w:r w:rsidRPr="00905D80">
        <w:rPr>
          <w:bCs/>
          <w:color w:val="000000" w:themeColor="text1"/>
          <w:sz w:val="22"/>
          <w:szCs w:val="22"/>
        </w:rPr>
        <w:t xml:space="preserve">, </w:t>
      </w:r>
      <w:r w:rsidRPr="00905D80">
        <w:rPr>
          <w:color w:val="000000" w:themeColor="text1"/>
          <w:sz w:val="22"/>
          <w:szCs w:val="22"/>
        </w:rPr>
        <w:t>NIP 817-19-86-176</w:t>
      </w:r>
    </w:p>
    <w:p w14:paraId="361869F6" w14:textId="72DBB040" w:rsidR="00905D80" w:rsidRDefault="00905D80" w:rsidP="00905D80">
      <w:pPr>
        <w:pStyle w:val="Akapitzlist"/>
        <w:numPr>
          <w:ilvl w:val="0"/>
          <w:numId w:val="19"/>
        </w:numPr>
        <w:spacing w:line="276" w:lineRule="auto"/>
        <w:ind w:left="709" w:hanging="283"/>
        <w:contextualSpacing/>
      </w:pPr>
      <w:r w:rsidRPr="00905D80">
        <w:rPr>
          <w:color w:val="000000" w:themeColor="text1"/>
          <w:sz w:val="22"/>
          <w:szCs w:val="22"/>
        </w:rPr>
        <w:t xml:space="preserve">jako </w:t>
      </w:r>
      <w:r>
        <w:rPr>
          <w:color w:val="000000" w:themeColor="text1"/>
          <w:sz w:val="22"/>
          <w:szCs w:val="22"/>
        </w:rPr>
        <w:t>Odbiorcę</w:t>
      </w:r>
      <w:r w:rsidR="00FE44B0" w:rsidRPr="00905D80">
        <w:rPr>
          <w:color w:val="000000" w:themeColor="text1"/>
          <w:sz w:val="22"/>
          <w:szCs w:val="22"/>
        </w:rPr>
        <w:t>:</w:t>
      </w:r>
      <w:r w:rsidRPr="00905D80">
        <w:t xml:space="preserve"> </w:t>
      </w:r>
    </w:p>
    <w:p w14:paraId="354B1B5E" w14:textId="1A8D313E" w:rsidR="00FE44B0" w:rsidRPr="00205582" w:rsidRDefault="00905D80" w:rsidP="00905D80">
      <w:pPr>
        <w:rPr>
          <w:sz w:val="22"/>
          <w:szCs w:val="22"/>
        </w:rPr>
      </w:pPr>
      <w:r w:rsidRPr="00205582">
        <w:rPr>
          <w:sz w:val="22"/>
          <w:szCs w:val="22"/>
        </w:rPr>
        <w:t xml:space="preserve">             Urząd Gminy Gawłuszowice, Gawłuszowice 5A, 39-307 Gawłuszowice</w:t>
      </w:r>
      <w:r w:rsidRPr="00205582">
        <w:rPr>
          <w:sz w:val="22"/>
          <w:szCs w:val="22"/>
        </w:rPr>
        <w:tab/>
      </w:r>
    </w:p>
    <w:p w14:paraId="2AC1E91A" w14:textId="77777777" w:rsidR="00A978DA" w:rsidRPr="00520050" w:rsidRDefault="008B6BF3" w:rsidP="004A6FFC">
      <w:pPr>
        <w:numPr>
          <w:ilvl w:val="0"/>
          <w:numId w:val="23"/>
        </w:numPr>
        <w:tabs>
          <w:tab w:val="clear" w:pos="360"/>
        </w:tabs>
        <w:spacing w:line="276" w:lineRule="auto"/>
        <w:ind w:left="426" w:hanging="426"/>
        <w:rPr>
          <w:color w:val="000000" w:themeColor="text1"/>
          <w:sz w:val="22"/>
          <w:szCs w:val="22"/>
        </w:rPr>
      </w:pPr>
      <w:r w:rsidRPr="00520050">
        <w:rPr>
          <w:color w:val="000000" w:themeColor="text1"/>
          <w:sz w:val="22"/>
          <w:szCs w:val="22"/>
        </w:rPr>
        <w:t>Płatność realizowana będzie przelewem na rachunek bankowy Wykonawcy n</w:t>
      </w:r>
      <w:r w:rsidR="004B24A7" w:rsidRPr="00520050">
        <w:rPr>
          <w:color w:val="000000" w:themeColor="text1"/>
          <w:sz w:val="22"/>
          <w:szCs w:val="22"/>
        </w:rPr>
        <w:t>umer ……………</w:t>
      </w:r>
      <w:r w:rsidRPr="00520050">
        <w:rPr>
          <w:color w:val="000000" w:themeColor="text1"/>
          <w:sz w:val="22"/>
          <w:szCs w:val="22"/>
        </w:rPr>
        <w:t>..</w:t>
      </w:r>
    </w:p>
    <w:p w14:paraId="6C18548C" w14:textId="77446734" w:rsidR="00A978DA" w:rsidRPr="00520050" w:rsidRDefault="008B6BF3" w:rsidP="004A6FFC">
      <w:pPr>
        <w:numPr>
          <w:ilvl w:val="0"/>
          <w:numId w:val="23"/>
        </w:numPr>
        <w:tabs>
          <w:tab w:val="clear" w:pos="360"/>
        </w:tabs>
        <w:spacing w:line="276" w:lineRule="auto"/>
        <w:ind w:left="426" w:hanging="426"/>
        <w:rPr>
          <w:color w:val="000000" w:themeColor="text1"/>
          <w:sz w:val="22"/>
          <w:szCs w:val="22"/>
        </w:rPr>
      </w:pPr>
      <w:r w:rsidRPr="00520050">
        <w:rPr>
          <w:color w:val="000000" w:themeColor="text1"/>
          <w:sz w:val="22"/>
          <w:szCs w:val="22"/>
        </w:rPr>
        <w:t>Zapłata wynagrodzenia Wykonawcy zrealizowana zostanie po przedstawieniu przez niego dowodów potwierdzających zapłatę wymagalnego wynagrodzenia podwykon</w:t>
      </w:r>
      <w:r w:rsidR="00406D0D" w:rsidRPr="00520050">
        <w:rPr>
          <w:color w:val="000000" w:themeColor="text1"/>
          <w:sz w:val="22"/>
          <w:szCs w:val="22"/>
        </w:rPr>
        <w:t>awcom lub dalszym podwykonawcom: kserokopie dowodu zapłaty lub pisemne oświadczenie</w:t>
      </w:r>
      <w:r w:rsidR="00962DD0">
        <w:rPr>
          <w:color w:val="000000" w:themeColor="text1"/>
          <w:sz w:val="22"/>
          <w:szCs w:val="22"/>
        </w:rPr>
        <w:t xml:space="preserve"> (Załącznik nr 1 do umowy )</w:t>
      </w:r>
      <w:r w:rsidR="00406D0D" w:rsidRPr="00520050">
        <w:rPr>
          <w:color w:val="000000" w:themeColor="text1"/>
          <w:sz w:val="22"/>
          <w:szCs w:val="22"/>
        </w:rPr>
        <w:t xml:space="preserve"> Podwykonawcy lub dalszego Podwykonawcy o otrzymaniu zapłaty z tytułu wykonanych robót budowlanych, dostaw lub usług.</w:t>
      </w:r>
    </w:p>
    <w:p w14:paraId="7C707159" w14:textId="3D396F85" w:rsidR="008B6BF3" w:rsidRPr="00520050" w:rsidRDefault="00815023" w:rsidP="004A6FFC">
      <w:pPr>
        <w:numPr>
          <w:ilvl w:val="0"/>
          <w:numId w:val="23"/>
        </w:numPr>
        <w:tabs>
          <w:tab w:val="clear" w:pos="360"/>
        </w:tabs>
        <w:spacing w:line="276" w:lineRule="auto"/>
        <w:ind w:left="426" w:hanging="426"/>
        <w:rPr>
          <w:color w:val="000000" w:themeColor="text1"/>
          <w:sz w:val="22"/>
          <w:szCs w:val="22"/>
        </w:rPr>
      </w:pPr>
      <w:r w:rsidRPr="00520050">
        <w:rPr>
          <w:color w:val="000000" w:themeColor="text1"/>
          <w:sz w:val="22"/>
          <w:szCs w:val="22"/>
        </w:rPr>
        <w:t>W przypadku nie dołączenia do faktury VAT przez Wykonawcę dokumentów, o któ</w:t>
      </w:r>
      <w:r w:rsidR="004A6FFC" w:rsidRPr="00520050">
        <w:rPr>
          <w:color w:val="000000" w:themeColor="text1"/>
          <w:sz w:val="22"/>
          <w:szCs w:val="22"/>
        </w:rPr>
        <w:t>rych mowa w </w:t>
      </w:r>
      <w:r w:rsidRPr="00520050">
        <w:rPr>
          <w:color w:val="000000" w:themeColor="text1"/>
          <w:sz w:val="22"/>
          <w:szCs w:val="22"/>
        </w:rPr>
        <w:t xml:space="preserve">ust. </w:t>
      </w:r>
      <w:r w:rsidR="00520050" w:rsidRPr="00520050">
        <w:rPr>
          <w:color w:val="000000" w:themeColor="text1"/>
          <w:sz w:val="22"/>
          <w:szCs w:val="22"/>
        </w:rPr>
        <w:t>13</w:t>
      </w:r>
      <w:r w:rsidRPr="00520050">
        <w:rPr>
          <w:color w:val="000000" w:themeColor="text1"/>
          <w:sz w:val="22"/>
          <w:szCs w:val="22"/>
        </w:rPr>
        <w:t xml:space="preserve">, Zamawiający może zatrzymać odpowiednią kwotę odpowiadającą kwocie należnej poszczególnym podwykonawcom lub dalszym podwykonawcom. Do czasu przedstawienia przez Wykonawcę dokumentów, o których mowa w ust. </w:t>
      </w:r>
      <w:r w:rsidR="00520050" w:rsidRPr="00520050">
        <w:rPr>
          <w:color w:val="000000" w:themeColor="text1"/>
          <w:sz w:val="22"/>
          <w:szCs w:val="22"/>
        </w:rPr>
        <w:t>13</w:t>
      </w:r>
      <w:r w:rsidRPr="00520050">
        <w:rPr>
          <w:color w:val="000000" w:themeColor="text1"/>
          <w:sz w:val="22"/>
          <w:szCs w:val="22"/>
        </w:rPr>
        <w:t>, nie biegną terminy zapłaty wynagrodzenia Wykonawcy określone w niniejszej umowie a Wykonawcy nie przysługują za ten okres odsetki za opóźnienie w zapłacie.</w:t>
      </w:r>
    </w:p>
    <w:p w14:paraId="00B95228" w14:textId="77777777" w:rsidR="00815023" w:rsidRPr="00520050" w:rsidRDefault="00815023" w:rsidP="004A6FFC">
      <w:pPr>
        <w:numPr>
          <w:ilvl w:val="0"/>
          <w:numId w:val="23"/>
        </w:numPr>
        <w:tabs>
          <w:tab w:val="clear" w:pos="360"/>
        </w:tabs>
        <w:spacing w:line="276" w:lineRule="auto"/>
        <w:ind w:left="426" w:hanging="426"/>
        <w:rPr>
          <w:color w:val="000000" w:themeColor="text1"/>
          <w:sz w:val="22"/>
          <w:szCs w:val="22"/>
        </w:rPr>
      </w:pPr>
      <w:r w:rsidRPr="00520050">
        <w:rPr>
          <w:color w:val="000000" w:themeColor="text1"/>
          <w:sz w:val="22"/>
          <w:szCs w:val="22"/>
        </w:rPr>
        <w:t>W przypadku zgłoszenia do Zamawiającego przez podwykonawcę lub dalszego podwykonawcę, którzy zawarli zaakceptowaną przez Zamawiającego umowę o podwykonawstwo, której przedmiotem są roboty budowlane, lub którzy zawarli przedłożoną Zamawiającemu umowę o podwykonawstwo, której przedmiotem są dostawy lub usługi, faktu uchylenia się od obowiązku zapłaty wymagalnego wynagrodzenia odpowiednio przez wykonawcę, podwykonawcę lub dalszego podwykonawcę, Zamawiający dokonuje bezpośredniej zapłaty wymagalnego wynagrodzenia przysługującego podwykonawcy lub dalszemu podwykonawcy.</w:t>
      </w:r>
    </w:p>
    <w:p w14:paraId="60916E85" w14:textId="6C1A612B" w:rsidR="00815023" w:rsidRPr="00520050" w:rsidRDefault="00815023" w:rsidP="004A6FFC">
      <w:pPr>
        <w:numPr>
          <w:ilvl w:val="0"/>
          <w:numId w:val="23"/>
        </w:numPr>
        <w:tabs>
          <w:tab w:val="clear" w:pos="360"/>
        </w:tabs>
        <w:spacing w:line="276" w:lineRule="auto"/>
        <w:ind w:left="426" w:hanging="426"/>
        <w:rPr>
          <w:color w:val="000000" w:themeColor="text1"/>
          <w:sz w:val="22"/>
          <w:szCs w:val="22"/>
        </w:rPr>
      </w:pPr>
      <w:r w:rsidRPr="00520050">
        <w:rPr>
          <w:color w:val="000000" w:themeColor="text1"/>
          <w:sz w:val="22"/>
          <w:szCs w:val="22"/>
        </w:rPr>
        <w:t>Wynagrodzenie, o który</w:t>
      </w:r>
      <w:r w:rsidR="00520050" w:rsidRPr="00520050">
        <w:rPr>
          <w:color w:val="000000" w:themeColor="text1"/>
          <w:sz w:val="22"/>
          <w:szCs w:val="22"/>
        </w:rPr>
        <w:t>m mowa w ust. 15</w:t>
      </w:r>
      <w:r w:rsidRPr="00520050">
        <w:rPr>
          <w:color w:val="000000" w:themeColor="text1"/>
          <w:sz w:val="22"/>
          <w:szCs w:val="22"/>
        </w:rPr>
        <w:t xml:space="preserve"> </w:t>
      </w:r>
      <w:r w:rsidRPr="00520050">
        <w:rPr>
          <w:color w:val="000000" w:themeColor="text1"/>
          <w:sz w:val="22"/>
          <w:szCs w:val="22"/>
          <w:shd w:val="clear" w:color="auto" w:fill="FFFFFF"/>
        </w:rPr>
        <w:t>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4649C1AE" w14:textId="6F2021C3" w:rsidR="00AA6FBC" w:rsidRPr="00520050" w:rsidRDefault="00AA6FBC" w:rsidP="004A6FFC">
      <w:pPr>
        <w:numPr>
          <w:ilvl w:val="0"/>
          <w:numId w:val="23"/>
        </w:numPr>
        <w:tabs>
          <w:tab w:val="clear" w:pos="360"/>
        </w:tabs>
        <w:spacing w:line="276" w:lineRule="auto"/>
        <w:ind w:left="426" w:hanging="426"/>
        <w:rPr>
          <w:color w:val="000000" w:themeColor="text1"/>
          <w:sz w:val="22"/>
          <w:szCs w:val="22"/>
        </w:rPr>
      </w:pPr>
      <w:r w:rsidRPr="00520050">
        <w:rPr>
          <w:color w:val="000000" w:themeColor="text1"/>
          <w:sz w:val="22"/>
          <w:szCs w:val="22"/>
        </w:rPr>
        <w:t>Zamawiający niezwłocznie informuje pisemnie Wykonawcę, podwykonawcę lub dalszego podwykonawcę o zgłoszonym fakcie uchylenia się od obowiązku zapłaty wymagalnego wynagrodzenia, o którym mowa w ust. 1</w:t>
      </w:r>
      <w:r w:rsidR="00520050" w:rsidRPr="00520050">
        <w:rPr>
          <w:color w:val="000000" w:themeColor="text1"/>
          <w:sz w:val="22"/>
          <w:szCs w:val="22"/>
        </w:rPr>
        <w:t>5</w:t>
      </w:r>
      <w:r w:rsidRPr="00520050">
        <w:rPr>
          <w:color w:val="000000" w:themeColor="text1"/>
          <w:sz w:val="22"/>
          <w:szCs w:val="22"/>
        </w:rPr>
        <w:t xml:space="preserve">. Wykonawca, podwykonawca lub dalszy podwykonawca ma możliwość zgłoszenia do Zamawiającego na piśmie </w:t>
      </w:r>
      <w:r w:rsidRPr="00520050">
        <w:rPr>
          <w:color w:val="000000" w:themeColor="text1"/>
          <w:sz w:val="22"/>
          <w:szCs w:val="22"/>
          <w:shd w:val="clear" w:color="auto" w:fill="FFFFFF"/>
        </w:rPr>
        <w:t>uwag dotyczących zasadności bezpośredniej zapłaty wynagrodzenia podwykonawcy lub dalszemu podwykonawcy, w terminie 7 dni od dnia otrzymania od Zamawiającego informa</w:t>
      </w:r>
      <w:r w:rsidR="00520050" w:rsidRPr="00520050">
        <w:rPr>
          <w:color w:val="000000" w:themeColor="text1"/>
          <w:sz w:val="22"/>
          <w:szCs w:val="22"/>
          <w:shd w:val="clear" w:color="auto" w:fill="FFFFFF"/>
        </w:rPr>
        <w:t>cji, o której mowa w zdaniu pierwszym</w:t>
      </w:r>
      <w:r w:rsidRPr="00520050">
        <w:rPr>
          <w:color w:val="000000" w:themeColor="text1"/>
          <w:sz w:val="22"/>
          <w:szCs w:val="22"/>
          <w:shd w:val="clear" w:color="auto" w:fill="FFFFFF"/>
        </w:rPr>
        <w:t>.</w:t>
      </w:r>
    </w:p>
    <w:p w14:paraId="1697FB97" w14:textId="358D5870" w:rsidR="00AA6FBC" w:rsidRPr="00520050" w:rsidRDefault="00AA6FBC" w:rsidP="004A6FFC">
      <w:pPr>
        <w:numPr>
          <w:ilvl w:val="0"/>
          <w:numId w:val="23"/>
        </w:numPr>
        <w:tabs>
          <w:tab w:val="clear" w:pos="360"/>
        </w:tabs>
        <w:spacing w:line="276" w:lineRule="auto"/>
        <w:ind w:left="426" w:hanging="426"/>
        <w:rPr>
          <w:color w:val="000000" w:themeColor="text1"/>
          <w:sz w:val="22"/>
          <w:szCs w:val="22"/>
        </w:rPr>
      </w:pPr>
      <w:r w:rsidRPr="00520050">
        <w:rPr>
          <w:color w:val="000000" w:themeColor="text1"/>
          <w:sz w:val="22"/>
          <w:szCs w:val="22"/>
          <w:shd w:val="clear" w:color="auto" w:fill="FFFFFF"/>
        </w:rPr>
        <w:t xml:space="preserve">W przypadku dostatecznego wykazania przez Wykonawcę, podwykonawcę lub dalszego podwykonawcę </w:t>
      </w:r>
      <w:r w:rsidRPr="00520050">
        <w:rPr>
          <w:color w:val="000000" w:themeColor="text1"/>
          <w:sz w:val="22"/>
          <w:szCs w:val="22"/>
        </w:rPr>
        <w:t>niezasadności zapłaty wynagrodzenia, o którym mowa w ust. 1</w:t>
      </w:r>
      <w:r w:rsidR="00520050" w:rsidRPr="00520050">
        <w:rPr>
          <w:color w:val="000000" w:themeColor="text1"/>
          <w:sz w:val="22"/>
          <w:szCs w:val="22"/>
        </w:rPr>
        <w:t>5</w:t>
      </w:r>
      <w:r w:rsidRPr="00520050">
        <w:rPr>
          <w:color w:val="000000" w:themeColor="text1"/>
          <w:sz w:val="22"/>
          <w:szCs w:val="22"/>
        </w:rPr>
        <w:t xml:space="preserve"> Zamawiający nie dokonuje </w:t>
      </w:r>
      <w:r w:rsidRPr="00520050">
        <w:rPr>
          <w:color w:val="000000" w:themeColor="text1"/>
          <w:sz w:val="22"/>
          <w:szCs w:val="22"/>
          <w:shd w:val="clear" w:color="auto" w:fill="FFFFFF"/>
        </w:rPr>
        <w:t>bezpośredniej zapłaty wynagrodzenia podwykonawcy lub dalszemu podwykonawcy. Zamawiający informuje o tym fakcie odpowiednio wykonawcę, podwykonawcę lub dalszego podwykonawcę w terminie 7 dni od dnia powzięcia decyzji.</w:t>
      </w:r>
    </w:p>
    <w:p w14:paraId="5F9B9F5A" w14:textId="03139E70" w:rsidR="00A83955" w:rsidRPr="00520050" w:rsidRDefault="00A83955" w:rsidP="004A6FFC">
      <w:pPr>
        <w:numPr>
          <w:ilvl w:val="0"/>
          <w:numId w:val="23"/>
        </w:numPr>
        <w:spacing w:line="276" w:lineRule="auto"/>
        <w:rPr>
          <w:color w:val="000000" w:themeColor="text1"/>
          <w:sz w:val="22"/>
          <w:szCs w:val="22"/>
        </w:rPr>
      </w:pPr>
      <w:r w:rsidRPr="00520050">
        <w:rPr>
          <w:color w:val="000000" w:themeColor="text1"/>
          <w:sz w:val="22"/>
          <w:szCs w:val="22"/>
          <w:shd w:val="clear" w:color="auto" w:fill="FFFFFF"/>
        </w:rPr>
        <w:t xml:space="preserve">W przypadku dostatecznego wykazania przez podwykonawcę lub dalszego podwykonawcę zasadności </w:t>
      </w:r>
      <w:r w:rsidRPr="00520050">
        <w:rPr>
          <w:color w:val="000000" w:themeColor="text1"/>
          <w:sz w:val="22"/>
          <w:szCs w:val="22"/>
        </w:rPr>
        <w:t>zapłaty wynagrodzenia, o którym mowa w ust. 1</w:t>
      </w:r>
      <w:r w:rsidR="00520050" w:rsidRPr="00520050">
        <w:rPr>
          <w:color w:val="000000" w:themeColor="text1"/>
          <w:sz w:val="22"/>
          <w:szCs w:val="22"/>
        </w:rPr>
        <w:t>5</w:t>
      </w:r>
      <w:r w:rsidRPr="00520050">
        <w:rPr>
          <w:color w:val="000000" w:themeColor="text1"/>
          <w:sz w:val="22"/>
          <w:szCs w:val="22"/>
        </w:rPr>
        <w:t xml:space="preserve">, Zamawiający dokonuje </w:t>
      </w:r>
      <w:r w:rsidRPr="00520050">
        <w:rPr>
          <w:color w:val="000000" w:themeColor="text1"/>
          <w:sz w:val="22"/>
          <w:szCs w:val="22"/>
          <w:shd w:val="clear" w:color="auto" w:fill="FFFFFF"/>
        </w:rPr>
        <w:t>bezpośredniej zapłaty wynagrodzenia podwykonawcy lub dalszemu podwykonawcy.</w:t>
      </w:r>
      <w:r w:rsidRPr="00520050">
        <w:rPr>
          <w:color w:val="000000" w:themeColor="text1"/>
          <w:sz w:val="22"/>
          <w:szCs w:val="22"/>
        </w:rPr>
        <w:t xml:space="preserve"> Zamawiający dokonuje płatności w terminie 30 dni od dnia, w którym upłynął termin na zgłoszenie uwag, o których mowa w ust. </w:t>
      </w:r>
      <w:r w:rsidR="006312F3" w:rsidRPr="00520050">
        <w:rPr>
          <w:color w:val="000000" w:themeColor="text1"/>
          <w:sz w:val="22"/>
          <w:szCs w:val="22"/>
        </w:rPr>
        <w:t>1</w:t>
      </w:r>
      <w:r w:rsidR="00520050" w:rsidRPr="00520050">
        <w:rPr>
          <w:color w:val="000000" w:themeColor="text1"/>
          <w:sz w:val="22"/>
          <w:szCs w:val="22"/>
        </w:rPr>
        <w:t>7</w:t>
      </w:r>
      <w:r w:rsidRPr="00520050">
        <w:rPr>
          <w:color w:val="000000" w:themeColor="text1"/>
          <w:sz w:val="22"/>
          <w:szCs w:val="22"/>
        </w:rPr>
        <w:t>.</w:t>
      </w:r>
    </w:p>
    <w:p w14:paraId="703D352E" w14:textId="40230A9D" w:rsidR="006312F3" w:rsidRPr="00520050" w:rsidRDefault="006312F3" w:rsidP="004A6FFC">
      <w:pPr>
        <w:numPr>
          <w:ilvl w:val="0"/>
          <w:numId w:val="23"/>
        </w:numPr>
        <w:spacing w:line="276" w:lineRule="auto"/>
        <w:rPr>
          <w:color w:val="000000" w:themeColor="text1"/>
          <w:sz w:val="22"/>
          <w:szCs w:val="22"/>
        </w:rPr>
      </w:pPr>
      <w:r w:rsidRPr="00520050">
        <w:rPr>
          <w:color w:val="000000" w:themeColor="text1"/>
          <w:sz w:val="22"/>
          <w:szCs w:val="22"/>
        </w:rPr>
        <w:t>Zamawiający o dokonaniu płatności o której mowa w ust. 1</w:t>
      </w:r>
      <w:r w:rsidR="00520050" w:rsidRPr="00520050">
        <w:rPr>
          <w:color w:val="000000" w:themeColor="text1"/>
          <w:sz w:val="22"/>
          <w:szCs w:val="22"/>
        </w:rPr>
        <w:t>5</w:t>
      </w:r>
      <w:r w:rsidRPr="00520050">
        <w:rPr>
          <w:color w:val="000000" w:themeColor="text1"/>
          <w:sz w:val="22"/>
          <w:szCs w:val="22"/>
        </w:rPr>
        <w:t>, informuje zobowiązanego do zapłaty Wykonawcę oraz potrąca kwotę wypłaconego wynagrodzenia z wynagrodzenia należnego Wykonawcy. Zobowiązanie Zamawiającego do zapłaty wynagrodzenia na rzecz Wykonawcy, wygasa do wysokości kwoty zapłaconej bezpośrednio podwykonawcy lub dalszemu podwykonawcy.</w:t>
      </w:r>
    </w:p>
    <w:p w14:paraId="772E1EB8" w14:textId="77777777" w:rsidR="006312F3" w:rsidRPr="00520050" w:rsidRDefault="006312F3" w:rsidP="004A6FFC">
      <w:pPr>
        <w:numPr>
          <w:ilvl w:val="0"/>
          <w:numId w:val="23"/>
        </w:numPr>
        <w:spacing w:line="276" w:lineRule="auto"/>
        <w:rPr>
          <w:color w:val="000000" w:themeColor="text1"/>
          <w:sz w:val="22"/>
          <w:szCs w:val="22"/>
        </w:rPr>
      </w:pPr>
      <w:r w:rsidRPr="00520050">
        <w:rPr>
          <w:color w:val="000000" w:themeColor="text1"/>
          <w:sz w:val="22"/>
          <w:szCs w:val="22"/>
        </w:rPr>
        <w:lastRenderedPageBreak/>
        <w:t>Zapłata wynagrodzenia na rzecz podwykonawców lub dalszych podwykonawców obejmuje wyłącznie należne wynagrodzenie bez odsetek.</w:t>
      </w:r>
    </w:p>
    <w:p w14:paraId="3F5D602C" w14:textId="77777777" w:rsidR="006312F3" w:rsidRPr="00E1485C" w:rsidRDefault="006312F3" w:rsidP="004A6FFC">
      <w:pPr>
        <w:numPr>
          <w:ilvl w:val="0"/>
          <w:numId w:val="23"/>
        </w:numPr>
        <w:spacing w:line="276" w:lineRule="auto"/>
        <w:rPr>
          <w:rStyle w:val="txt-new"/>
          <w:color w:val="000000" w:themeColor="text1"/>
          <w:sz w:val="22"/>
          <w:szCs w:val="22"/>
        </w:rPr>
      </w:pPr>
      <w:r w:rsidRPr="00520050">
        <w:rPr>
          <w:rStyle w:val="txt-new"/>
          <w:color w:val="000000" w:themeColor="text1"/>
          <w:sz w:val="22"/>
          <w:szCs w:val="22"/>
        </w:rPr>
        <w:t xml:space="preserve">Płatność ostatniej części wynagrodzenia zostanie zrealizowana na rzecz Wykonawcy dopiero po całkowitym uregulowaniu wszelkich płatności na rzecz Podwykonawców i przedstawieniu stosownych oświadczeń przez nich złożonych, które będą jednoznacznie potwierdzały otrzymanie </w:t>
      </w:r>
      <w:r w:rsidRPr="00E1485C">
        <w:rPr>
          <w:rStyle w:val="txt-new"/>
          <w:color w:val="000000" w:themeColor="text1"/>
          <w:sz w:val="22"/>
          <w:szCs w:val="22"/>
        </w:rPr>
        <w:t>wszelkich należnych im świadczeń z tytułu danej umowy podwykonawczej.</w:t>
      </w:r>
    </w:p>
    <w:p w14:paraId="7C3F3E0A" w14:textId="36AEE8D1" w:rsidR="006312F3" w:rsidRPr="00BB3B6C" w:rsidRDefault="006312F3" w:rsidP="00823818">
      <w:pPr>
        <w:numPr>
          <w:ilvl w:val="0"/>
          <w:numId w:val="23"/>
        </w:numPr>
        <w:spacing w:line="276" w:lineRule="auto"/>
        <w:rPr>
          <w:color w:val="000000" w:themeColor="text1"/>
          <w:sz w:val="22"/>
          <w:szCs w:val="22"/>
        </w:rPr>
      </w:pPr>
      <w:r w:rsidRPr="00E1485C">
        <w:rPr>
          <w:color w:val="000000" w:themeColor="text1"/>
          <w:sz w:val="22"/>
          <w:szCs w:val="22"/>
        </w:rPr>
        <w:t>W przypadku gdy czynność wskazana w ust. 1</w:t>
      </w:r>
      <w:r w:rsidR="00E1485C" w:rsidRPr="00E1485C">
        <w:rPr>
          <w:color w:val="000000" w:themeColor="text1"/>
          <w:sz w:val="22"/>
          <w:szCs w:val="22"/>
        </w:rPr>
        <w:t>5</w:t>
      </w:r>
      <w:r w:rsidRPr="00E1485C">
        <w:rPr>
          <w:color w:val="000000" w:themeColor="text1"/>
          <w:sz w:val="22"/>
          <w:szCs w:val="22"/>
        </w:rPr>
        <w:t xml:space="preserve"> zostanie powtórzona przez Zamawiającego lub dokonane płatności na rzecz podwykonawców lub dalszych podwykonawców przekraczają kwotę stanowiącą 5% wartości niniejszej umowy, Zamawiający ma prawo do odstąpienia od umowy z przyczyn leżących po stronie Wykonawcy oraz żądać kary umownej </w:t>
      </w:r>
      <w:r w:rsidRPr="00BB3B6C">
        <w:rPr>
          <w:color w:val="000000" w:themeColor="text1"/>
          <w:sz w:val="22"/>
          <w:szCs w:val="22"/>
        </w:rPr>
        <w:t xml:space="preserve">określonej w </w:t>
      </w:r>
      <w:r w:rsidRPr="00BB3B6C">
        <w:rPr>
          <w:color w:val="000000" w:themeColor="text1"/>
          <w:sz w:val="22"/>
          <w:szCs w:val="22"/>
        </w:rPr>
        <w:sym w:font="Arial" w:char="00A7"/>
      </w:r>
      <w:r w:rsidR="00BB3B6C" w:rsidRPr="00BB3B6C">
        <w:rPr>
          <w:color w:val="000000" w:themeColor="text1"/>
          <w:sz w:val="22"/>
          <w:szCs w:val="22"/>
        </w:rPr>
        <w:t xml:space="preserve"> 13</w:t>
      </w:r>
      <w:r w:rsidRPr="00BB3B6C">
        <w:rPr>
          <w:color w:val="000000" w:themeColor="text1"/>
          <w:sz w:val="22"/>
          <w:szCs w:val="22"/>
        </w:rPr>
        <w:t xml:space="preserve"> niniejszej umowy.</w:t>
      </w:r>
    </w:p>
    <w:p w14:paraId="213BFF78" w14:textId="77777777" w:rsidR="006312F3" w:rsidRPr="00E1485C" w:rsidRDefault="006312F3" w:rsidP="00823818">
      <w:pPr>
        <w:numPr>
          <w:ilvl w:val="0"/>
          <w:numId w:val="23"/>
        </w:numPr>
        <w:spacing w:line="276" w:lineRule="auto"/>
        <w:rPr>
          <w:color w:val="000000" w:themeColor="text1"/>
          <w:sz w:val="22"/>
          <w:szCs w:val="22"/>
        </w:rPr>
      </w:pPr>
      <w:r w:rsidRPr="00BB3B6C">
        <w:rPr>
          <w:color w:val="000000" w:themeColor="text1"/>
          <w:sz w:val="22"/>
          <w:szCs w:val="22"/>
        </w:rPr>
        <w:t>Wykonawca w powyższym zakresie upoważnia na podstawie umowy Zamawiającego</w:t>
      </w:r>
      <w:r w:rsidRPr="00E1485C">
        <w:rPr>
          <w:color w:val="000000" w:themeColor="text1"/>
          <w:sz w:val="22"/>
          <w:szCs w:val="22"/>
        </w:rPr>
        <w:t xml:space="preserve"> do płatności na rzecz podwykonawców lub dalszych podwykonawców, przy zachowaniu warunków określonych w umowie.</w:t>
      </w:r>
    </w:p>
    <w:p w14:paraId="15C45F8F" w14:textId="77777777" w:rsidR="00AA6FBC" w:rsidRPr="00E1485C" w:rsidRDefault="006312F3" w:rsidP="00823818">
      <w:pPr>
        <w:numPr>
          <w:ilvl w:val="0"/>
          <w:numId w:val="23"/>
        </w:numPr>
        <w:spacing w:line="276" w:lineRule="auto"/>
        <w:rPr>
          <w:color w:val="000000" w:themeColor="text1"/>
          <w:sz w:val="22"/>
          <w:szCs w:val="22"/>
        </w:rPr>
      </w:pPr>
      <w:r w:rsidRPr="00E1485C">
        <w:rPr>
          <w:color w:val="000000" w:themeColor="text1"/>
          <w:sz w:val="22"/>
          <w:szCs w:val="22"/>
        </w:rPr>
        <w:t>Postanowienia dotyczące podwykonawców stosuje się odpowiednio do dalszych podwykonawców.</w:t>
      </w:r>
    </w:p>
    <w:p w14:paraId="2992B6EF" w14:textId="77777777" w:rsidR="00815023" w:rsidRPr="00E1485C" w:rsidRDefault="00815023" w:rsidP="00823818">
      <w:pPr>
        <w:numPr>
          <w:ilvl w:val="0"/>
          <w:numId w:val="23"/>
        </w:numPr>
        <w:tabs>
          <w:tab w:val="clear" w:pos="360"/>
        </w:tabs>
        <w:spacing w:line="276" w:lineRule="auto"/>
        <w:ind w:left="426" w:hanging="426"/>
        <w:rPr>
          <w:color w:val="000000" w:themeColor="text1"/>
          <w:sz w:val="22"/>
          <w:szCs w:val="22"/>
        </w:rPr>
      </w:pPr>
      <w:r w:rsidRPr="00E1485C">
        <w:rPr>
          <w:color w:val="000000" w:themeColor="text1"/>
          <w:sz w:val="22"/>
          <w:szCs w:val="22"/>
        </w:rPr>
        <w:t>Za datę zapłaty należności uważa się datę złożenia przez Zamawiającego polecenia przelewu bankowego na rachunek Wykonawcy</w:t>
      </w:r>
      <w:r w:rsidR="00BE5C66" w:rsidRPr="00E1485C">
        <w:rPr>
          <w:color w:val="000000" w:themeColor="text1"/>
          <w:sz w:val="22"/>
          <w:szCs w:val="22"/>
        </w:rPr>
        <w:t>.</w:t>
      </w:r>
    </w:p>
    <w:p w14:paraId="7C80BB53" w14:textId="77777777" w:rsidR="004B24A7" w:rsidRPr="00E1485C" w:rsidRDefault="004B24A7" w:rsidP="00823818">
      <w:pPr>
        <w:numPr>
          <w:ilvl w:val="0"/>
          <w:numId w:val="23"/>
        </w:numPr>
        <w:tabs>
          <w:tab w:val="clear" w:pos="360"/>
        </w:tabs>
        <w:spacing w:line="276" w:lineRule="auto"/>
        <w:ind w:left="426" w:hanging="426"/>
        <w:rPr>
          <w:color w:val="000000" w:themeColor="text1"/>
          <w:sz w:val="22"/>
          <w:szCs w:val="22"/>
        </w:rPr>
      </w:pPr>
      <w:r w:rsidRPr="00E1485C">
        <w:rPr>
          <w:color w:val="000000" w:themeColor="text1"/>
          <w:sz w:val="22"/>
          <w:szCs w:val="22"/>
        </w:rPr>
        <w:t xml:space="preserve">Zamawiający zastrzega sobie prawo rozliczenia płatności wynikających z umowy za pośrednictwem metody podzielonej płatności (ang. </w:t>
      </w:r>
      <w:proofErr w:type="spellStart"/>
      <w:r w:rsidRPr="00E1485C">
        <w:rPr>
          <w:color w:val="000000" w:themeColor="text1"/>
          <w:sz w:val="22"/>
          <w:szCs w:val="22"/>
        </w:rPr>
        <w:t>split</w:t>
      </w:r>
      <w:proofErr w:type="spellEnd"/>
      <w:r w:rsidRPr="00E1485C">
        <w:rPr>
          <w:color w:val="000000" w:themeColor="text1"/>
          <w:sz w:val="22"/>
          <w:szCs w:val="22"/>
        </w:rPr>
        <w:t xml:space="preserve"> </w:t>
      </w:r>
      <w:proofErr w:type="spellStart"/>
      <w:r w:rsidRPr="00E1485C">
        <w:rPr>
          <w:color w:val="000000" w:themeColor="text1"/>
          <w:sz w:val="22"/>
          <w:szCs w:val="22"/>
        </w:rPr>
        <w:t>payment</w:t>
      </w:r>
      <w:proofErr w:type="spellEnd"/>
      <w:r w:rsidRPr="00E1485C">
        <w:rPr>
          <w:color w:val="000000" w:themeColor="text1"/>
          <w:sz w:val="22"/>
          <w:szCs w:val="22"/>
        </w:rPr>
        <w:t>) przewidzianego w przepisach ustawy o podatku od towarów i usług.</w:t>
      </w:r>
    </w:p>
    <w:p w14:paraId="719F4A72" w14:textId="77777777" w:rsidR="004B24A7" w:rsidRPr="00E1485C" w:rsidRDefault="004B24A7" w:rsidP="0054432B">
      <w:pPr>
        <w:numPr>
          <w:ilvl w:val="0"/>
          <w:numId w:val="23"/>
        </w:numPr>
        <w:tabs>
          <w:tab w:val="clear" w:pos="360"/>
        </w:tabs>
        <w:spacing w:line="276" w:lineRule="auto"/>
        <w:ind w:left="426" w:hanging="426"/>
        <w:rPr>
          <w:color w:val="000000" w:themeColor="text1"/>
          <w:sz w:val="22"/>
          <w:szCs w:val="22"/>
        </w:rPr>
      </w:pPr>
      <w:r w:rsidRPr="00E1485C">
        <w:rPr>
          <w:color w:val="000000" w:themeColor="text1"/>
          <w:sz w:val="22"/>
          <w:szCs w:val="22"/>
        </w:rPr>
        <w:t>Wykonawca oświadcza, że rachunek bankowy wskazany w Umowie:</w:t>
      </w:r>
    </w:p>
    <w:p w14:paraId="06F7FBD1" w14:textId="77777777" w:rsidR="004B24A7" w:rsidRPr="00E1485C" w:rsidRDefault="004B24A7" w:rsidP="006536CD">
      <w:pPr>
        <w:pStyle w:val="Akapitzlist"/>
        <w:numPr>
          <w:ilvl w:val="0"/>
          <w:numId w:val="39"/>
        </w:numPr>
        <w:spacing w:line="276" w:lineRule="auto"/>
        <w:ind w:left="709" w:hanging="283"/>
        <w:contextualSpacing/>
        <w:rPr>
          <w:color w:val="000000" w:themeColor="text1"/>
          <w:sz w:val="22"/>
          <w:szCs w:val="22"/>
        </w:rPr>
      </w:pPr>
      <w:r w:rsidRPr="00E1485C">
        <w:rPr>
          <w:color w:val="000000" w:themeColor="text1"/>
          <w:sz w:val="22"/>
          <w:szCs w:val="22"/>
        </w:rPr>
        <w:t>jest rachunkiem umożliwiającym płatność w ramach mechanizmu podzielonej płatności, o którym mowa powyżej,</w:t>
      </w:r>
    </w:p>
    <w:p w14:paraId="728432E6" w14:textId="77777777" w:rsidR="004B24A7" w:rsidRPr="00E1485C" w:rsidRDefault="004B24A7" w:rsidP="006536CD">
      <w:pPr>
        <w:pStyle w:val="Akapitzlist"/>
        <w:numPr>
          <w:ilvl w:val="0"/>
          <w:numId w:val="39"/>
        </w:numPr>
        <w:spacing w:line="276" w:lineRule="auto"/>
        <w:ind w:left="709" w:hanging="283"/>
        <w:contextualSpacing/>
        <w:rPr>
          <w:color w:val="000000" w:themeColor="text1"/>
          <w:sz w:val="22"/>
          <w:szCs w:val="22"/>
        </w:rPr>
      </w:pPr>
      <w:r w:rsidRPr="00E1485C">
        <w:rPr>
          <w:color w:val="000000" w:themeColor="text1"/>
          <w:sz w:val="22"/>
          <w:szCs w:val="22"/>
        </w:rPr>
        <w:t>jest rachunkiem znajdującym się w elektronicznym wykazie podmiotów prowadzonym od 1 września 2019 r. przez Szefa Krajowej Administracji Skarbowej, o którym mowa w ustawie o podatku od towarów i usług.</w:t>
      </w:r>
    </w:p>
    <w:p w14:paraId="58AA7715" w14:textId="7069DE93" w:rsidR="004B24A7" w:rsidRPr="00325B23" w:rsidRDefault="004B24A7" w:rsidP="00325B23">
      <w:pPr>
        <w:numPr>
          <w:ilvl w:val="0"/>
          <w:numId w:val="23"/>
        </w:numPr>
        <w:tabs>
          <w:tab w:val="clear" w:pos="360"/>
        </w:tabs>
        <w:spacing w:line="276" w:lineRule="auto"/>
        <w:ind w:left="426" w:hanging="426"/>
        <w:rPr>
          <w:color w:val="000000" w:themeColor="text1"/>
          <w:sz w:val="22"/>
          <w:szCs w:val="22"/>
        </w:rPr>
      </w:pPr>
      <w:r w:rsidRPr="00E1485C">
        <w:rPr>
          <w:color w:val="000000" w:themeColor="text1"/>
          <w:sz w:val="22"/>
          <w:szCs w:val="22"/>
        </w:rPr>
        <w:t>W przypadku gdy rachunek bankowy Wykonawcy nie spełn</w:t>
      </w:r>
      <w:r w:rsidR="009862D2" w:rsidRPr="00E1485C">
        <w:rPr>
          <w:color w:val="000000" w:themeColor="text1"/>
          <w:sz w:val="22"/>
          <w:szCs w:val="22"/>
        </w:rPr>
        <w:t>ia warunków określonych w ust. 2</w:t>
      </w:r>
      <w:r w:rsidR="00E1485C" w:rsidRPr="00E1485C">
        <w:rPr>
          <w:color w:val="000000" w:themeColor="text1"/>
          <w:sz w:val="22"/>
          <w:szCs w:val="22"/>
        </w:rPr>
        <w:t>8</w:t>
      </w:r>
      <w:r w:rsidRPr="00E1485C">
        <w:rPr>
          <w:color w:val="000000" w:themeColor="text1"/>
          <w:sz w:val="22"/>
          <w:szCs w:val="22"/>
        </w:rPr>
        <w:t>, opóźnienie w dokonaniu płatności w terminie określonym w umowie nie stanowi dla Wykonawcy podstawy do żądania od Zamawiającego jakichkolwiek odsetek / odszkodowań lub innych roszczeń z tytułu dokonania nieterminowej płatności.</w:t>
      </w:r>
    </w:p>
    <w:p w14:paraId="32952A87" w14:textId="2BB452C0" w:rsidR="008D2272" w:rsidRDefault="008D2272" w:rsidP="0054432B">
      <w:pPr>
        <w:numPr>
          <w:ilvl w:val="0"/>
          <w:numId w:val="23"/>
        </w:numPr>
        <w:tabs>
          <w:tab w:val="clear" w:pos="360"/>
        </w:tabs>
        <w:spacing w:line="276" w:lineRule="auto"/>
        <w:ind w:left="426" w:hanging="426"/>
        <w:rPr>
          <w:color w:val="000000" w:themeColor="text1"/>
          <w:sz w:val="22"/>
          <w:szCs w:val="22"/>
        </w:rPr>
      </w:pPr>
      <w:r w:rsidRPr="008D2272">
        <w:rPr>
          <w:color w:val="000000" w:themeColor="text1"/>
          <w:sz w:val="22"/>
          <w:szCs w:val="22"/>
        </w:rPr>
        <w:t>Zamawiający oświadcza, iż jest płatnikiem podatku od towarów i usług VAT i posiada nr identyfikacy</w:t>
      </w:r>
      <w:r>
        <w:rPr>
          <w:color w:val="000000" w:themeColor="text1"/>
          <w:sz w:val="22"/>
          <w:szCs w:val="22"/>
        </w:rPr>
        <w:t xml:space="preserve">jny: </w:t>
      </w:r>
      <w:r w:rsidRPr="00467AFA">
        <w:rPr>
          <w:color w:val="000000" w:themeColor="text1"/>
          <w:sz w:val="22"/>
          <w:szCs w:val="22"/>
        </w:rPr>
        <w:t>817-19-86-176</w:t>
      </w:r>
      <w:r>
        <w:rPr>
          <w:color w:val="000000" w:themeColor="text1"/>
          <w:sz w:val="22"/>
          <w:szCs w:val="22"/>
        </w:rPr>
        <w:t>.</w:t>
      </w:r>
    </w:p>
    <w:p w14:paraId="1EA7354D" w14:textId="0C15922B" w:rsidR="004B24A7" w:rsidRPr="00325B23" w:rsidRDefault="004B24A7" w:rsidP="0054432B">
      <w:pPr>
        <w:numPr>
          <w:ilvl w:val="0"/>
          <w:numId w:val="23"/>
        </w:numPr>
        <w:tabs>
          <w:tab w:val="clear" w:pos="360"/>
        </w:tabs>
        <w:spacing w:line="276" w:lineRule="auto"/>
        <w:ind w:left="426" w:hanging="426"/>
        <w:rPr>
          <w:color w:val="000000" w:themeColor="text1"/>
          <w:sz w:val="22"/>
          <w:szCs w:val="22"/>
        </w:rPr>
      </w:pPr>
      <w:r w:rsidRPr="00325B23">
        <w:rPr>
          <w:color w:val="000000" w:themeColor="text1"/>
          <w:sz w:val="22"/>
          <w:szCs w:val="22"/>
        </w:rPr>
        <w:t xml:space="preserve">Zgodnie z ustawą z dnia 23 listopada 2018 r. o elektronicznym fakturowaniu w zamówieniach publicznych, koncesjach na roboty budowlane lub usługi Wykonawca może przesyłać ustrukturyzowane faktury elektroniczne za pomocą platformy </w:t>
      </w:r>
      <w:hyperlink r:id="rId30" w:history="1">
        <w:r w:rsidR="00325B23" w:rsidRPr="00455CB3">
          <w:rPr>
            <w:rStyle w:val="Hipercze"/>
            <w:sz w:val="22"/>
            <w:szCs w:val="22"/>
          </w:rPr>
          <w:t>https://efaktura.gov.pl/</w:t>
        </w:r>
      </w:hyperlink>
      <w:r w:rsidR="00325B23">
        <w:rPr>
          <w:color w:val="000000" w:themeColor="text1"/>
          <w:sz w:val="22"/>
          <w:szCs w:val="22"/>
        </w:rPr>
        <w:t xml:space="preserve"> </w:t>
      </w:r>
      <w:r w:rsidRPr="00325B23">
        <w:rPr>
          <w:color w:val="000000" w:themeColor="text1"/>
          <w:sz w:val="22"/>
          <w:szCs w:val="22"/>
        </w:rPr>
        <w:t xml:space="preserve">lub w inny sposób zapewniający Zamawiającemu </w:t>
      </w:r>
      <w:r w:rsidR="00325B23" w:rsidRPr="00325B23">
        <w:rPr>
          <w:color w:val="000000" w:themeColor="text1"/>
          <w:sz w:val="22"/>
          <w:szCs w:val="22"/>
        </w:rPr>
        <w:t>możliwość zapoznania się z nimi</w:t>
      </w:r>
      <w:r w:rsidRPr="00325B23">
        <w:rPr>
          <w:color w:val="000000" w:themeColor="text1"/>
          <w:sz w:val="22"/>
          <w:szCs w:val="22"/>
        </w:rPr>
        <w:t xml:space="preserve">. </w:t>
      </w:r>
    </w:p>
    <w:p w14:paraId="0FB48831" w14:textId="77777777" w:rsidR="004B24A7" w:rsidRPr="00325B23" w:rsidRDefault="004B24A7" w:rsidP="0054432B">
      <w:pPr>
        <w:numPr>
          <w:ilvl w:val="0"/>
          <w:numId w:val="23"/>
        </w:numPr>
        <w:tabs>
          <w:tab w:val="clear" w:pos="360"/>
        </w:tabs>
        <w:spacing w:line="276" w:lineRule="auto"/>
        <w:ind w:left="426" w:hanging="426"/>
        <w:rPr>
          <w:color w:val="000000" w:themeColor="text1"/>
          <w:sz w:val="22"/>
          <w:szCs w:val="22"/>
        </w:rPr>
      </w:pPr>
      <w:r w:rsidRPr="00325B23">
        <w:rPr>
          <w:color w:val="000000" w:themeColor="text1"/>
          <w:sz w:val="22"/>
          <w:szCs w:val="22"/>
        </w:rPr>
        <w:t xml:space="preserve">Zamawiający jest obowiązany do odbierania od Wykonawcy ustrukturyzowanych faktur elektronicznych przesłanych za pośrednictwem platformy. </w:t>
      </w:r>
    </w:p>
    <w:p w14:paraId="1BD982A4" w14:textId="77777777" w:rsidR="004B24A7" w:rsidRPr="00325B23" w:rsidRDefault="004B24A7" w:rsidP="0054432B">
      <w:pPr>
        <w:numPr>
          <w:ilvl w:val="0"/>
          <w:numId w:val="23"/>
        </w:numPr>
        <w:tabs>
          <w:tab w:val="clear" w:pos="360"/>
        </w:tabs>
        <w:spacing w:line="276" w:lineRule="auto"/>
        <w:ind w:left="426" w:hanging="426"/>
        <w:rPr>
          <w:color w:val="000000" w:themeColor="text1"/>
          <w:sz w:val="22"/>
          <w:szCs w:val="22"/>
        </w:rPr>
      </w:pPr>
      <w:r w:rsidRPr="00325B23">
        <w:rPr>
          <w:color w:val="000000" w:themeColor="text1"/>
          <w:sz w:val="22"/>
          <w:szCs w:val="22"/>
        </w:rPr>
        <w:t xml:space="preserve">Wykonawca nie jest obowiązany do wysyłania ustrukturyzowanych faktur elektronicznych do Zamawiającego za pośrednictwem platformy. </w:t>
      </w:r>
    </w:p>
    <w:p w14:paraId="027581F5" w14:textId="77777777" w:rsidR="004B24A7" w:rsidRPr="00325B23" w:rsidRDefault="004B24A7" w:rsidP="0054432B">
      <w:pPr>
        <w:numPr>
          <w:ilvl w:val="0"/>
          <w:numId w:val="23"/>
        </w:numPr>
        <w:tabs>
          <w:tab w:val="clear" w:pos="360"/>
        </w:tabs>
        <w:spacing w:line="276" w:lineRule="auto"/>
        <w:ind w:left="426" w:hanging="426"/>
        <w:rPr>
          <w:color w:val="000000" w:themeColor="text1"/>
          <w:sz w:val="22"/>
          <w:szCs w:val="22"/>
        </w:rPr>
      </w:pPr>
      <w:r w:rsidRPr="00325B23">
        <w:rPr>
          <w:color w:val="000000" w:themeColor="text1"/>
          <w:sz w:val="22"/>
          <w:szCs w:val="22"/>
        </w:rPr>
        <w:t>Ustrukturyzowana faktura elektroniczna składa się z danych wymaganych przepisami o podatku od towarów i usług oraz danych zawierających:</w:t>
      </w:r>
    </w:p>
    <w:p w14:paraId="71074634" w14:textId="77777777" w:rsidR="004B24A7" w:rsidRPr="00325B23" w:rsidRDefault="004B24A7" w:rsidP="006536CD">
      <w:pPr>
        <w:pStyle w:val="Akapitzlist"/>
        <w:numPr>
          <w:ilvl w:val="0"/>
          <w:numId w:val="40"/>
        </w:numPr>
        <w:spacing w:line="276" w:lineRule="auto"/>
        <w:ind w:left="709" w:hanging="283"/>
        <w:contextualSpacing/>
        <w:rPr>
          <w:color w:val="000000" w:themeColor="text1"/>
          <w:sz w:val="22"/>
          <w:szCs w:val="22"/>
        </w:rPr>
      </w:pPr>
      <w:r w:rsidRPr="00325B23">
        <w:rPr>
          <w:color w:val="000000" w:themeColor="text1"/>
          <w:sz w:val="22"/>
          <w:szCs w:val="22"/>
        </w:rPr>
        <w:t>informacje dotyczące odbiorcy płatności;</w:t>
      </w:r>
    </w:p>
    <w:p w14:paraId="3F1D2D8F" w14:textId="77777777" w:rsidR="004B24A7" w:rsidRPr="00325B23" w:rsidRDefault="004B24A7" w:rsidP="006536CD">
      <w:pPr>
        <w:pStyle w:val="Akapitzlist"/>
        <w:numPr>
          <w:ilvl w:val="0"/>
          <w:numId w:val="40"/>
        </w:numPr>
        <w:spacing w:line="276" w:lineRule="auto"/>
        <w:ind w:left="709" w:hanging="283"/>
        <w:contextualSpacing/>
        <w:rPr>
          <w:color w:val="000000" w:themeColor="text1"/>
          <w:sz w:val="22"/>
          <w:szCs w:val="22"/>
        </w:rPr>
      </w:pPr>
      <w:r w:rsidRPr="00325B23">
        <w:rPr>
          <w:color w:val="000000" w:themeColor="text1"/>
          <w:sz w:val="22"/>
          <w:szCs w:val="22"/>
        </w:rPr>
        <w:t>wskazanie umowy zamówienia publicznego.</w:t>
      </w:r>
    </w:p>
    <w:p w14:paraId="57AAD646" w14:textId="0BE583A8" w:rsidR="006300C3" w:rsidRPr="00325B23" w:rsidRDefault="004B24A7" w:rsidP="00696854">
      <w:pPr>
        <w:numPr>
          <w:ilvl w:val="0"/>
          <w:numId w:val="23"/>
        </w:numPr>
        <w:tabs>
          <w:tab w:val="clear" w:pos="360"/>
        </w:tabs>
        <w:spacing w:line="276" w:lineRule="auto"/>
        <w:ind w:left="426" w:hanging="426"/>
        <w:rPr>
          <w:color w:val="000000" w:themeColor="text1"/>
          <w:sz w:val="22"/>
          <w:szCs w:val="22"/>
        </w:rPr>
      </w:pPr>
      <w:r w:rsidRPr="00325B23">
        <w:rPr>
          <w:color w:val="000000" w:themeColor="text1"/>
          <w:sz w:val="22"/>
          <w:szCs w:val="22"/>
          <w:lang w:eastAsia="pl-PL"/>
        </w:rPr>
        <w:t>Strony wyrażają zgodę na wysyłanie i odbieranie innych ustrukturyzowanych dokumentów elektroniczne za pośrednictwem platformy.</w:t>
      </w:r>
    </w:p>
    <w:p w14:paraId="4FEB32B7" w14:textId="48862A91" w:rsidR="008D7E60" w:rsidRPr="00BB3B6C" w:rsidRDefault="008D7E60" w:rsidP="008D7E60">
      <w:pPr>
        <w:numPr>
          <w:ilvl w:val="0"/>
          <w:numId w:val="23"/>
        </w:numPr>
        <w:tabs>
          <w:tab w:val="clear" w:pos="360"/>
        </w:tabs>
        <w:spacing w:line="276" w:lineRule="auto"/>
        <w:ind w:left="426" w:hanging="426"/>
        <w:rPr>
          <w:color w:val="000000" w:themeColor="text1"/>
          <w:sz w:val="22"/>
          <w:szCs w:val="22"/>
        </w:rPr>
      </w:pPr>
      <w:r w:rsidRPr="00325B23">
        <w:rPr>
          <w:color w:val="000000" w:themeColor="text1"/>
          <w:sz w:val="22"/>
          <w:szCs w:val="22"/>
        </w:rPr>
        <w:t xml:space="preserve">W razie zmiany umowy, z uwagi na konieczność wykonania robót określonych w art. 455, </w:t>
      </w:r>
      <w:r w:rsidRPr="00325B23">
        <w:rPr>
          <w:color w:val="000000" w:themeColor="text1"/>
          <w:sz w:val="22"/>
          <w:szCs w:val="22"/>
        </w:rPr>
        <w:br/>
        <w:t xml:space="preserve">ust. 1 pkt. 3 ustawy Prawo zamówień publicznych rozliczenie tych robót, nastąpi w oparciu </w:t>
      </w:r>
      <w:r w:rsidRPr="00325B23">
        <w:rPr>
          <w:color w:val="000000" w:themeColor="text1"/>
          <w:sz w:val="22"/>
          <w:szCs w:val="22"/>
        </w:rPr>
        <w:br/>
        <w:t xml:space="preserve">o  ceny jednostkowe robót zawarte w kosztorysie lub w przypadku braku takiej ceny na podstawie kosztorysu opracowanego na bazie nośników cen, na podstawie których sporządzono kosztorys </w:t>
      </w:r>
      <w:r w:rsidRPr="00325B23">
        <w:rPr>
          <w:color w:val="000000" w:themeColor="text1"/>
          <w:sz w:val="22"/>
          <w:szCs w:val="22"/>
        </w:rPr>
        <w:lastRenderedPageBreak/>
        <w:t>oraz udokumentowanych cen materiałów nie wyższych niż śre</w:t>
      </w:r>
      <w:r w:rsidR="00325B23" w:rsidRPr="00325B23">
        <w:rPr>
          <w:color w:val="000000" w:themeColor="text1"/>
          <w:sz w:val="22"/>
          <w:szCs w:val="22"/>
        </w:rPr>
        <w:t>dnie ceny materiałów, sprzętu i </w:t>
      </w:r>
      <w:r w:rsidRPr="00325B23">
        <w:rPr>
          <w:color w:val="000000" w:themeColor="text1"/>
          <w:sz w:val="22"/>
          <w:szCs w:val="22"/>
        </w:rPr>
        <w:t xml:space="preserve">transportu dla województwa podkarpackiego opublikowane w ostatnim obowiązującym Wydawnictwie </w:t>
      </w:r>
      <w:proofErr w:type="spellStart"/>
      <w:r w:rsidRPr="00325B23">
        <w:rPr>
          <w:color w:val="000000" w:themeColor="text1"/>
          <w:sz w:val="22"/>
          <w:szCs w:val="22"/>
        </w:rPr>
        <w:t>Sekocenbud</w:t>
      </w:r>
      <w:proofErr w:type="spellEnd"/>
      <w:r w:rsidRPr="00325B23">
        <w:rPr>
          <w:color w:val="000000" w:themeColor="text1"/>
          <w:sz w:val="22"/>
          <w:szCs w:val="22"/>
        </w:rPr>
        <w:t xml:space="preserve"> oraz nakładów rzeczowych określonych w Katalogach Nakładów Rzeczowych (KNR). W przypadku braku powyższych danych ceny uzgodnione zostaną przez strony umowy. Wykonanie robót będzie </w:t>
      </w:r>
      <w:r w:rsidRPr="00BB3B6C">
        <w:rPr>
          <w:color w:val="000000" w:themeColor="text1"/>
          <w:sz w:val="22"/>
          <w:szCs w:val="22"/>
        </w:rPr>
        <w:t xml:space="preserve">możliwe po wyrażeniu zgody przez Zamawiającego </w:t>
      </w:r>
      <w:r w:rsidRPr="00BB3B6C">
        <w:rPr>
          <w:color w:val="000000" w:themeColor="text1"/>
          <w:sz w:val="22"/>
          <w:szCs w:val="22"/>
        </w:rPr>
        <w:br/>
        <w:t>w formie pisemnej.</w:t>
      </w:r>
    </w:p>
    <w:p w14:paraId="0D0576EB" w14:textId="77777777" w:rsidR="008B6BF3" w:rsidRPr="00BB3B6C" w:rsidRDefault="008B6BF3" w:rsidP="008B6BF3">
      <w:pPr>
        <w:tabs>
          <w:tab w:val="left" w:pos="0"/>
          <w:tab w:val="left" w:pos="284"/>
          <w:tab w:val="left" w:pos="426"/>
        </w:tabs>
        <w:spacing w:line="276" w:lineRule="auto"/>
        <w:contextualSpacing/>
        <w:rPr>
          <w:color w:val="000000" w:themeColor="text1"/>
          <w:sz w:val="22"/>
          <w:szCs w:val="22"/>
        </w:rPr>
      </w:pPr>
    </w:p>
    <w:p w14:paraId="25AFC015" w14:textId="0FF8FC2F" w:rsidR="008B6BF3" w:rsidRPr="00BB3B6C" w:rsidRDefault="00EE5781" w:rsidP="008B6BF3">
      <w:pPr>
        <w:spacing w:line="276" w:lineRule="auto"/>
        <w:jc w:val="center"/>
        <w:rPr>
          <w:b/>
          <w:color w:val="000000" w:themeColor="text1"/>
          <w:sz w:val="22"/>
          <w:szCs w:val="22"/>
        </w:rPr>
      </w:pPr>
      <w:r w:rsidRPr="00BB3B6C">
        <w:rPr>
          <w:b/>
          <w:color w:val="000000" w:themeColor="text1"/>
          <w:sz w:val="22"/>
          <w:szCs w:val="22"/>
        </w:rPr>
        <w:t>§ 7</w:t>
      </w:r>
    </w:p>
    <w:p w14:paraId="6268ADA2" w14:textId="12AD31D2" w:rsidR="008B6BF3" w:rsidRPr="00BB3B6C" w:rsidRDefault="00E3394E" w:rsidP="008B6BF3">
      <w:pPr>
        <w:pStyle w:val="tyt"/>
        <w:keepNext w:val="0"/>
        <w:suppressAutoHyphens w:val="0"/>
        <w:spacing w:before="0" w:after="0" w:line="276" w:lineRule="auto"/>
        <w:rPr>
          <w:b w:val="0"/>
          <w:color w:val="000000" w:themeColor="text1"/>
          <w:sz w:val="22"/>
          <w:szCs w:val="22"/>
          <w:lang w:eastAsia="pl-PL"/>
        </w:rPr>
      </w:pPr>
      <w:r w:rsidRPr="00BB3B6C">
        <w:rPr>
          <w:b w:val="0"/>
          <w:color w:val="000000" w:themeColor="text1"/>
          <w:sz w:val="22"/>
          <w:szCs w:val="22"/>
        </w:rPr>
        <w:t xml:space="preserve">PROJEKTANT I </w:t>
      </w:r>
      <w:r w:rsidR="008B6BF3" w:rsidRPr="00BB3B6C">
        <w:rPr>
          <w:b w:val="0"/>
          <w:color w:val="000000" w:themeColor="text1"/>
          <w:sz w:val="22"/>
          <w:szCs w:val="22"/>
        </w:rPr>
        <w:t>KIEROWNICTWO BUDOWY</w:t>
      </w:r>
    </w:p>
    <w:p w14:paraId="64DA0F0B" w14:textId="69240C7C" w:rsidR="008B6BF3" w:rsidRPr="00BB3B6C" w:rsidRDefault="008B6BF3" w:rsidP="0054432B">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sidRPr="00BB3B6C">
        <w:rPr>
          <w:color w:val="000000" w:themeColor="text1"/>
          <w:sz w:val="22"/>
          <w:szCs w:val="22"/>
        </w:rPr>
        <w:t>Z ramienia Wykonawcy obowiązki</w:t>
      </w:r>
      <w:r w:rsidR="006C2DE8">
        <w:rPr>
          <w:color w:val="000000" w:themeColor="text1"/>
          <w:sz w:val="22"/>
          <w:szCs w:val="22"/>
        </w:rPr>
        <w:t xml:space="preserve"> Projektanta i Kierownika budowy</w:t>
      </w:r>
      <w:r w:rsidRPr="00BB3B6C">
        <w:rPr>
          <w:color w:val="000000" w:themeColor="text1"/>
          <w:sz w:val="22"/>
          <w:szCs w:val="22"/>
        </w:rPr>
        <w:t xml:space="preserve"> pełnić będzie:</w:t>
      </w:r>
    </w:p>
    <w:p w14:paraId="36A31D0D" w14:textId="32CE19A3" w:rsidR="00E3394E" w:rsidRDefault="00E3394E" w:rsidP="0054432B">
      <w:pPr>
        <w:pStyle w:val="Akapitzlist"/>
        <w:numPr>
          <w:ilvl w:val="1"/>
          <w:numId w:val="29"/>
        </w:numPr>
        <w:autoSpaceDE w:val="0"/>
        <w:autoSpaceDN w:val="0"/>
        <w:adjustRightInd w:val="0"/>
        <w:spacing w:line="276" w:lineRule="auto"/>
        <w:ind w:left="709" w:hanging="283"/>
        <w:contextualSpacing/>
        <w:rPr>
          <w:color w:val="000000" w:themeColor="text1"/>
          <w:sz w:val="22"/>
          <w:szCs w:val="22"/>
        </w:rPr>
      </w:pPr>
      <w:r w:rsidRPr="00322ED7">
        <w:rPr>
          <w:color w:val="000000" w:themeColor="text1"/>
          <w:sz w:val="22"/>
          <w:szCs w:val="22"/>
        </w:rPr>
        <w:t xml:space="preserve">Projektant </w:t>
      </w:r>
      <w:r w:rsidR="0019580C">
        <w:rPr>
          <w:color w:val="000000" w:themeColor="text1"/>
          <w:sz w:val="22"/>
          <w:szCs w:val="22"/>
        </w:rPr>
        <w:t>branża drogowa bez ograniczeń …………………………..</w:t>
      </w:r>
      <w:r w:rsidRPr="00322ED7">
        <w:rPr>
          <w:color w:val="000000" w:themeColor="text1"/>
          <w:sz w:val="22"/>
          <w:szCs w:val="22"/>
        </w:rPr>
        <w:t>posiadający uprawnienia budowlane o numerze  …………………………</w:t>
      </w:r>
    </w:p>
    <w:p w14:paraId="44753AE6" w14:textId="2F04BF08" w:rsidR="00D44532" w:rsidRPr="00322ED7" w:rsidRDefault="00D44532" w:rsidP="0054432B">
      <w:pPr>
        <w:pStyle w:val="Akapitzlist"/>
        <w:numPr>
          <w:ilvl w:val="1"/>
          <w:numId w:val="29"/>
        </w:numPr>
        <w:autoSpaceDE w:val="0"/>
        <w:autoSpaceDN w:val="0"/>
        <w:adjustRightInd w:val="0"/>
        <w:spacing w:line="276" w:lineRule="auto"/>
        <w:ind w:left="709" w:hanging="283"/>
        <w:contextualSpacing/>
        <w:rPr>
          <w:color w:val="000000" w:themeColor="text1"/>
          <w:sz w:val="22"/>
          <w:szCs w:val="22"/>
        </w:rPr>
      </w:pPr>
      <w:r>
        <w:rPr>
          <w:color w:val="000000" w:themeColor="text1"/>
          <w:sz w:val="22"/>
          <w:szCs w:val="22"/>
        </w:rPr>
        <w:t xml:space="preserve">Kierownik budowy </w:t>
      </w:r>
      <w:r w:rsidR="000724E5">
        <w:rPr>
          <w:color w:val="000000" w:themeColor="text1"/>
          <w:sz w:val="22"/>
          <w:szCs w:val="22"/>
        </w:rPr>
        <w:t>……………………………….. posiada uprawnienia budowlane o numerze ……………………..</w:t>
      </w:r>
    </w:p>
    <w:p w14:paraId="316F2371" w14:textId="77777777" w:rsidR="008B6BF3" w:rsidRPr="00322ED7" w:rsidRDefault="008B6BF3" w:rsidP="0054432B">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sidRPr="00322ED7">
        <w:rPr>
          <w:color w:val="000000" w:themeColor="text1"/>
          <w:sz w:val="22"/>
          <w:szCs w:val="22"/>
        </w:rPr>
        <w:t xml:space="preserve">Wykonawca jest obowiązany przedłożyć Zamawiającemu propozycję zmiany osoby podanej </w:t>
      </w:r>
      <w:r w:rsidRPr="00322ED7">
        <w:rPr>
          <w:color w:val="000000" w:themeColor="text1"/>
          <w:sz w:val="22"/>
          <w:szCs w:val="22"/>
        </w:rPr>
        <w:br/>
        <w:t>w ofercie na piśmie przed planowanym terminem zmiany.</w:t>
      </w:r>
    </w:p>
    <w:p w14:paraId="0FAF7614" w14:textId="34546A1F" w:rsidR="004B24A7" w:rsidRPr="00322ED7" w:rsidRDefault="004B24A7" w:rsidP="0054432B">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sidRPr="00322ED7">
        <w:rPr>
          <w:color w:val="000000" w:themeColor="text1"/>
          <w:sz w:val="22"/>
          <w:szCs w:val="22"/>
        </w:rPr>
        <w:t xml:space="preserve">W przypadku zmiany </w:t>
      </w:r>
      <w:r w:rsidR="00322ED7" w:rsidRPr="00322ED7">
        <w:rPr>
          <w:color w:val="000000" w:themeColor="text1"/>
          <w:sz w:val="22"/>
          <w:szCs w:val="22"/>
        </w:rPr>
        <w:t>projektanta/</w:t>
      </w:r>
      <w:r w:rsidRPr="00322ED7">
        <w:rPr>
          <w:color w:val="000000" w:themeColor="text1"/>
          <w:sz w:val="22"/>
          <w:szCs w:val="22"/>
        </w:rPr>
        <w:t xml:space="preserve">kierownika budowy wymaga się od Wykonawcy, aby przejmujący funkcję </w:t>
      </w:r>
      <w:r w:rsidR="00322ED7" w:rsidRPr="00322ED7">
        <w:rPr>
          <w:color w:val="000000" w:themeColor="text1"/>
          <w:sz w:val="22"/>
          <w:szCs w:val="22"/>
        </w:rPr>
        <w:t>projektant/</w:t>
      </w:r>
      <w:r w:rsidRPr="00322ED7">
        <w:rPr>
          <w:color w:val="000000" w:themeColor="text1"/>
          <w:sz w:val="22"/>
          <w:szCs w:val="22"/>
        </w:rPr>
        <w:t xml:space="preserve">kierownik budowy posiadał doświadczenie oraz wiedzę nie mniejszą niż była wymagana dla </w:t>
      </w:r>
      <w:r w:rsidR="00322ED7" w:rsidRPr="00322ED7">
        <w:rPr>
          <w:color w:val="000000" w:themeColor="text1"/>
          <w:sz w:val="22"/>
          <w:szCs w:val="22"/>
        </w:rPr>
        <w:t>projektanta/</w:t>
      </w:r>
      <w:r w:rsidRPr="00322ED7">
        <w:rPr>
          <w:color w:val="000000" w:themeColor="text1"/>
          <w:sz w:val="22"/>
          <w:szCs w:val="22"/>
        </w:rPr>
        <w:t>ki</w:t>
      </w:r>
      <w:r w:rsidR="00633F6E" w:rsidRPr="00322ED7">
        <w:rPr>
          <w:color w:val="000000" w:themeColor="text1"/>
          <w:sz w:val="22"/>
          <w:szCs w:val="22"/>
        </w:rPr>
        <w:t>erownika budowy w S</w:t>
      </w:r>
      <w:r w:rsidRPr="00322ED7">
        <w:rPr>
          <w:color w:val="000000" w:themeColor="text1"/>
          <w:sz w:val="22"/>
          <w:szCs w:val="22"/>
        </w:rPr>
        <w:t>WZ.</w:t>
      </w:r>
    </w:p>
    <w:p w14:paraId="59519071" w14:textId="77777777" w:rsidR="008B6BF3" w:rsidRPr="00322ED7" w:rsidRDefault="008B6BF3" w:rsidP="0054432B">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sidRPr="00322ED7">
        <w:rPr>
          <w:color w:val="000000" w:themeColor="text1"/>
          <w:sz w:val="22"/>
          <w:szCs w:val="22"/>
        </w:rPr>
        <w:t>Zaakceptowana zmiana winna być dokonana wpisem do dziennika budowy i nie wymaga sporządzenia aneksu do umowy.</w:t>
      </w:r>
    </w:p>
    <w:p w14:paraId="291F1B37" w14:textId="77777777" w:rsidR="004B24A7" w:rsidRPr="00BB3B6C" w:rsidRDefault="004B24A7" w:rsidP="0054432B">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sidRPr="00322ED7">
        <w:rPr>
          <w:color w:val="000000" w:themeColor="text1"/>
          <w:sz w:val="22"/>
          <w:szCs w:val="22"/>
        </w:rPr>
        <w:t xml:space="preserve">Zamawiający może zażądać od Wykonawcy zmiany osoby, o której mowa w ust. 1 niniejszego paragrafu jeżeli uzna, że nie wykonuje należycie swoich obowiązków. Wykonawca obowiązany jest dokonać zmiany tej osoby w </w:t>
      </w:r>
      <w:r w:rsidRPr="00BB3B6C">
        <w:rPr>
          <w:color w:val="000000" w:themeColor="text1"/>
          <w:sz w:val="22"/>
          <w:szCs w:val="22"/>
        </w:rPr>
        <w:t>terminie nie dłuższym niż 7 dni od daty złożenia wniosku Zamawiającego.</w:t>
      </w:r>
    </w:p>
    <w:p w14:paraId="2963D07E" w14:textId="77777777" w:rsidR="008B6BF3" w:rsidRPr="00BB3B6C" w:rsidRDefault="008B6BF3" w:rsidP="008B6BF3">
      <w:pPr>
        <w:pStyle w:val="Akapitzlist"/>
        <w:autoSpaceDE w:val="0"/>
        <w:autoSpaceDN w:val="0"/>
        <w:adjustRightInd w:val="0"/>
        <w:spacing w:line="276" w:lineRule="auto"/>
        <w:contextualSpacing/>
        <w:rPr>
          <w:color w:val="000000" w:themeColor="text1"/>
          <w:sz w:val="22"/>
          <w:szCs w:val="22"/>
        </w:rPr>
      </w:pPr>
    </w:p>
    <w:p w14:paraId="75423E7F" w14:textId="521E60B8" w:rsidR="008B6BF3" w:rsidRPr="00BB3B6C" w:rsidRDefault="00EE5781" w:rsidP="008B6BF3">
      <w:pPr>
        <w:keepNext/>
        <w:spacing w:line="276" w:lineRule="auto"/>
        <w:jc w:val="center"/>
        <w:rPr>
          <w:b/>
          <w:color w:val="000000" w:themeColor="text1"/>
          <w:sz w:val="22"/>
          <w:szCs w:val="22"/>
        </w:rPr>
      </w:pPr>
      <w:r w:rsidRPr="00BB3B6C">
        <w:rPr>
          <w:b/>
          <w:color w:val="000000" w:themeColor="text1"/>
          <w:sz w:val="22"/>
          <w:szCs w:val="22"/>
        </w:rPr>
        <w:t>§ 8</w:t>
      </w:r>
    </w:p>
    <w:p w14:paraId="09648E58" w14:textId="77777777" w:rsidR="008B6BF3" w:rsidRPr="00BB3B6C" w:rsidRDefault="00633F6E" w:rsidP="008B6BF3">
      <w:pPr>
        <w:pStyle w:val="tyt"/>
        <w:suppressAutoHyphens w:val="0"/>
        <w:spacing w:before="0" w:after="0" w:line="276" w:lineRule="auto"/>
        <w:rPr>
          <w:b w:val="0"/>
          <w:color w:val="000000" w:themeColor="text1"/>
          <w:sz w:val="22"/>
          <w:szCs w:val="22"/>
          <w:lang w:eastAsia="pl-PL"/>
        </w:rPr>
      </w:pPr>
      <w:r w:rsidRPr="00BB3B6C">
        <w:rPr>
          <w:b w:val="0"/>
          <w:color w:val="000000" w:themeColor="text1"/>
          <w:sz w:val="22"/>
          <w:szCs w:val="22"/>
          <w:lang w:eastAsia="pl-PL"/>
        </w:rPr>
        <w:t>PODWYKONAWSTAWO</w:t>
      </w:r>
    </w:p>
    <w:p w14:paraId="71B57159" w14:textId="7E5396AD" w:rsidR="008B6BF3" w:rsidRPr="00322ED7" w:rsidRDefault="008B6BF3" w:rsidP="0054432B">
      <w:pPr>
        <w:numPr>
          <w:ilvl w:val="2"/>
          <w:numId w:val="30"/>
        </w:numPr>
        <w:tabs>
          <w:tab w:val="clear" w:pos="1440"/>
        </w:tabs>
        <w:spacing w:line="276" w:lineRule="auto"/>
        <w:ind w:left="426" w:hanging="426"/>
        <w:rPr>
          <w:color w:val="000000" w:themeColor="text1"/>
          <w:sz w:val="22"/>
          <w:szCs w:val="22"/>
        </w:rPr>
      </w:pPr>
      <w:r w:rsidRPr="00BB3B6C">
        <w:rPr>
          <w:color w:val="000000" w:themeColor="text1"/>
          <w:sz w:val="22"/>
          <w:szCs w:val="22"/>
        </w:rPr>
        <w:t>Przedmiot umowy w zakresie robót .............................................................</w:t>
      </w:r>
      <w:r w:rsidR="00EE5781">
        <w:rPr>
          <w:color w:val="000000" w:themeColor="text1"/>
          <w:sz w:val="22"/>
          <w:szCs w:val="22"/>
        </w:rPr>
        <w:t xml:space="preserve"> o wartości ……… zł brutto</w:t>
      </w:r>
      <w:r w:rsidRPr="00322ED7">
        <w:rPr>
          <w:color w:val="000000" w:themeColor="text1"/>
          <w:sz w:val="22"/>
          <w:szCs w:val="22"/>
        </w:rPr>
        <w:t xml:space="preserve"> Wykonawca wykona</w:t>
      </w:r>
      <w:r w:rsidR="00322ED7" w:rsidRPr="00322ED7">
        <w:rPr>
          <w:color w:val="000000" w:themeColor="text1"/>
          <w:sz w:val="22"/>
          <w:szCs w:val="22"/>
        </w:rPr>
        <w:t xml:space="preserve"> za pomocą podwykonawców………………</w:t>
      </w:r>
      <w:r w:rsidR="00EE5781">
        <w:rPr>
          <w:color w:val="000000" w:themeColor="text1"/>
          <w:sz w:val="22"/>
          <w:szCs w:val="22"/>
        </w:rPr>
        <w:t>, a w pozostałym zakresie</w:t>
      </w:r>
      <w:r w:rsidRPr="00322ED7">
        <w:rPr>
          <w:color w:val="000000" w:themeColor="text1"/>
          <w:sz w:val="22"/>
          <w:szCs w:val="22"/>
        </w:rPr>
        <w:t xml:space="preserve"> przedmiotu zamówienia, </w:t>
      </w:r>
      <w:r w:rsidR="00322ED7" w:rsidRPr="00322ED7">
        <w:rPr>
          <w:color w:val="000000" w:themeColor="text1"/>
          <w:sz w:val="22"/>
          <w:szCs w:val="22"/>
        </w:rPr>
        <w:t>osobiście (siłami własnymi)</w:t>
      </w:r>
      <w:r w:rsidR="00EE5781">
        <w:rPr>
          <w:color w:val="000000" w:themeColor="text1"/>
          <w:sz w:val="22"/>
          <w:szCs w:val="22"/>
        </w:rPr>
        <w:t>.</w:t>
      </w:r>
      <w:r w:rsidRPr="00322ED7">
        <w:rPr>
          <w:color w:val="000000" w:themeColor="text1"/>
          <w:sz w:val="22"/>
          <w:szCs w:val="22"/>
        </w:rPr>
        <w:t>*</w:t>
      </w:r>
    </w:p>
    <w:p w14:paraId="58CA6A0D" w14:textId="77777777" w:rsidR="00E57129" w:rsidRPr="00322ED7" w:rsidRDefault="008B6BF3" w:rsidP="0054432B">
      <w:pPr>
        <w:numPr>
          <w:ilvl w:val="2"/>
          <w:numId w:val="30"/>
        </w:numPr>
        <w:tabs>
          <w:tab w:val="clear" w:pos="1440"/>
        </w:tabs>
        <w:spacing w:line="276" w:lineRule="auto"/>
        <w:ind w:left="426" w:hanging="426"/>
        <w:rPr>
          <w:color w:val="000000" w:themeColor="text1"/>
          <w:sz w:val="22"/>
          <w:szCs w:val="22"/>
        </w:rPr>
      </w:pPr>
      <w:r w:rsidRPr="00322ED7">
        <w:rPr>
          <w:color w:val="000000" w:themeColor="text1"/>
          <w:sz w:val="22"/>
          <w:szCs w:val="22"/>
        </w:rPr>
        <w:t xml:space="preserve">Wykonawca, podwykonawca lub dalszy podwykonawca zamówienia na roboty budowlane zamierzający zawrzeć umowę o podwykonawstwo, której przedmiotem są roboty budowlane, jest </w:t>
      </w:r>
    </w:p>
    <w:p w14:paraId="68536556" w14:textId="77777777" w:rsidR="00E57129" w:rsidRPr="00322ED7" w:rsidRDefault="00E57129" w:rsidP="00E57129">
      <w:pPr>
        <w:spacing w:line="276" w:lineRule="auto"/>
        <w:ind w:left="426"/>
        <w:rPr>
          <w:color w:val="000000" w:themeColor="text1"/>
          <w:sz w:val="22"/>
          <w:szCs w:val="22"/>
        </w:rPr>
      </w:pPr>
      <w:r w:rsidRPr="00322ED7">
        <w:rPr>
          <w:color w:val="000000" w:themeColor="text1"/>
          <w:sz w:val="22"/>
          <w:szCs w:val="22"/>
        </w:rPr>
        <w:t>obowiązany jest do przedłożenia Zamawiającemu projektu umowy, którą zamierza zawrzeć w terminie 7 dni od dnia sporządzenia projektu umowy wraz z przewidzianym do wykonania przez podwykonawcę lub dalszego podwykonawcę zakresem robót wraz z ich wartością.</w:t>
      </w:r>
    </w:p>
    <w:p w14:paraId="626394AB" w14:textId="77777777" w:rsidR="008B6BF3" w:rsidRPr="00322ED7" w:rsidRDefault="00E57129" w:rsidP="00E57129">
      <w:pPr>
        <w:spacing w:line="276" w:lineRule="auto"/>
        <w:ind w:left="426"/>
        <w:rPr>
          <w:color w:val="000000" w:themeColor="text1"/>
          <w:sz w:val="22"/>
          <w:szCs w:val="22"/>
        </w:rPr>
      </w:pPr>
      <w:r w:rsidRPr="00322ED7">
        <w:rPr>
          <w:color w:val="000000" w:themeColor="text1"/>
          <w:sz w:val="22"/>
          <w:szCs w:val="22"/>
        </w:rPr>
        <w:t>P</w:t>
      </w:r>
      <w:r w:rsidR="008B6BF3" w:rsidRPr="00322ED7">
        <w:rPr>
          <w:color w:val="000000" w:themeColor="text1"/>
          <w:sz w:val="22"/>
          <w:szCs w:val="22"/>
        </w:rPr>
        <w:t>odwykonawca lub dalszy podwykonawca jest obowiązany dołączyć zgodę wykonawcy na zawarcie umowy o podwykonawstwo o treści zgodnej z projektem umowy.</w:t>
      </w:r>
    </w:p>
    <w:p w14:paraId="214B4AB3" w14:textId="77777777" w:rsidR="008B6BF3" w:rsidRPr="00322ED7" w:rsidRDefault="008B6BF3" w:rsidP="0054432B">
      <w:pPr>
        <w:numPr>
          <w:ilvl w:val="2"/>
          <w:numId w:val="30"/>
        </w:numPr>
        <w:tabs>
          <w:tab w:val="clear" w:pos="1440"/>
        </w:tabs>
        <w:spacing w:line="276" w:lineRule="auto"/>
        <w:ind w:left="426" w:hanging="426"/>
        <w:rPr>
          <w:color w:val="000000" w:themeColor="text1"/>
          <w:sz w:val="22"/>
          <w:szCs w:val="22"/>
        </w:rPr>
      </w:pPr>
      <w:r w:rsidRPr="00322ED7">
        <w:rPr>
          <w:color w:val="000000" w:themeColor="text1"/>
          <w:sz w:val="22"/>
          <w:szCs w:val="22"/>
        </w:rPr>
        <w:t xml:space="preserve">Wymagania dotyczące umowy o podwykonawstwo, której przedmiotem są roboty budowlane, których niespełnienie spowoduje zgłoszenie przez Zamawiającego odpowiednio zastrzeżeń lub sprzeciwu: </w:t>
      </w:r>
    </w:p>
    <w:p w14:paraId="607D820D" w14:textId="77777777" w:rsidR="008B6BF3" w:rsidRPr="00322ED7" w:rsidRDefault="008B6BF3" w:rsidP="0054432B">
      <w:pPr>
        <w:numPr>
          <w:ilvl w:val="3"/>
          <w:numId w:val="30"/>
        </w:numPr>
        <w:tabs>
          <w:tab w:val="clear" w:pos="1800"/>
        </w:tabs>
        <w:spacing w:line="276" w:lineRule="auto"/>
        <w:ind w:left="709" w:hanging="284"/>
        <w:rPr>
          <w:color w:val="000000" w:themeColor="text1"/>
          <w:sz w:val="22"/>
          <w:szCs w:val="22"/>
        </w:rPr>
      </w:pPr>
      <w:r w:rsidRPr="00322ED7">
        <w:rPr>
          <w:color w:val="000000" w:themeColor="text1"/>
          <w:sz w:val="22"/>
          <w:szCs w:val="22"/>
        </w:rPr>
        <w:t>zapisy umowy o podwykonawstwo nie mogą naruszać postanowień umowy zawartej między Wykonawcą a Zamawiającym,</w:t>
      </w:r>
    </w:p>
    <w:p w14:paraId="49F3226F" w14:textId="77777777" w:rsidR="008B6BF3" w:rsidRPr="00322ED7" w:rsidRDefault="008B6BF3" w:rsidP="0054432B">
      <w:pPr>
        <w:numPr>
          <w:ilvl w:val="3"/>
          <w:numId w:val="30"/>
        </w:numPr>
        <w:tabs>
          <w:tab w:val="clear" w:pos="1800"/>
        </w:tabs>
        <w:spacing w:line="276" w:lineRule="auto"/>
        <w:ind w:left="709" w:hanging="284"/>
        <w:rPr>
          <w:color w:val="000000" w:themeColor="text1"/>
          <w:sz w:val="22"/>
          <w:szCs w:val="22"/>
        </w:rPr>
      </w:pPr>
      <w:r w:rsidRPr="00322ED7">
        <w:rPr>
          <w:color w:val="000000" w:themeColor="text1"/>
          <w:sz w:val="22"/>
          <w:szCs w:val="22"/>
        </w:rPr>
        <w:t>przedmiot zamówienia (zakres prac) musi być precyzyjnie określony,</w:t>
      </w:r>
    </w:p>
    <w:p w14:paraId="0F7CE3E1" w14:textId="77777777" w:rsidR="008B6BF3" w:rsidRPr="00322ED7" w:rsidRDefault="008B6BF3" w:rsidP="0054432B">
      <w:pPr>
        <w:numPr>
          <w:ilvl w:val="3"/>
          <w:numId w:val="30"/>
        </w:numPr>
        <w:tabs>
          <w:tab w:val="clear" w:pos="1800"/>
        </w:tabs>
        <w:spacing w:line="276" w:lineRule="auto"/>
        <w:ind w:left="709" w:hanging="284"/>
        <w:rPr>
          <w:color w:val="000000" w:themeColor="text1"/>
          <w:sz w:val="22"/>
          <w:szCs w:val="22"/>
        </w:rPr>
      </w:pPr>
      <w:r w:rsidRPr="00322ED7">
        <w:rPr>
          <w:color w:val="000000" w:themeColor="text1"/>
          <w:sz w:val="22"/>
          <w:szCs w:val="22"/>
        </w:rPr>
        <w:t>termin realizacji musi umożliwiać zakończenie wykonania robót przez Wykonawcę w terminie określonym w niniejszej umowie,</w:t>
      </w:r>
    </w:p>
    <w:p w14:paraId="453EE343" w14:textId="77777777" w:rsidR="008B6BF3" w:rsidRPr="00322ED7" w:rsidRDefault="008B6BF3" w:rsidP="0054432B">
      <w:pPr>
        <w:numPr>
          <w:ilvl w:val="3"/>
          <w:numId w:val="30"/>
        </w:numPr>
        <w:tabs>
          <w:tab w:val="clear" w:pos="1800"/>
        </w:tabs>
        <w:spacing w:line="276" w:lineRule="auto"/>
        <w:ind w:left="709" w:hanging="284"/>
        <w:rPr>
          <w:color w:val="000000" w:themeColor="text1"/>
          <w:sz w:val="22"/>
          <w:szCs w:val="22"/>
        </w:rPr>
      </w:pPr>
      <w:r w:rsidRPr="00322ED7">
        <w:rPr>
          <w:color w:val="000000" w:themeColor="text1"/>
          <w:sz w:val="22"/>
          <w:szCs w:val="22"/>
        </w:rPr>
        <w:t>wynagrodzenie za roboty wykonywane przez Podwykonawcę nie może przekroczyć wysokości wynagrodzenia przewidzianego dla Wykonawcy,</w:t>
      </w:r>
    </w:p>
    <w:p w14:paraId="18A167D8" w14:textId="77777777" w:rsidR="008B6BF3" w:rsidRPr="00322ED7" w:rsidRDefault="008B6BF3" w:rsidP="0054432B">
      <w:pPr>
        <w:numPr>
          <w:ilvl w:val="3"/>
          <w:numId w:val="30"/>
        </w:numPr>
        <w:tabs>
          <w:tab w:val="clear" w:pos="1800"/>
        </w:tabs>
        <w:spacing w:line="276" w:lineRule="auto"/>
        <w:ind w:left="709" w:hanging="284"/>
        <w:rPr>
          <w:color w:val="000000" w:themeColor="text1"/>
          <w:sz w:val="22"/>
          <w:szCs w:val="22"/>
        </w:rPr>
      </w:pPr>
      <w:r w:rsidRPr="00322ED7">
        <w:rPr>
          <w:color w:val="000000" w:themeColor="text1"/>
          <w:sz w:val="22"/>
          <w:szCs w:val="22"/>
        </w:rPr>
        <w:t xml:space="preserve">umowa o podwykonawstwo nie może zawierać postanowień uzależniających uzyskanie przez Podwykonawcę płatności od Wykonawcy od zapłaty przez Zamawiającego wynagrodzenia na </w:t>
      </w:r>
      <w:r w:rsidRPr="00322ED7">
        <w:rPr>
          <w:color w:val="000000" w:themeColor="text1"/>
          <w:sz w:val="22"/>
          <w:szCs w:val="22"/>
        </w:rPr>
        <w:lastRenderedPageBreak/>
        <w:t>rzecz Wykonawcy, obejmującego zakres robót wykonanych przez Podwykonawcę oraz uzależniających zwrot Podwykonawcy kwot zabezpieczenia przez Wykonawcę, od zwrotu zabezpieczenia wykonania umowy przez Zamawiającego na rzecz Wykonawcy,</w:t>
      </w:r>
    </w:p>
    <w:p w14:paraId="03198F88" w14:textId="77777777" w:rsidR="008B6BF3" w:rsidRPr="00322ED7" w:rsidRDefault="008B6BF3" w:rsidP="0054432B">
      <w:pPr>
        <w:numPr>
          <w:ilvl w:val="3"/>
          <w:numId w:val="30"/>
        </w:numPr>
        <w:tabs>
          <w:tab w:val="clear" w:pos="1800"/>
        </w:tabs>
        <w:spacing w:line="276" w:lineRule="auto"/>
        <w:ind w:left="709" w:hanging="284"/>
        <w:rPr>
          <w:color w:val="000000" w:themeColor="text1"/>
          <w:sz w:val="22"/>
          <w:szCs w:val="22"/>
        </w:rPr>
      </w:pPr>
      <w:r w:rsidRPr="00322ED7">
        <w:rPr>
          <w:color w:val="000000" w:themeColor="text1"/>
          <w:sz w:val="22"/>
          <w:szCs w:val="22"/>
        </w:rPr>
        <w:t xml:space="preserve">termin zapłaty wynagrodzenia Podwykonawcy lub dalszemu Podwykonawcy przewidziany </w:t>
      </w:r>
      <w:r w:rsidRPr="00322ED7">
        <w:rPr>
          <w:color w:val="000000" w:themeColor="text1"/>
          <w:sz w:val="22"/>
          <w:szCs w:val="22"/>
        </w:rPr>
        <w:br/>
        <w:t>w umowie o podwykonawstwo nie może być dłuższy niż 30 dni od dnia doręczenia Wykonawcy, Podwykonawcy lub dalszemu Podwykonawcy faktury, potwierdzających wykonanie zleconej  Podwykonawcy lub dalszemu Podwykonawcy dostawy, usługi lub roboty budowlanej,</w:t>
      </w:r>
    </w:p>
    <w:p w14:paraId="06A40184" w14:textId="77777777" w:rsidR="008B6BF3" w:rsidRPr="00EE5781" w:rsidRDefault="008B6BF3" w:rsidP="0054432B">
      <w:pPr>
        <w:numPr>
          <w:ilvl w:val="3"/>
          <w:numId w:val="30"/>
        </w:numPr>
        <w:tabs>
          <w:tab w:val="clear" w:pos="1800"/>
        </w:tabs>
        <w:spacing w:line="276" w:lineRule="auto"/>
        <w:ind w:left="709" w:hanging="284"/>
        <w:rPr>
          <w:color w:val="000000" w:themeColor="text1"/>
          <w:sz w:val="22"/>
          <w:szCs w:val="22"/>
        </w:rPr>
      </w:pPr>
      <w:r w:rsidRPr="00322ED7">
        <w:rPr>
          <w:color w:val="000000" w:themeColor="text1"/>
          <w:sz w:val="22"/>
          <w:szCs w:val="22"/>
        </w:rPr>
        <w:t xml:space="preserve">zobowiązanie do zatrudnienia przez Podwykonawcę i dalszych Podwykonawców na podstawie umowy o pracę w rozumieniu art. 22 § 1 ustawy z dnia 26 czerwca 1974 r. – Kodeks Pracy osób </w:t>
      </w:r>
      <w:r w:rsidRPr="00EE5781">
        <w:rPr>
          <w:color w:val="000000" w:themeColor="text1"/>
          <w:sz w:val="22"/>
          <w:szCs w:val="22"/>
        </w:rPr>
        <w:t>wykonujących następujące czynności:</w:t>
      </w:r>
      <w:r w:rsidRPr="00EE5781">
        <w:rPr>
          <w:i/>
          <w:color w:val="000000" w:themeColor="text1"/>
          <w:sz w:val="22"/>
          <w:szCs w:val="22"/>
        </w:rPr>
        <w:t xml:space="preserve"> </w:t>
      </w:r>
      <w:r w:rsidR="00963999" w:rsidRPr="00EE5781">
        <w:rPr>
          <w:i/>
          <w:color w:val="000000" w:themeColor="text1"/>
          <w:sz w:val="22"/>
          <w:szCs w:val="22"/>
        </w:rPr>
        <w:t>osoby wykonujące prace fizyczne przy realizacji robót budowlanych i instalacyjno-montażowych, operatorzy sprzętu</w:t>
      </w:r>
      <w:r w:rsidR="00EB1CBA" w:rsidRPr="00EE5781">
        <w:rPr>
          <w:color w:val="000000" w:themeColor="text1"/>
          <w:sz w:val="22"/>
          <w:szCs w:val="22"/>
        </w:rPr>
        <w:t>.</w:t>
      </w:r>
    </w:p>
    <w:p w14:paraId="5CDAE5C4" w14:textId="77777777" w:rsidR="00A83955" w:rsidRPr="00EE5781" w:rsidRDefault="00A83955" w:rsidP="0054432B">
      <w:pPr>
        <w:numPr>
          <w:ilvl w:val="3"/>
          <w:numId w:val="30"/>
        </w:numPr>
        <w:tabs>
          <w:tab w:val="clear" w:pos="1800"/>
        </w:tabs>
        <w:spacing w:line="276" w:lineRule="auto"/>
        <w:ind w:left="709" w:hanging="284"/>
        <w:rPr>
          <w:color w:val="000000" w:themeColor="text1"/>
          <w:sz w:val="22"/>
          <w:szCs w:val="22"/>
        </w:rPr>
      </w:pPr>
      <w:r w:rsidRPr="00EE5781">
        <w:rPr>
          <w:color w:val="000000" w:themeColor="text1"/>
          <w:sz w:val="22"/>
          <w:szCs w:val="22"/>
        </w:rPr>
        <w:t>umowa o podwykonawstwo nie może zawierać postanowień kształtujących prawa i obowiązki podwykonawcy, w zakresie kar umownych oraz postanowień dotyczących warunków wypłaty wynagrodzenia, w sposób dla niego mniej korzystny niż prawa i obowiązki wykonawcy, ukształtowane postanowieniami umowy zawartej między Zamawiającym a wykonawcą.</w:t>
      </w:r>
    </w:p>
    <w:p w14:paraId="54AD859B"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Zamawiający w terminie do 14 dni od momentu otrzymania zgłasza pisemne zastrzeżenia do projektu umowy o podwykonawstwo, której przedmiotem są roboty budowlane niespełniających wymagań określonych w ust. 3.</w:t>
      </w:r>
    </w:p>
    <w:p w14:paraId="1FEB6E11"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Niezgłoszenie pisemnych zastrzeżeń do przedłożonego projektu umowy o podwykonawstwo, której przedmiotem są roboty budowlane, w terminie określonym w ust. 4, uważa się za akceptację projektu umowy przez Zamawiającego.</w:t>
      </w:r>
    </w:p>
    <w:p w14:paraId="25EA4517"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 xml:space="preserve">Wykonawca, Podwykonawca lub dalszy Podwykonawca zamówienia na roboty budowlane przedkłada Zamawiającemu poświadczoną za zgodność z oryginałem kopię zawartej umowy </w:t>
      </w:r>
      <w:r w:rsidRPr="00EE5781">
        <w:rPr>
          <w:color w:val="000000" w:themeColor="text1"/>
          <w:sz w:val="22"/>
          <w:szCs w:val="22"/>
        </w:rPr>
        <w:br/>
        <w:t>o podwykonawstwo, której przedmiotem są roboty budowlane w terminie do 7 dni od dnia jej zawarcia.</w:t>
      </w:r>
      <w:r w:rsidR="000D6040" w:rsidRPr="00EE5781">
        <w:rPr>
          <w:color w:val="000000" w:themeColor="text1"/>
          <w:sz w:val="22"/>
          <w:szCs w:val="22"/>
        </w:rPr>
        <w:t xml:space="preserve"> Wraz z kopią umowy Wykonawca, podwykonawca lub dalszy podwykonawca przedłoży odpis z </w:t>
      </w:r>
      <w:r w:rsidR="000D6040" w:rsidRPr="00EE5781">
        <w:rPr>
          <w:rFonts w:eastAsia="Arial"/>
          <w:color w:val="000000" w:themeColor="text1"/>
          <w:sz w:val="22"/>
          <w:szCs w:val="22"/>
        </w:rPr>
        <w:t>Krajowego Rejestru Sądowego podwykonawcy lub dalszego podwykonawcy, bądź inny dokument właściwy z uwagi na status prawny podwykonawcy lub dalszego podwykonawcy, potwierdzający, że osoby zawierające umowę w imieniu podwykonawcy lub dalszego podwykonawcy posiadają uprawnienia do jego reprezentacji.</w:t>
      </w:r>
    </w:p>
    <w:p w14:paraId="27693EB3"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 xml:space="preserve">Zamawiający w terminie 14 dni od momentu otrzymania, zgłasza pisemny sprzeciw do umowy </w:t>
      </w:r>
      <w:r w:rsidRPr="00EE5781">
        <w:rPr>
          <w:color w:val="000000" w:themeColor="text1"/>
          <w:sz w:val="22"/>
          <w:szCs w:val="22"/>
        </w:rPr>
        <w:br/>
        <w:t xml:space="preserve">o podwykonawstwo, której przedmiotem są roboty budowlane, </w:t>
      </w:r>
      <w:r w:rsidR="00610985" w:rsidRPr="00EE5781">
        <w:rPr>
          <w:color w:val="000000" w:themeColor="text1"/>
          <w:sz w:val="22"/>
          <w:szCs w:val="22"/>
        </w:rPr>
        <w:t>w przypadku gdy umowa o podwykonawstwo nie zawiera postanowień i klauzul o których mowa w ust. 3 oraz w art. 464 ust. 3 Pzp</w:t>
      </w:r>
      <w:r w:rsidRPr="00EE5781">
        <w:rPr>
          <w:color w:val="000000" w:themeColor="text1"/>
          <w:sz w:val="22"/>
          <w:szCs w:val="22"/>
        </w:rPr>
        <w:t>.</w:t>
      </w:r>
    </w:p>
    <w:p w14:paraId="0B972D7A"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Niezgłoszenie pisemnego sprzeciwu do przedłożonej umowy o podwykonawstwo, której przedmiotem są roboty budowlane, w terminie określonym w ust. 7 uważa się za akceptację umowy przez Zamawiającego.</w:t>
      </w:r>
    </w:p>
    <w:p w14:paraId="41B849A2"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Wykonawca, Podwykonawca lub dalszy Podwykonawca zobowiązany jest do przedkładania Zamawiającemu poświadczonej za zgodność z o</w:t>
      </w:r>
      <w:r w:rsidR="00A34C06" w:rsidRPr="00EE5781">
        <w:rPr>
          <w:color w:val="000000" w:themeColor="text1"/>
          <w:sz w:val="22"/>
          <w:szCs w:val="22"/>
        </w:rPr>
        <w:t>ryginałem kopii zawartych umów o </w:t>
      </w:r>
      <w:r w:rsidRPr="00EE5781">
        <w:rPr>
          <w:color w:val="000000" w:themeColor="text1"/>
          <w:sz w:val="22"/>
          <w:szCs w:val="22"/>
        </w:rPr>
        <w:t>podwykonawstwo, których przedmiotem są dostawy lub usługi w terminie 7 dni od dnia ich zawarcia, z wyłączeniem umów o podwykonawstwo o wartości mniejszej niż 0,5% wartości umowy w sprawie zamówienia publicznego oraz umów o podwykonawstwo, których przedmiot</w:t>
      </w:r>
      <w:r w:rsidR="00D86827" w:rsidRPr="00EE5781">
        <w:rPr>
          <w:color w:val="000000" w:themeColor="text1"/>
          <w:sz w:val="22"/>
          <w:szCs w:val="22"/>
        </w:rPr>
        <w:t xml:space="preserve"> obejmuje </w:t>
      </w:r>
      <w:r w:rsidR="00D86827" w:rsidRPr="00EE5781">
        <w:rPr>
          <w:rFonts w:eastAsia="SimSun"/>
          <w:color w:val="000000" w:themeColor="text1"/>
          <w:kern w:val="3"/>
          <w:sz w:val="22"/>
          <w:szCs w:val="22"/>
          <w:lang w:bidi="en-US"/>
        </w:rPr>
        <w:t>dostawy mediów, usług geodezyjnych, geologicznych, opinii, opracowań projektowych, ekspertyz, dostawy materiałów budowlanych, usług sprzętowo-transportowych</w:t>
      </w:r>
      <w:r w:rsidRPr="00EE5781">
        <w:rPr>
          <w:color w:val="000000" w:themeColor="text1"/>
          <w:sz w:val="22"/>
          <w:szCs w:val="22"/>
        </w:rPr>
        <w:t xml:space="preserve">, jako niepodlegający niniejszemu obowiązkowi. Wyłączenie, o którym mowa w zdaniu pierwszym, nie </w:t>
      </w:r>
      <w:r w:rsidR="00A34C06" w:rsidRPr="00EE5781">
        <w:rPr>
          <w:color w:val="000000" w:themeColor="text1"/>
          <w:sz w:val="22"/>
          <w:szCs w:val="22"/>
        </w:rPr>
        <w:t>dotyczy umów o podwykonawstwo o </w:t>
      </w:r>
      <w:r w:rsidRPr="00EE5781">
        <w:rPr>
          <w:color w:val="000000" w:themeColor="text1"/>
          <w:sz w:val="22"/>
          <w:szCs w:val="22"/>
        </w:rPr>
        <w:t>wartości większej niż 50.000 zł.</w:t>
      </w:r>
      <w:r w:rsidR="000D6040" w:rsidRPr="00EE5781">
        <w:rPr>
          <w:color w:val="000000" w:themeColor="text1"/>
          <w:sz w:val="22"/>
          <w:szCs w:val="22"/>
        </w:rPr>
        <w:t xml:space="preserve"> Wraz z kopią umowy Wykonawca, podwykonawca lub dalszy podwykonawca przedłoży odpis z </w:t>
      </w:r>
      <w:r w:rsidR="000D6040" w:rsidRPr="00EE5781">
        <w:rPr>
          <w:rFonts w:eastAsia="Arial"/>
          <w:color w:val="000000" w:themeColor="text1"/>
          <w:sz w:val="22"/>
          <w:szCs w:val="22"/>
        </w:rPr>
        <w:t xml:space="preserve">Krajowego Rejestru Sądowego podwykonawcy lub dalszego podwykonawcy, bądź inny dokument właściwy z uwagi na status prawny podwykonawcy lub dalszego podwykonawcy, potwierdzający, że osoby </w:t>
      </w:r>
      <w:r w:rsidR="000D6040" w:rsidRPr="00EE5781">
        <w:rPr>
          <w:rFonts w:eastAsia="Arial"/>
          <w:color w:val="000000" w:themeColor="text1"/>
          <w:sz w:val="22"/>
          <w:szCs w:val="22"/>
        </w:rPr>
        <w:lastRenderedPageBreak/>
        <w:t>zawierające umowę w imieniu podwykonawcy lub dalszego podwykonawcy posiadają uprawnienia do jego reprezentacji.</w:t>
      </w:r>
    </w:p>
    <w:p w14:paraId="55ED9B0D"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W przypadku, o którym mowa w ust. 9, jeżeli termin zapłaty wynagrodzenia jest dłuższy niż 30 dni, Zamawiający informuje o tym Wykonawcę i wzywa go do doprowadzenia do zmiany tej umowy pod rygorem wystąpienia o zapłatę kary umownej.</w:t>
      </w:r>
    </w:p>
    <w:p w14:paraId="17621B57"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Przepisy ust. 2-10 stosuje się odpowiednio do zmian umowy o podwykonawstwo.</w:t>
      </w:r>
    </w:p>
    <w:p w14:paraId="29BF9560" w14:textId="77777777" w:rsidR="00E57129" w:rsidRPr="00EE5781" w:rsidRDefault="00E57129"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Umowy z podwykonawcami lub dalszymi podwykonawcami powinny być zawarte w formie pisemnej pod rygorem nieważności.</w:t>
      </w:r>
    </w:p>
    <w:p w14:paraId="35D24344"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Każdorazowa zmiana, wprowadzenie lub rezygnacja z Podwykonawcy wymaga pisemnej zgody Zamawiającego.</w:t>
      </w:r>
    </w:p>
    <w:p w14:paraId="5E6B54CE"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Do zawarcia przez Podwykonawcę umowy z dalszym Podwykonawcą wymagana jest zgoda Zamawiającego i Wykonawcy.</w:t>
      </w:r>
    </w:p>
    <w:p w14:paraId="56A13927"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Wykonawca ponosi wobec Zamawiającego pełną odpowiedzialność za roboty, które wykonuje przy pomocy Podwykonawców.</w:t>
      </w:r>
    </w:p>
    <w:p w14:paraId="021A709A" w14:textId="77777777" w:rsidR="008B6BF3" w:rsidRPr="00EE5781"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Wykonawca zobowiązany jest na żądanie Zamawiającego udzielić mu wszelkich informacji dotyczących Podwykonawców.</w:t>
      </w:r>
    </w:p>
    <w:p w14:paraId="4B5E78D8" w14:textId="77777777" w:rsidR="008B6BF3" w:rsidRPr="00BB3B6C" w:rsidRDefault="008B6BF3" w:rsidP="0054432B">
      <w:pPr>
        <w:numPr>
          <w:ilvl w:val="2"/>
          <w:numId w:val="30"/>
        </w:numPr>
        <w:tabs>
          <w:tab w:val="clear" w:pos="1440"/>
        </w:tabs>
        <w:spacing w:line="276" w:lineRule="auto"/>
        <w:ind w:left="426" w:hanging="426"/>
        <w:rPr>
          <w:color w:val="000000" w:themeColor="text1"/>
          <w:sz w:val="22"/>
          <w:szCs w:val="22"/>
        </w:rPr>
      </w:pPr>
      <w:r w:rsidRPr="00EE5781">
        <w:rPr>
          <w:color w:val="000000" w:themeColor="text1"/>
          <w:sz w:val="22"/>
          <w:szCs w:val="22"/>
        </w:rPr>
        <w:t xml:space="preserve">Bez zgody Zamawiającego, </w:t>
      </w:r>
      <w:r w:rsidRPr="00BB3B6C">
        <w:rPr>
          <w:color w:val="000000" w:themeColor="text1"/>
          <w:sz w:val="22"/>
          <w:szCs w:val="22"/>
        </w:rPr>
        <w:t>Wykonawca nie może umożliwić Podwykonawcy wejścia na teren budowy i rozpoczęcia prac.</w:t>
      </w:r>
    </w:p>
    <w:p w14:paraId="024ED975" w14:textId="77777777" w:rsidR="008B6BF3" w:rsidRPr="00BB3B6C" w:rsidRDefault="008B6BF3" w:rsidP="008B6BF3">
      <w:pPr>
        <w:spacing w:line="276" w:lineRule="auto"/>
        <w:ind w:left="360"/>
        <w:rPr>
          <w:i/>
          <w:color w:val="000000" w:themeColor="text1"/>
          <w:sz w:val="22"/>
          <w:szCs w:val="22"/>
        </w:rPr>
      </w:pPr>
      <w:r w:rsidRPr="00BB3B6C">
        <w:rPr>
          <w:i/>
          <w:color w:val="000000" w:themeColor="text1"/>
          <w:sz w:val="22"/>
          <w:szCs w:val="22"/>
        </w:rPr>
        <w:t>*niepotrzebne skreślić</w:t>
      </w:r>
    </w:p>
    <w:p w14:paraId="25F8FF99" w14:textId="77777777" w:rsidR="00D7169B" w:rsidRPr="00BB3B6C" w:rsidRDefault="00D7169B" w:rsidP="00931EDA">
      <w:pPr>
        <w:spacing w:line="276" w:lineRule="auto"/>
        <w:rPr>
          <w:color w:val="000000" w:themeColor="text1"/>
          <w:sz w:val="22"/>
          <w:szCs w:val="22"/>
        </w:rPr>
      </w:pPr>
    </w:p>
    <w:p w14:paraId="5C725CDC" w14:textId="445F54A0" w:rsidR="003F647E" w:rsidRPr="00BB3B6C" w:rsidRDefault="008D2272" w:rsidP="003F647E">
      <w:pPr>
        <w:tabs>
          <w:tab w:val="left" w:pos="284"/>
        </w:tabs>
        <w:spacing w:line="276" w:lineRule="auto"/>
        <w:jc w:val="center"/>
        <w:rPr>
          <w:b/>
          <w:color w:val="000000" w:themeColor="text1"/>
          <w:sz w:val="22"/>
          <w:szCs w:val="22"/>
        </w:rPr>
      </w:pPr>
      <w:r w:rsidRPr="00BB3B6C">
        <w:rPr>
          <w:b/>
          <w:color w:val="000000" w:themeColor="text1"/>
          <w:sz w:val="22"/>
          <w:szCs w:val="22"/>
        </w:rPr>
        <w:t>§ 9</w:t>
      </w:r>
    </w:p>
    <w:p w14:paraId="2A615152" w14:textId="77777777" w:rsidR="003F647E" w:rsidRPr="00BB3B6C" w:rsidRDefault="003F647E" w:rsidP="003F647E">
      <w:pPr>
        <w:spacing w:line="276" w:lineRule="auto"/>
        <w:jc w:val="center"/>
        <w:rPr>
          <w:b/>
          <w:caps/>
          <w:color w:val="000000" w:themeColor="text1"/>
          <w:sz w:val="22"/>
          <w:szCs w:val="22"/>
        </w:rPr>
      </w:pPr>
      <w:r w:rsidRPr="00BB3B6C">
        <w:rPr>
          <w:caps/>
          <w:color w:val="000000" w:themeColor="text1"/>
          <w:sz w:val="22"/>
          <w:szCs w:val="22"/>
        </w:rPr>
        <w:t>Zatrudnienie na umowę o pracę</w:t>
      </w:r>
    </w:p>
    <w:p w14:paraId="727971C1" w14:textId="77777777" w:rsidR="009C73A5" w:rsidRPr="008D2272" w:rsidRDefault="005A0C22" w:rsidP="006536CD">
      <w:pPr>
        <w:numPr>
          <w:ilvl w:val="0"/>
          <w:numId w:val="90"/>
        </w:numPr>
        <w:spacing w:line="276" w:lineRule="auto"/>
        <w:ind w:left="426" w:hanging="426"/>
        <w:rPr>
          <w:color w:val="000000" w:themeColor="text1"/>
          <w:sz w:val="22"/>
          <w:szCs w:val="22"/>
          <w:lang w:eastAsia="x-none"/>
        </w:rPr>
      </w:pPr>
      <w:r w:rsidRPr="00BB3B6C">
        <w:rPr>
          <w:color w:val="000000" w:themeColor="text1"/>
          <w:sz w:val="22"/>
          <w:szCs w:val="22"/>
          <w:lang w:eastAsia="x-none"/>
        </w:rPr>
        <w:t xml:space="preserve">Stosownie do art. 95 ust. 1 </w:t>
      </w:r>
      <w:r w:rsidRPr="00BB3B6C">
        <w:rPr>
          <w:color w:val="000000" w:themeColor="text1"/>
          <w:sz w:val="22"/>
          <w:szCs w:val="22"/>
        </w:rPr>
        <w:t>ustawy Pzp</w:t>
      </w:r>
      <w:r w:rsidRPr="00BB3B6C">
        <w:rPr>
          <w:color w:val="000000" w:themeColor="text1"/>
          <w:sz w:val="22"/>
          <w:szCs w:val="22"/>
          <w:lang w:eastAsia="x-none"/>
        </w:rPr>
        <w:t xml:space="preserve"> Wykonawca</w:t>
      </w:r>
      <w:r w:rsidRPr="008D2272">
        <w:rPr>
          <w:color w:val="000000" w:themeColor="text1"/>
          <w:sz w:val="22"/>
          <w:szCs w:val="22"/>
          <w:lang w:eastAsia="x-none"/>
        </w:rPr>
        <w:t xml:space="preserve"> oświadcza, że wszystkie osoby wykonujące czynności w zakresie realizacji zamówienia (tj. osoby skierowane do wykonywania zamówienia przez Wykonawcę lub podwykonawcę), których zakres został określony w </w:t>
      </w:r>
      <w:r w:rsidR="009C73A5" w:rsidRPr="008D2272">
        <w:rPr>
          <w:color w:val="000000" w:themeColor="text1"/>
          <w:sz w:val="22"/>
          <w:szCs w:val="22"/>
          <w:lang w:eastAsia="x-none"/>
        </w:rPr>
        <w:t>ust, 2</w:t>
      </w:r>
      <w:r w:rsidRPr="008D2272">
        <w:rPr>
          <w:color w:val="000000" w:themeColor="text1"/>
          <w:sz w:val="22"/>
          <w:szCs w:val="22"/>
          <w:lang w:eastAsia="x-none"/>
        </w:rPr>
        <w:t xml:space="preserve"> i  których wykonanie polega na wykonywaniu pracy </w:t>
      </w:r>
      <w:r w:rsidRPr="008D2272">
        <w:rPr>
          <w:color w:val="000000" w:themeColor="text1"/>
          <w:sz w:val="22"/>
          <w:szCs w:val="22"/>
        </w:rPr>
        <w:t xml:space="preserve">w sposób określony w art. 22 § 1 ustawy z dnia 26 czerwca 1974 r. - Kodeks pracy, </w:t>
      </w:r>
      <w:r w:rsidRPr="008D2272">
        <w:rPr>
          <w:color w:val="000000" w:themeColor="text1"/>
          <w:sz w:val="22"/>
          <w:szCs w:val="22"/>
          <w:lang w:eastAsia="x-none"/>
        </w:rPr>
        <w:t>będą zatrudnione na umowę o pracę.</w:t>
      </w:r>
    </w:p>
    <w:p w14:paraId="380DF771" w14:textId="77777777" w:rsidR="009C73A5" w:rsidRPr="008D2272" w:rsidRDefault="009C73A5" w:rsidP="006536CD">
      <w:pPr>
        <w:numPr>
          <w:ilvl w:val="0"/>
          <w:numId w:val="90"/>
        </w:numPr>
        <w:spacing w:line="276" w:lineRule="auto"/>
        <w:ind w:left="426" w:hanging="426"/>
        <w:rPr>
          <w:color w:val="000000" w:themeColor="text1"/>
          <w:sz w:val="22"/>
          <w:szCs w:val="22"/>
          <w:lang w:eastAsia="x-none"/>
        </w:rPr>
      </w:pPr>
      <w:r w:rsidRPr="008D2272">
        <w:rPr>
          <w:color w:val="000000" w:themeColor="text1"/>
          <w:sz w:val="22"/>
          <w:szCs w:val="22"/>
        </w:rPr>
        <w:t xml:space="preserve">Zamawiający wymaga zatrudnienia przez wykonawcę lub podwykonawcę na podstawie umowy o pracę osób wykonujących następujące czynności w zakresie realizacji zamówienia: </w:t>
      </w:r>
    </w:p>
    <w:p w14:paraId="7E07D7C1" w14:textId="699A83CF" w:rsidR="0048113D" w:rsidRPr="0048113D" w:rsidRDefault="006D1A03" w:rsidP="00931EDA">
      <w:pPr>
        <w:pStyle w:val="Akapitzlist"/>
        <w:numPr>
          <w:ilvl w:val="0"/>
          <w:numId w:val="19"/>
        </w:numPr>
        <w:spacing w:line="276" w:lineRule="auto"/>
        <w:ind w:left="709" w:hanging="283"/>
        <w:rPr>
          <w:color w:val="000000" w:themeColor="text1"/>
          <w:sz w:val="22"/>
          <w:szCs w:val="22"/>
        </w:rPr>
      </w:pPr>
      <w:r w:rsidRPr="008D2272">
        <w:rPr>
          <w:i/>
          <w:color w:val="000000" w:themeColor="text1"/>
          <w:sz w:val="22"/>
          <w:szCs w:val="22"/>
        </w:rPr>
        <w:t>osoby wykonujące prace fizyczne przy realizacji robót budowl</w:t>
      </w:r>
      <w:r w:rsidR="0081757D">
        <w:rPr>
          <w:i/>
          <w:color w:val="000000" w:themeColor="text1"/>
          <w:sz w:val="22"/>
          <w:szCs w:val="22"/>
        </w:rPr>
        <w:t>anych</w:t>
      </w:r>
      <w:r w:rsidRPr="008D2272">
        <w:rPr>
          <w:i/>
          <w:color w:val="000000" w:themeColor="text1"/>
          <w:sz w:val="22"/>
          <w:szCs w:val="22"/>
        </w:rPr>
        <w:t xml:space="preserve">, </w:t>
      </w:r>
    </w:p>
    <w:p w14:paraId="0ADA8D7C" w14:textId="0DED04C5" w:rsidR="009C73A5" w:rsidRPr="008D2272" w:rsidRDefault="006D1A03" w:rsidP="00931EDA">
      <w:pPr>
        <w:pStyle w:val="Akapitzlist"/>
        <w:numPr>
          <w:ilvl w:val="0"/>
          <w:numId w:val="19"/>
        </w:numPr>
        <w:spacing w:line="276" w:lineRule="auto"/>
        <w:ind w:left="709" w:hanging="283"/>
        <w:rPr>
          <w:color w:val="000000" w:themeColor="text1"/>
          <w:sz w:val="22"/>
          <w:szCs w:val="22"/>
        </w:rPr>
      </w:pPr>
      <w:r w:rsidRPr="008D2272">
        <w:rPr>
          <w:i/>
          <w:color w:val="000000" w:themeColor="text1"/>
          <w:sz w:val="22"/>
          <w:szCs w:val="22"/>
        </w:rPr>
        <w:t>operatorzy sprzętu</w:t>
      </w:r>
      <w:r w:rsidR="009C73A5" w:rsidRPr="008D2272">
        <w:rPr>
          <w:color w:val="000000" w:themeColor="text1"/>
          <w:sz w:val="22"/>
          <w:szCs w:val="22"/>
        </w:rPr>
        <w:t>.</w:t>
      </w:r>
    </w:p>
    <w:p w14:paraId="7D7282F1" w14:textId="7815A9C3" w:rsidR="009C73A5" w:rsidRPr="008D2272" w:rsidRDefault="009C73A5" w:rsidP="00931EDA">
      <w:pPr>
        <w:pStyle w:val="Akapitzlist"/>
        <w:spacing w:line="276" w:lineRule="auto"/>
        <w:ind w:left="426"/>
        <w:rPr>
          <w:color w:val="000000" w:themeColor="text1"/>
          <w:sz w:val="22"/>
          <w:szCs w:val="22"/>
        </w:rPr>
      </w:pPr>
      <w:r w:rsidRPr="008D2272">
        <w:rPr>
          <w:color w:val="000000" w:themeColor="text1"/>
          <w:sz w:val="22"/>
          <w:szCs w:val="22"/>
        </w:rPr>
        <w:t>Wymóg ten nie dotyczy kier</w:t>
      </w:r>
      <w:r w:rsidR="008B0013">
        <w:rPr>
          <w:color w:val="000000" w:themeColor="text1"/>
          <w:sz w:val="22"/>
          <w:szCs w:val="22"/>
        </w:rPr>
        <w:t>ownika budowy i</w:t>
      </w:r>
      <w:r w:rsidRPr="008D2272">
        <w:rPr>
          <w:color w:val="000000" w:themeColor="text1"/>
          <w:sz w:val="22"/>
          <w:szCs w:val="22"/>
        </w:rPr>
        <w:t xml:space="preserve"> osób świadczących usługi na budowie w ramach własnej działalności gospodarczej.</w:t>
      </w:r>
    </w:p>
    <w:p w14:paraId="4542D36E" w14:textId="04516462" w:rsidR="00C87B66" w:rsidRPr="00205582" w:rsidRDefault="00C87B66" w:rsidP="00C87B66">
      <w:pPr>
        <w:numPr>
          <w:ilvl w:val="0"/>
          <w:numId w:val="90"/>
        </w:numPr>
        <w:spacing w:line="276" w:lineRule="auto"/>
        <w:ind w:left="426" w:hanging="426"/>
        <w:rPr>
          <w:color w:val="000000" w:themeColor="text1"/>
          <w:sz w:val="22"/>
          <w:szCs w:val="22"/>
          <w:lang w:eastAsia="x-none"/>
        </w:rPr>
      </w:pPr>
      <w:r w:rsidRPr="00DB3479">
        <w:rPr>
          <w:color w:val="000000" w:themeColor="text1"/>
          <w:sz w:val="22"/>
          <w:szCs w:val="22"/>
          <w:lang w:eastAsia="x-none"/>
        </w:rPr>
        <w:t>W terminie 7 dni od podpisania umowy Wykonawca przedłoży Zamawiającemu zanonimizowane dokumenty potwierdzające zatrudnienie na podstawie umowy o pracę osób wykonujących czynności, o których mowa w ust. 2, przeznaczonych do realizacji zamówienia</w:t>
      </w:r>
      <w:r w:rsidR="00C3147A" w:rsidRPr="00DB3479">
        <w:rPr>
          <w:color w:val="000000" w:themeColor="text1"/>
          <w:sz w:val="22"/>
          <w:szCs w:val="22"/>
          <w:lang w:eastAsia="x-none"/>
        </w:rPr>
        <w:t xml:space="preserve">, zawierające informacje, w tym dane osobowe, niezbędne do weryfikacji zatrudnienia na podstawie umowy o pracę, w szczególności imię i nazwisko zatrudnionego pracownika, datę zawarcia umowy o pracę, rodzaj umowy o pracę </w:t>
      </w:r>
      <w:r w:rsidRPr="00DB3479">
        <w:rPr>
          <w:color w:val="000000" w:themeColor="text1"/>
          <w:sz w:val="22"/>
          <w:szCs w:val="22"/>
          <w:lang w:eastAsia="x-none"/>
        </w:rPr>
        <w:t>wraz ze wskazaniem czynności, jakie osoby te będą wykonywać.</w:t>
      </w:r>
    </w:p>
    <w:p w14:paraId="2D1660E5" w14:textId="18115165" w:rsidR="00FB49F6" w:rsidRPr="008D2272" w:rsidRDefault="00FB49F6" w:rsidP="006536CD">
      <w:pPr>
        <w:numPr>
          <w:ilvl w:val="0"/>
          <w:numId w:val="90"/>
        </w:numPr>
        <w:spacing w:line="276" w:lineRule="auto"/>
        <w:ind w:left="426" w:hanging="426"/>
        <w:rPr>
          <w:color w:val="000000" w:themeColor="text1"/>
          <w:sz w:val="22"/>
          <w:szCs w:val="22"/>
          <w:lang w:eastAsia="x-none"/>
        </w:rPr>
      </w:pPr>
      <w:r w:rsidRPr="008D2272">
        <w:rPr>
          <w:color w:val="000000" w:themeColor="text1"/>
          <w:sz w:val="22"/>
          <w:szCs w:val="22"/>
        </w:rPr>
        <w:t>W trakcie realizacji zamówienia Zamawiający uprawniony jest do wykonywania czynności kontrolnych wobec Wykonawcy odnośnie spełniania przez Wykonawcę lub podwykonawcę wymogu zatrudnienia na podstawie umowy o pracę osób wykonujących wskazane w ust. 2 niniejszego rozdziału czynności. Zamawiający uprawniony jest w szczególności do:</w:t>
      </w:r>
    </w:p>
    <w:p w14:paraId="4E900915" w14:textId="77777777" w:rsidR="00FB49F6" w:rsidRPr="008D2272" w:rsidRDefault="00FB49F6" w:rsidP="006536CD">
      <w:pPr>
        <w:pStyle w:val="Akapitzlist"/>
        <w:numPr>
          <w:ilvl w:val="0"/>
          <w:numId w:val="91"/>
        </w:numPr>
        <w:spacing w:line="276" w:lineRule="auto"/>
        <w:ind w:hanging="294"/>
        <w:rPr>
          <w:color w:val="000000" w:themeColor="text1"/>
          <w:sz w:val="22"/>
          <w:szCs w:val="22"/>
        </w:rPr>
      </w:pPr>
      <w:r w:rsidRPr="008D2272">
        <w:rPr>
          <w:color w:val="000000" w:themeColor="text1"/>
          <w:sz w:val="22"/>
          <w:szCs w:val="22"/>
        </w:rPr>
        <w:t>żądania oświadczeń i dokumentów w zakresie potwierdzenia spełniania ww. wymogów i dokonywania ich oceny;</w:t>
      </w:r>
    </w:p>
    <w:p w14:paraId="06B946F2" w14:textId="77777777" w:rsidR="00FB49F6" w:rsidRPr="008D2272" w:rsidRDefault="00FB49F6" w:rsidP="006536CD">
      <w:pPr>
        <w:pStyle w:val="Akapitzlist"/>
        <w:numPr>
          <w:ilvl w:val="0"/>
          <w:numId w:val="91"/>
        </w:numPr>
        <w:spacing w:line="276" w:lineRule="auto"/>
        <w:ind w:hanging="294"/>
        <w:rPr>
          <w:color w:val="000000" w:themeColor="text1"/>
          <w:sz w:val="22"/>
          <w:szCs w:val="22"/>
        </w:rPr>
      </w:pPr>
      <w:r w:rsidRPr="008D2272">
        <w:rPr>
          <w:color w:val="000000" w:themeColor="text1"/>
          <w:sz w:val="22"/>
          <w:szCs w:val="22"/>
        </w:rPr>
        <w:t>żądania wyjaśnień w przypadku wątpliwości w zakresie potwierdzenia spełniania ww. wymogów;</w:t>
      </w:r>
    </w:p>
    <w:p w14:paraId="0CE35D00" w14:textId="77777777" w:rsidR="00FB49F6" w:rsidRPr="008D2272" w:rsidRDefault="00FB49F6" w:rsidP="006536CD">
      <w:pPr>
        <w:pStyle w:val="Akapitzlist"/>
        <w:numPr>
          <w:ilvl w:val="0"/>
          <w:numId w:val="91"/>
        </w:numPr>
        <w:spacing w:line="276" w:lineRule="auto"/>
        <w:ind w:hanging="294"/>
        <w:rPr>
          <w:color w:val="000000" w:themeColor="text1"/>
          <w:sz w:val="22"/>
          <w:szCs w:val="22"/>
        </w:rPr>
      </w:pPr>
      <w:r w:rsidRPr="008D2272">
        <w:rPr>
          <w:color w:val="000000" w:themeColor="text1"/>
          <w:sz w:val="22"/>
          <w:szCs w:val="22"/>
        </w:rPr>
        <w:t>przeprowadzania kontroli na miejscu wykonywania świadczenia.</w:t>
      </w:r>
    </w:p>
    <w:p w14:paraId="09738D7D" w14:textId="77777777" w:rsidR="00FB49F6" w:rsidRPr="008D2272" w:rsidRDefault="00FB49F6" w:rsidP="006536CD">
      <w:pPr>
        <w:numPr>
          <w:ilvl w:val="0"/>
          <w:numId w:val="90"/>
        </w:numPr>
        <w:spacing w:line="276" w:lineRule="auto"/>
        <w:ind w:left="426" w:hanging="426"/>
        <w:rPr>
          <w:color w:val="000000" w:themeColor="text1"/>
          <w:sz w:val="22"/>
          <w:szCs w:val="22"/>
          <w:lang w:eastAsia="x-none"/>
        </w:rPr>
      </w:pPr>
      <w:r w:rsidRPr="008D2272">
        <w:rPr>
          <w:color w:val="000000" w:themeColor="text1"/>
          <w:sz w:val="22"/>
          <w:szCs w:val="22"/>
        </w:rPr>
        <w:lastRenderedPageBreak/>
        <w:t>Wykonawca jest zobowiązany umożliwić Zamawiającemu przeprowadzenie takiej kontroli, w tym udzielić niezbędnych wyjaśnień, informacji oraz przedstawić dokumenty pozwalające na sprawdzenie realizacji przez Wykonawcę obowiązków wskazanych w niniejszym paragrafie.</w:t>
      </w:r>
    </w:p>
    <w:p w14:paraId="3107A8A3" w14:textId="77777777" w:rsidR="009C73A5" w:rsidRPr="008D2272" w:rsidRDefault="00FB49F6" w:rsidP="006536CD">
      <w:pPr>
        <w:numPr>
          <w:ilvl w:val="0"/>
          <w:numId w:val="90"/>
        </w:numPr>
        <w:spacing w:line="276" w:lineRule="auto"/>
        <w:ind w:left="426" w:hanging="426"/>
        <w:rPr>
          <w:color w:val="000000" w:themeColor="text1"/>
          <w:sz w:val="22"/>
          <w:szCs w:val="22"/>
          <w:lang w:eastAsia="x-none"/>
        </w:rPr>
      </w:pPr>
      <w:r w:rsidRPr="008D2272">
        <w:rPr>
          <w:color w:val="000000" w:themeColor="text1"/>
          <w:sz w:val="22"/>
          <w:szCs w:val="22"/>
          <w:lang w:eastAsia="x-none"/>
        </w:rPr>
        <w:t>W trakcie realizacji zamówienia na każde wezwanie Zamawiającego w wyznaczonym w tym wezwaniu terminie Wykonawca przedłoży Zamawiającemu, wskazane przez Zamawiającego a wymienione poniżej dowody w celu potwierdzenia spełnienia wymogu zatrudnienia na podstawie umowy o pracę przez Wykonawcę lub podwykonawcę osób wykonujących wskazane w ust. 2 niniejszego rozdziału czynności w trakcie realizacji zamówienia:</w:t>
      </w:r>
    </w:p>
    <w:p w14:paraId="0DDD3FD9" w14:textId="77777777" w:rsidR="00F87484" w:rsidRPr="008D2272" w:rsidRDefault="00F87484" w:rsidP="006536CD">
      <w:pPr>
        <w:pStyle w:val="Akapitzlist"/>
        <w:numPr>
          <w:ilvl w:val="0"/>
          <w:numId w:val="92"/>
        </w:numPr>
        <w:spacing w:line="276" w:lineRule="auto"/>
        <w:ind w:left="709" w:hanging="283"/>
        <w:rPr>
          <w:color w:val="000000" w:themeColor="text1"/>
          <w:sz w:val="22"/>
          <w:szCs w:val="22"/>
          <w:lang w:eastAsia="x-none"/>
        </w:rPr>
      </w:pPr>
      <w:r w:rsidRPr="008D2272">
        <w:rPr>
          <w:color w:val="000000" w:themeColor="text1"/>
          <w:sz w:val="22"/>
          <w:szCs w:val="22"/>
          <w:lang w:eastAsia="x-none"/>
        </w:rPr>
        <w:t>oświadczenie zatrudnionego pracownika,</w:t>
      </w:r>
    </w:p>
    <w:p w14:paraId="7BE71802" w14:textId="77777777" w:rsidR="009C73A5" w:rsidRPr="008D2272" w:rsidRDefault="00FB49F6" w:rsidP="006536CD">
      <w:pPr>
        <w:pStyle w:val="Akapitzlist"/>
        <w:numPr>
          <w:ilvl w:val="0"/>
          <w:numId w:val="92"/>
        </w:numPr>
        <w:spacing w:line="276" w:lineRule="auto"/>
        <w:ind w:left="709" w:hanging="283"/>
        <w:rPr>
          <w:color w:val="000000" w:themeColor="text1"/>
          <w:sz w:val="22"/>
          <w:szCs w:val="22"/>
          <w:lang w:eastAsia="x-none"/>
        </w:rPr>
      </w:pPr>
      <w:r w:rsidRPr="008D2272">
        <w:rPr>
          <w:color w:val="000000" w:themeColor="text1"/>
          <w:sz w:val="22"/>
          <w:szCs w:val="22"/>
          <w:lang w:eastAsia="x-none"/>
        </w:rPr>
        <w:t xml:space="preserve">oświadczenie Wykonawcy lub podwykonawcy o zatrudnieniu na podstawie umowy o pracę osób wykonujących czynności, których dotyczy wezwanie Zamawiającego. Oświadczenie to powinno zawierać w szczególności: </w:t>
      </w:r>
    </w:p>
    <w:p w14:paraId="6B90FD0F" w14:textId="77777777" w:rsidR="009C73A5" w:rsidRPr="008D2272" w:rsidRDefault="00FB49F6" w:rsidP="006536CD">
      <w:pPr>
        <w:pStyle w:val="Akapitzlist"/>
        <w:numPr>
          <w:ilvl w:val="0"/>
          <w:numId w:val="93"/>
        </w:numPr>
        <w:spacing w:line="276" w:lineRule="auto"/>
        <w:ind w:left="993" w:hanging="284"/>
        <w:rPr>
          <w:color w:val="000000" w:themeColor="text1"/>
          <w:sz w:val="22"/>
          <w:szCs w:val="22"/>
          <w:lang w:eastAsia="x-none"/>
        </w:rPr>
      </w:pPr>
      <w:r w:rsidRPr="008D2272">
        <w:rPr>
          <w:color w:val="000000" w:themeColor="text1"/>
          <w:sz w:val="22"/>
          <w:szCs w:val="22"/>
          <w:lang w:eastAsia="x-none"/>
        </w:rPr>
        <w:t xml:space="preserve">dokładne określenie podmiotu składającego oświadczenie, </w:t>
      </w:r>
    </w:p>
    <w:p w14:paraId="34491DDD" w14:textId="77777777" w:rsidR="009C73A5" w:rsidRPr="008D2272" w:rsidRDefault="00FB49F6" w:rsidP="006536CD">
      <w:pPr>
        <w:pStyle w:val="Akapitzlist"/>
        <w:numPr>
          <w:ilvl w:val="0"/>
          <w:numId w:val="93"/>
        </w:numPr>
        <w:spacing w:line="276" w:lineRule="auto"/>
        <w:ind w:left="993" w:hanging="284"/>
        <w:rPr>
          <w:color w:val="000000" w:themeColor="text1"/>
          <w:sz w:val="22"/>
          <w:szCs w:val="22"/>
          <w:lang w:eastAsia="x-none"/>
        </w:rPr>
      </w:pPr>
      <w:r w:rsidRPr="008D2272">
        <w:rPr>
          <w:color w:val="000000" w:themeColor="text1"/>
          <w:sz w:val="22"/>
          <w:szCs w:val="22"/>
          <w:lang w:eastAsia="x-none"/>
        </w:rPr>
        <w:t xml:space="preserve">datę złożenia oświadczenia, </w:t>
      </w:r>
    </w:p>
    <w:p w14:paraId="740B7309" w14:textId="77777777" w:rsidR="003044FC" w:rsidRPr="008D2272" w:rsidRDefault="00FB49F6" w:rsidP="006536CD">
      <w:pPr>
        <w:pStyle w:val="Akapitzlist"/>
        <w:numPr>
          <w:ilvl w:val="0"/>
          <w:numId w:val="93"/>
        </w:numPr>
        <w:spacing w:line="276" w:lineRule="auto"/>
        <w:ind w:left="993" w:hanging="284"/>
        <w:rPr>
          <w:color w:val="000000" w:themeColor="text1"/>
          <w:sz w:val="22"/>
          <w:szCs w:val="22"/>
          <w:lang w:eastAsia="x-none"/>
        </w:rPr>
      </w:pPr>
      <w:r w:rsidRPr="008D2272">
        <w:rPr>
          <w:color w:val="000000" w:themeColor="text1"/>
          <w:sz w:val="22"/>
          <w:szCs w:val="22"/>
          <w:lang w:eastAsia="x-none"/>
        </w:rPr>
        <w:t xml:space="preserve">wskazanie, że objęte wezwaniem czynności wykonują osoby zatrudnione na podstawie umowy o pracę wraz ze wskazaniem liczby tych osób, </w:t>
      </w:r>
    </w:p>
    <w:p w14:paraId="7649129B" w14:textId="77777777" w:rsidR="003044FC" w:rsidRPr="008D2272" w:rsidRDefault="003044FC" w:rsidP="006536CD">
      <w:pPr>
        <w:pStyle w:val="Akapitzlist"/>
        <w:numPr>
          <w:ilvl w:val="0"/>
          <w:numId w:val="93"/>
        </w:numPr>
        <w:spacing w:line="276" w:lineRule="auto"/>
        <w:ind w:left="993" w:hanging="284"/>
        <w:rPr>
          <w:color w:val="000000" w:themeColor="text1"/>
          <w:sz w:val="22"/>
          <w:szCs w:val="22"/>
          <w:lang w:eastAsia="x-none"/>
        </w:rPr>
      </w:pPr>
      <w:r w:rsidRPr="008D2272">
        <w:rPr>
          <w:color w:val="000000" w:themeColor="text1"/>
          <w:sz w:val="22"/>
          <w:szCs w:val="22"/>
        </w:rPr>
        <w:t>imiona i nazwiska osób zatrudnionych na podstawie umowy o pracę wraz z wymiarem etatu, na jaki zatrudniona jest każda ze wskazanych osób,</w:t>
      </w:r>
    </w:p>
    <w:p w14:paraId="6C5BCBB4" w14:textId="77777777" w:rsidR="003044FC" w:rsidRPr="008D2272" w:rsidRDefault="003044FC" w:rsidP="006536CD">
      <w:pPr>
        <w:pStyle w:val="Akapitzlist"/>
        <w:numPr>
          <w:ilvl w:val="0"/>
          <w:numId w:val="93"/>
        </w:numPr>
        <w:spacing w:line="276" w:lineRule="auto"/>
        <w:ind w:left="993" w:hanging="284"/>
        <w:rPr>
          <w:color w:val="000000" w:themeColor="text1"/>
          <w:sz w:val="22"/>
          <w:szCs w:val="22"/>
          <w:lang w:eastAsia="x-none"/>
        </w:rPr>
      </w:pPr>
      <w:r w:rsidRPr="008D2272">
        <w:rPr>
          <w:color w:val="000000" w:themeColor="text1"/>
          <w:sz w:val="22"/>
          <w:szCs w:val="22"/>
          <w:lang w:eastAsia="x-none"/>
        </w:rPr>
        <w:t>rodzaj</w:t>
      </w:r>
      <w:r w:rsidR="00FB49F6" w:rsidRPr="008D2272">
        <w:rPr>
          <w:color w:val="000000" w:themeColor="text1"/>
          <w:sz w:val="22"/>
          <w:szCs w:val="22"/>
          <w:lang w:eastAsia="x-none"/>
        </w:rPr>
        <w:t xml:space="preserve"> umowy</w:t>
      </w:r>
      <w:r w:rsidRPr="008D2272">
        <w:rPr>
          <w:color w:val="000000" w:themeColor="text1"/>
          <w:sz w:val="22"/>
          <w:szCs w:val="22"/>
          <w:lang w:eastAsia="x-none"/>
        </w:rPr>
        <w:t>/umów</w:t>
      </w:r>
      <w:r w:rsidR="00FB49F6" w:rsidRPr="008D2272">
        <w:rPr>
          <w:color w:val="000000" w:themeColor="text1"/>
          <w:sz w:val="22"/>
          <w:szCs w:val="22"/>
          <w:lang w:eastAsia="x-none"/>
        </w:rPr>
        <w:t xml:space="preserve"> o pracę </w:t>
      </w:r>
      <w:r w:rsidRPr="008D2272">
        <w:rPr>
          <w:color w:val="000000" w:themeColor="text1"/>
          <w:sz w:val="22"/>
          <w:szCs w:val="22"/>
        </w:rPr>
        <w:t>wraz z datą/datami ich zawarcia,</w:t>
      </w:r>
    </w:p>
    <w:p w14:paraId="18A29AED" w14:textId="77777777" w:rsidR="00FB49F6" w:rsidRPr="008D2272" w:rsidRDefault="00FB49F6" w:rsidP="006536CD">
      <w:pPr>
        <w:pStyle w:val="Akapitzlist"/>
        <w:numPr>
          <w:ilvl w:val="0"/>
          <w:numId w:val="93"/>
        </w:numPr>
        <w:spacing w:line="276" w:lineRule="auto"/>
        <w:ind w:left="993" w:hanging="284"/>
        <w:rPr>
          <w:color w:val="000000" w:themeColor="text1"/>
          <w:sz w:val="22"/>
          <w:szCs w:val="22"/>
          <w:lang w:eastAsia="x-none"/>
        </w:rPr>
      </w:pPr>
      <w:r w:rsidRPr="008D2272">
        <w:rPr>
          <w:color w:val="000000" w:themeColor="text1"/>
          <w:sz w:val="22"/>
          <w:szCs w:val="22"/>
          <w:lang w:eastAsia="x-none"/>
        </w:rPr>
        <w:t>podpis osoby uprawnionej do złożenia oświadczenia w imieniu Wykonawcy lub podwykonawcy;</w:t>
      </w:r>
    </w:p>
    <w:p w14:paraId="311E242E" w14:textId="77777777" w:rsidR="00604869" w:rsidRPr="008D2272" w:rsidRDefault="00FB49F6" w:rsidP="006536CD">
      <w:pPr>
        <w:pStyle w:val="Akapitzlist"/>
        <w:numPr>
          <w:ilvl w:val="0"/>
          <w:numId w:val="92"/>
        </w:numPr>
        <w:spacing w:line="276" w:lineRule="auto"/>
        <w:ind w:left="709" w:hanging="283"/>
        <w:rPr>
          <w:color w:val="000000" w:themeColor="text1"/>
          <w:sz w:val="22"/>
          <w:szCs w:val="22"/>
          <w:lang w:eastAsia="x-none"/>
        </w:rPr>
      </w:pPr>
      <w:r w:rsidRPr="008D2272">
        <w:rPr>
          <w:color w:val="000000" w:themeColor="text1"/>
          <w:sz w:val="22"/>
          <w:szCs w:val="22"/>
          <w:lang w:eastAsia="x-none"/>
        </w:rPr>
        <w:t>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w:t>
      </w:r>
      <w:r w:rsidR="003044FC" w:rsidRPr="008D2272">
        <w:rPr>
          <w:color w:val="000000" w:themeColor="text1"/>
          <w:sz w:val="22"/>
          <w:szCs w:val="22"/>
          <w:lang w:eastAsia="x-none"/>
        </w:rPr>
        <w:t xml:space="preserve"> z aktualnie obowiązującymi przepisami w tym zakresie</w:t>
      </w:r>
      <w:r w:rsidRPr="008D2272">
        <w:rPr>
          <w:color w:val="000000" w:themeColor="text1"/>
          <w:sz w:val="22"/>
          <w:szCs w:val="22"/>
          <w:lang w:eastAsia="x-none"/>
        </w:rPr>
        <w:t xml:space="preserve"> (tj. w szczególności bez adresów, nr PESEL pracowników). Informacje takie jak: data zawarcia umowy, rodzaj umowy o pracę i wymiar etatu powinny być możliwe do zidentyfikowania. </w:t>
      </w:r>
    </w:p>
    <w:p w14:paraId="6C5EC762" w14:textId="77777777" w:rsidR="00604869" w:rsidRPr="008D2272" w:rsidRDefault="00FB49F6" w:rsidP="006536CD">
      <w:pPr>
        <w:pStyle w:val="Akapitzlist"/>
        <w:numPr>
          <w:ilvl w:val="0"/>
          <w:numId w:val="92"/>
        </w:numPr>
        <w:spacing w:line="276" w:lineRule="auto"/>
        <w:ind w:left="709" w:hanging="283"/>
        <w:rPr>
          <w:color w:val="000000" w:themeColor="text1"/>
          <w:sz w:val="22"/>
          <w:szCs w:val="22"/>
          <w:lang w:eastAsia="x-none"/>
        </w:rPr>
      </w:pPr>
      <w:r w:rsidRPr="008D2272">
        <w:rPr>
          <w:color w:val="000000" w:themeColor="text1"/>
          <w:sz w:val="22"/>
          <w:szCs w:val="22"/>
          <w:lang w:eastAsia="x-none"/>
        </w:rPr>
        <w:t>zaświadczenie właściwego oddziału ZUS, potwierdzające opłacanie przez Wykonawcę lub podwykonawcę składek na ubezpieczenia społeczne i zdrowotne z tytułu zatrudnienia na podstawie umów o pracę za ostatni okres rozliczeniowy;</w:t>
      </w:r>
    </w:p>
    <w:p w14:paraId="0B13F02B" w14:textId="77777777" w:rsidR="00F87484" w:rsidRPr="008D2272" w:rsidRDefault="00FB49F6" w:rsidP="006536CD">
      <w:pPr>
        <w:pStyle w:val="Akapitzlist"/>
        <w:numPr>
          <w:ilvl w:val="0"/>
          <w:numId w:val="92"/>
        </w:numPr>
        <w:spacing w:line="276" w:lineRule="auto"/>
        <w:ind w:left="709" w:hanging="283"/>
        <w:rPr>
          <w:color w:val="000000" w:themeColor="text1"/>
          <w:sz w:val="22"/>
          <w:szCs w:val="22"/>
          <w:lang w:eastAsia="x-none"/>
        </w:rPr>
      </w:pPr>
      <w:r w:rsidRPr="008D2272">
        <w:rPr>
          <w:color w:val="000000" w:themeColor="text1"/>
          <w:sz w:val="22"/>
          <w:szCs w:val="22"/>
          <w:lang w:eastAsia="x-none"/>
        </w:rPr>
        <w:t xml:space="preserve">poświadczoną za zgodność z oryginałem odpowiednio przez Wykonawcę lub podwykonawcę kopię dowodu potwierdzającego zgłoszenie pracownika przez pracodawcę do ubezpieczeń, zanonimizowaną w sposób zapewniający ochronę danych </w:t>
      </w:r>
      <w:r w:rsidR="00604869" w:rsidRPr="008D2272">
        <w:rPr>
          <w:color w:val="000000" w:themeColor="text1"/>
          <w:sz w:val="22"/>
          <w:szCs w:val="22"/>
          <w:lang w:eastAsia="x-none"/>
        </w:rPr>
        <w:t>osobowych pracowników, zgodnie  z </w:t>
      </w:r>
      <w:r w:rsidR="00604869" w:rsidRPr="008D2272">
        <w:rPr>
          <w:color w:val="000000" w:themeColor="text1"/>
          <w:sz w:val="22"/>
          <w:szCs w:val="22"/>
        </w:rPr>
        <w:t>aktualnie obowiązującymi przepisami w tym zakresie</w:t>
      </w:r>
      <w:r w:rsidR="00F87484" w:rsidRPr="008D2272">
        <w:rPr>
          <w:color w:val="000000" w:themeColor="text1"/>
          <w:sz w:val="22"/>
          <w:szCs w:val="22"/>
        </w:rPr>
        <w:t>,</w:t>
      </w:r>
    </w:p>
    <w:p w14:paraId="16F154F3" w14:textId="77777777" w:rsidR="005A0C22" w:rsidRPr="008D2272" w:rsidRDefault="00F87484" w:rsidP="00F87484">
      <w:pPr>
        <w:pStyle w:val="Akapitzlist"/>
        <w:numPr>
          <w:ilvl w:val="0"/>
          <w:numId w:val="19"/>
        </w:numPr>
        <w:spacing w:line="276" w:lineRule="auto"/>
        <w:ind w:left="709" w:hanging="283"/>
        <w:rPr>
          <w:color w:val="000000" w:themeColor="text1"/>
          <w:sz w:val="22"/>
          <w:szCs w:val="22"/>
          <w:lang w:eastAsia="x-none"/>
        </w:rPr>
      </w:pPr>
      <w:r w:rsidRPr="008D2272">
        <w:rPr>
          <w:color w:val="000000" w:themeColor="text1"/>
          <w:sz w:val="22"/>
          <w:szCs w:val="22"/>
          <w:lang w:eastAsia="x-none"/>
        </w:rPr>
        <w:t>zawierające informacje, w tym dane osobowe, niezbędne do weryfikacji zatrudnienia na podstawie umowy o pracę, w szczególności imię i nazwisko zatrudnionego pracownika, datę zawarcia umowy o pracę, rodzaj umowy o pracę i zakres obowiązków pracownika</w:t>
      </w:r>
      <w:r w:rsidR="00534A9A" w:rsidRPr="008D2272">
        <w:rPr>
          <w:color w:val="000000" w:themeColor="text1"/>
          <w:sz w:val="22"/>
          <w:szCs w:val="22"/>
          <w:lang w:eastAsia="x-none"/>
        </w:rPr>
        <w:t>.</w:t>
      </w:r>
    </w:p>
    <w:p w14:paraId="4354B203" w14:textId="77777777" w:rsidR="00604869" w:rsidRPr="008D2272" w:rsidRDefault="00604869" w:rsidP="006536CD">
      <w:pPr>
        <w:numPr>
          <w:ilvl w:val="0"/>
          <w:numId w:val="90"/>
        </w:numPr>
        <w:spacing w:line="276" w:lineRule="auto"/>
        <w:ind w:left="426" w:hanging="426"/>
        <w:rPr>
          <w:color w:val="000000" w:themeColor="text1"/>
          <w:sz w:val="22"/>
          <w:szCs w:val="22"/>
          <w:lang w:eastAsia="x-none"/>
        </w:rPr>
      </w:pPr>
      <w:r w:rsidRPr="008D2272">
        <w:rPr>
          <w:color w:val="000000" w:themeColor="text1"/>
          <w:sz w:val="22"/>
          <w:szCs w:val="22"/>
          <w:lang w:eastAsia="x-none"/>
        </w:rPr>
        <w:t>Z tytułu niespełnienia przez Wykonawcę lub podwykonawcę wymogu zatrudnienia na podstawie umowy o pracę osób wykonujących wskazane w ust. 2 niniejszego rozdziału czynności Zamawiający przewiduje sankcję w postaci obowiązku zapłaty przez Wykonawcę kar umownych w wysokości określonej w niniejszej umowie.</w:t>
      </w:r>
    </w:p>
    <w:p w14:paraId="233DFEB9" w14:textId="77777777" w:rsidR="007B292F" w:rsidRPr="008D2272" w:rsidRDefault="00604869" w:rsidP="006536CD">
      <w:pPr>
        <w:numPr>
          <w:ilvl w:val="0"/>
          <w:numId w:val="90"/>
        </w:numPr>
        <w:spacing w:line="276" w:lineRule="auto"/>
        <w:ind w:left="426" w:hanging="426"/>
        <w:rPr>
          <w:color w:val="000000" w:themeColor="text1"/>
          <w:sz w:val="22"/>
          <w:szCs w:val="22"/>
          <w:lang w:eastAsia="x-none"/>
        </w:rPr>
      </w:pPr>
      <w:r w:rsidRPr="008D2272">
        <w:rPr>
          <w:color w:val="000000" w:themeColor="text1"/>
          <w:sz w:val="22"/>
          <w:szCs w:val="22"/>
          <w:lang w:eastAsia="x-none"/>
        </w:rPr>
        <w:t>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w ust. 2 czynności.</w:t>
      </w:r>
    </w:p>
    <w:p w14:paraId="1C61CCAF" w14:textId="77777777" w:rsidR="007B292F" w:rsidRPr="008D2272" w:rsidRDefault="00604869" w:rsidP="006536CD">
      <w:pPr>
        <w:numPr>
          <w:ilvl w:val="0"/>
          <w:numId w:val="90"/>
        </w:numPr>
        <w:spacing w:line="276" w:lineRule="auto"/>
        <w:ind w:left="426" w:hanging="426"/>
        <w:rPr>
          <w:color w:val="000000" w:themeColor="text1"/>
          <w:sz w:val="22"/>
          <w:szCs w:val="22"/>
          <w:lang w:eastAsia="x-none"/>
        </w:rPr>
      </w:pPr>
      <w:r w:rsidRPr="008D2272">
        <w:rPr>
          <w:color w:val="000000" w:themeColor="text1"/>
          <w:sz w:val="22"/>
          <w:szCs w:val="22"/>
          <w:lang w:eastAsia="x-none"/>
        </w:rPr>
        <w:lastRenderedPageBreak/>
        <w:t>W przypadku uzasadnionych wątpliwości co do przestrzegania prawa pracy przez Wykonawcę lub podwykonawcę, Zamawiający może zwrócić się o przeprowadzenie kontroli przez Państwową Inspekcję Pracy.</w:t>
      </w:r>
    </w:p>
    <w:p w14:paraId="6EF6285E" w14:textId="48686AA1" w:rsidR="00604869" w:rsidRPr="006158C7" w:rsidRDefault="00604869" w:rsidP="006536CD">
      <w:pPr>
        <w:numPr>
          <w:ilvl w:val="0"/>
          <w:numId w:val="90"/>
        </w:numPr>
        <w:spacing w:line="276" w:lineRule="auto"/>
        <w:ind w:left="426" w:hanging="426"/>
        <w:rPr>
          <w:color w:val="000000" w:themeColor="text1"/>
          <w:sz w:val="22"/>
          <w:szCs w:val="22"/>
          <w:lang w:eastAsia="x-none"/>
        </w:rPr>
      </w:pPr>
      <w:r w:rsidRPr="008D2272">
        <w:rPr>
          <w:color w:val="000000" w:themeColor="text1"/>
          <w:sz w:val="22"/>
          <w:szCs w:val="22"/>
          <w:lang w:eastAsia="x-none"/>
        </w:rPr>
        <w:t xml:space="preserve">Niezależnie od obowiązku zapłaty kar umownych, o </w:t>
      </w:r>
      <w:r w:rsidRPr="00BB3B6C">
        <w:rPr>
          <w:color w:val="000000" w:themeColor="text1"/>
          <w:sz w:val="22"/>
          <w:szCs w:val="22"/>
          <w:lang w:eastAsia="x-none"/>
        </w:rPr>
        <w:t>których mowa</w:t>
      </w:r>
      <w:r w:rsidR="007B292F" w:rsidRPr="00BB3B6C">
        <w:rPr>
          <w:color w:val="000000" w:themeColor="text1"/>
          <w:sz w:val="22"/>
          <w:szCs w:val="22"/>
          <w:lang w:eastAsia="x-none"/>
        </w:rPr>
        <w:t xml:space="preserve"> w </w:t>
      </w:r>
      <w:r w:rsidR="00BB3B6C" w:rsidRPr="00BB3B6C">
        <w:rPr>
          <w:color w:val="000000" w:themeColor="text1"/>
          <w:sz w:val="22"/>
          <w:szCs w:val="22"/>
          <w:lang w:eastAsia="x-none"/>
        </w:rPr>
        <w:t>§ 13</w:t>
      </w:r>
      <w:r w:rsidR="007B292F" w:rsidRPr="00BB3B6C">
        <w:rPr>
          <w:color w:val="000000" w:themeColor="text1"/>
          <w:sz w:val="22"/>
          <w:szCs w:val="22"/>
          <w:lang w:eastAsia="x-none"/>
        </w:rPr>
        <w:t xml:space="preserve"> </w:t>
      </w:r>
      <w:r w:rsidRPr="00BB3B6C">
        <w:rPr>
          <w:color w:val="000000" w:themeColor="text1"/>
          <w:sz w:val="22"/>
          <w:szCs w:val="22"/>
          <w:lang w:eastAsia="x-none"/>
        </w:rPr>
        <w:t>umowy, skierowanie - do wykonywania czynności określonych w ust. 2 niniejszego rozdziału</w:t>
      </w:r>
      <w:r w:rsidRPr="008D2272">
        <w:rPr>
          <w:color w:val="000000" w:themeColor="text1"/>
          <w:sz w:val="22"/>
          <w:szCs w:val="22"/>
          <w:lang w:eastAsia="x-none"/>
        </w:rPr>
        <w:t xml:space="preserve"> - osób nie zatrudnionych na podstawie umowy </w:t>
      </w:r>
      <w:r w:rsidRPr="00EF5AF0">
        <w:rPr>
          <w:color w:val="000000" w:themeColor="text1"/>
          <w:sz w:val="22"/>
          <w:szCs w:val="22"/>
          <w:lang w:eastAsia="x-none"/>
        </w:rPr>
        <w:t xml:space="preserve">o pracę, stanowić będzie podstawę do odstąpienia od umowy przez Zamawiającego z przyczyn leżących po </w:t>
      </w:r>
      <w:r w:rsidRPr="006158C7">
        <w:rPr>
          <w:color w:val="000000" w:themeColor="text1"/>
          <w:sz w:val="22"/>
          <w:szCs w:val="22"/>
          <w:lang w:eastAsia="x-none"/>
        </w:rPr>
        <w:t>stronie Wykonawcy</w:t>
      </w:r>
      <w:r w:rsidR="007B292F" w:rsidRPr="006158C7">
        <w:rPr>
          <w:color w:val="000000" w:themeColor="text1"/>
          <w:sz w:val="22"/>
          <w:szCs w:val="22"/>
          <w:lang w:eastAsia="x-none"/>
        </w:rPr>
        <w:t>.</w:t>
      </w:r>
    </w:p>
    <w:p w14:paraId="74779355" w14:textId="77777777" w:rsidR="00D7169B" w:rsidRPr="006158C7" w:rsidRDefault="00D7169B" w:rsidP="007B292F">
      <w:pPr>
        <w:spacing w:line="276" w:lineRule="auto"/>
        <w:rPr>
          <w:color w:val="000000" w:themeColor="text1"/>
          <w:sz w:val="22"/>
          <w:szCs w:val="22"/>
        </w:rPr>
      </w:pPr>
    </w:p>
    <w:p w14:paraId="2A5C2761" w14:textId="1F3FF854" w:rsidR="008B6BF3" w:rsidRPr="006158C7" w:rsidRDefault="008B6BF3" w:rsidP="008B6BF3">
      <w:pPr>
        <w:tabs>
          <w:tab w:val="left" w:pos="284"/>
        </w:tabs>
        <w:spacing w:line="276" w:lineRule="auto"/>
        <w:jc w:val="center"/>
        <w:rPr>
          <w:b/>
          <w:color w:val="000000" w:themeColor="text1"/>
          <w:sz w:val="22"/>
          <w:szCs w:val="22"/>
        </w:rPr>
      </w:pPr>
      <w:r w:rsidRPr="006158C7">
        <w:rPr>
          <w:b/>
          <w:color w:val="000000" w:themeColor="text1"/>
          <w:sz w:val="22"/>
          <w:szCs w:val="22"/>
        </w:rPr>
        <w:t xml:space="preserve">§ </w:t>
      </w:r>
      <w:r w:rsidR="00E4115A" w:rsidRPr="006158C7">
        <w:rPr>
          <w:b/>
          <w:color w:val="000000" w:themeColor="text1"/>
          <w:sz w:val="22"/>
          <w:szCs w:val="22"/>
        </w:rPr>
        <w:t>10</w:t>
      </w:r>
    </w:p>
    <w:p w14:paraId="2C5F85B0" w14:textId="77777777" w:rsidR="008B6BF3" w:rsidRPr="006158C7" w:rsidRDefault="008B6BF3" w:rsidP="008B6BF3">
      <w:pPr>
        <w:spacing w:line="276" w:lineRule="auto"/>
        <w:jc w:val="center"/>
        <w:rPr>
          <w:b/>
          <w:color w:val="000000" w:themeColor="text1"/>
          <w:sz w:val="22"/>
          <w:szCs w:val="22"/>
        </w:rPr>
      </w:pPr>
      <w:r w:rsidRPr="006158C7">
        <w:rPr>
          <w:color w:val="000000" w:themeColor="text1"/>
          <w:sz w:val="22"/>
          <w:szCs w:val="22"/>
        </w:rPr>
        <w:t>OBOWIĄZKI WYKONAWCY I ZAMAWIAJĄCEGO</w:t>
      </w:r>
    </w:p>
    <w:p w14:paraId="05D34703" w14:textId="65B9D08E" w:rsidR="008D2272" w:rsidRPr="006158C7" w:rsidRDefault="008D2272" w:rsidP="00931EDA">
      <w:pPr>
        <w:pStyle w:val="Tekstpodstawowy21"/>
        <w:widowControl/>
        <w:numPr>
          <w:ilvl w:val="0"/>
          <w:numId w:val="22"/>
        </w:numPr>
        <w:tabs>
          <w:tab w:val="clear" w:pos="0"/>
          <w:tab w:val="clear" w:pos="360"/>
        </w:tabs>
        <w:spacing w:line="276" w:lineRule="auto"/>
        <w:ind w:left="426" w:hanging="426"/>
        <w:rPr>
          <w:rFonts w:ascii="Times New Roman" w:hAnsi="Times New Roman"/>
          <w:color w:val="000000" w:themeColor="text1"/>
        </w:rPr>
      </w:pPr>
      <w:r w:rsidRPr="006158C7">
        <w:rPr>
          <w:rFonts w:ascii="Times New Roman" w:hAnsi="Times New Roman"/>
          <w:color w:val="000000" w:themeColor="text1"/>
        </w:rPr>
        <w:t>Obowiązki stron na etapie projektowania:</w:t>
      </w:r>
    </w:p>
    <w:p w14:paraId="2482CC8D" w14:textId="2253DCA3" w:rsidR="008D2272" w:rsidRPr="00EF5AF0" w:rsidRDefault="008D2272" w:rsidP="008B21BC">
      <w:pPr>
        <w:pStyle w:val="Tekstpodstawowy21"/>
        <w:widowControl/>
        <w:numPr>
          <w:ilvl w:val="0"/>
          <w:numId w:val="120"/>
        </w:numPr>
        <w:tabs>
          <w:tab w:val="clear" w:pos="0"/>
        </w:tabs>
        <w:spacing w:line="276" w:lineRule="auto"/>
        <w:ind w:left="851" w:hanging="425"/>
        <w:rPr>
          <w:rFonts w:ascii="Times New Roman" w:hAnsi="Times New Roman"/>
          <w:color w:val="000000" w:themeColor="text1"/>
        </w:rPr>
      </w:pPr>
      <w:r w:rsidRPr="006158C7">
        <w:rPr>
          <w:rFonts w:ascii="Times New Roman" w:hAnsi="Times New Roman" w:cs="Times New Roman"/>
          <w:color w:val="000000" w:themeColor="text1"/>
        </w:rPr>
        <w:t>Projektant ma obowiązek posiadać stosowne</w:t>
      </w:r>
      <w:r w:rsidRPr="00EF5AF0">
        <w:rPr>
          <w:rFonts w:ascii="Times New Roman" w:hAnsi="Times New Roman" w:cs="Times New Roman"/>
          <w:color w:val="000000" w:themeColor="text1"/>
        </w:rPr>
        <w:t xml:space="preserve"> uprawnienia do wykonywania projektów technicznych w rozumieniu ustawy z dnia 7 lipca 1994 roku Prawo budowlane oraz powinien być zrzeszony w Izbie Inżynierów Budownictwa.</w:t>
      </w:r>
    </w:p>
    <w:p w14:paraId="064424D2" w14:textId="1FC28D42" w:rsidR="008D2272" w:rsidRPr="00EF5AF0" w:rsidRDefault="008D2272" w:rsidP="008B21BC">
      <w:pPr>
        <w:pStyle w:val="Tekstpodstawowy21"/>
        <w:widowControl/>
        <w:numPr>
          <w:ilvl w:val="0"/>
          <w:numId w:val="120"/>
        </w:numPr>
        <w:tabs>
          <w:tab w:val="clear" w:pos="0"/>
        </w:tabs>
        <w:spacing w:line="276" w:lineRule="auto"/>
        <w:ind w:left="851" w:hanging="425"/>
        <w:rPr>
          <w:rFonts w:ascii="Times New Roman" w:hAnsi="Times New Roman"/>
          <w:color w:val="000000" w:themeColor="text1"/>
        </w:rPr>
      </w:pPr>
      <w:r w:rsidRPr="00EF5AF0">
        <w:rPr>
          <w:rFonts w:ascii="Times New Roman" w:hAnsi="Times New Roman" w:cs="Times New Roman"/>
          <w:bCs/>
          <w:iCs/>
          <w:color w:val="000000" w:themeColor="text1"/>
        </w:rPr>
        <w:t xml:space="preserve">W celu realizacji przedmiotu umowy, w razie ustalonej przez siebie potrzeby, Wykonawca uprawniony jest do przedstawiania Zamawiającemu listy dokumentów i informacji, które Zamawiający powinien przedłożyć Wykonawcy w celu należytego </w:t>
      </w:r>
      <w:r w:rsidR="00EF5AF0" w:rsidRPr="00EF5AF0">
        <w:rPr>
          <w:rFonts w:ascii="Times New Roman" w:hAnsi="Times New Roman" w:cs="Times New Roman"/>
          <w:bCs/>
          <w:iCs/>
          <w:color w:val="000000" w:themeColor="text1"/>
        </w:rPr>
        <w:t>wykonania przez Wykonawcę przedmiotu umowy.</w:t>
      </w:r>
    </w:p>
    <w:p w14:paraId="05B1D5A0" w14:textId="223AAF10" w:rsidR="00EF5AF0" w:rsidRPr="00EF5AF0" w:rsidRDefault="00EF5AF0" w:rsidP="008B21BC">
      <w:pPr>
        <w:pStyle w:val="Tekstpodstawowy21"/>
        <w:widowControl/>
        <w:numPr>
          <w:ilvl w:val="0"/>
          <w:numId w:val="120"/>
        </w:numPr>
        <w:tabs>
          <w:tab w:val="clear" w:pos="0"/>
        </w:tabs>
        <w:spacing w:line="276" w:lineRule="auto"/>
        <w:ind w:left="851" w:hanging="425"/>
        <w:rPr>
          <w:rFonts w:ascii="Times New Roman" w:hAnsi="Times New Roman"/>
          <w:color w:val="000000" w:themeColor="text1"/>
        </w:rPr>
      </w:pPr>
      <w:r w:rsidRPr="00EF5AF0">
        <w:rPr>
          <w:rFonts w:ascii="Times New Roman" w:hAnsi="Times New Roman" w:cs="Times New Roman"/>
          <w:bCs/>
          <w:iCs/>
          <w:color w:val="000000" w:themeColor="text1"/>
        </w:rPr>
        <w:t>Zamawiający zobowiązuje się każdorazowo do przekazania Wykonawcy wszelkich materiałów, informacji oraz dokumentów lub ich kopii niezbędnych do wykonania przedmiotu umowy i wskazanych na liście dokumentów i informacji, o której mowa w ust. 2, w terminie 5 dni roboczych od daty przesłania listy dokumentów Zamawiającemu.</w:t>
      </w:r>
    </w:p>
    <w:p w14:paraId="405AB7FA" w14:textId="636640AD" w:rsidR="00EF5AF0" w:rsidRPr="00EF5AF0" w:rsidRDefault="00EF5AF0" w:rsidP="008B21BC">
      <w:pPr>
        <w:pStyle w:val="Tekstpodstawowy21"/>
        <w:widowControl/>
        <w:numPr>
          <w:ilvl w:val="0"/>
          <w:numId w:val="120"/>
        </w:numPr>
        <w:tabs>
          <w:tab w:val="clear" w:pos="0"/>
        </w:tabs>
        <w:spacing w:line="276" w:lineRule="auto"/>
        <w:ind w:left="851" w:hanging="425"/>
        <w:rPr>
          <w:rFonts w:ascii="Times New Roman" w:hAnsi="Times New Roman"/>
          <w:color w:val="000000" w:themeColor="text1"/>
        </w:rPr>
      </w:pPr>
      <w:r w:rsidRPr="00EF5AF0">
        <w:rPr>
          <w:rFonts w:ascii="Times New Roman" w:hAnsi="Times New Roman" w:cs="Times New Roman"/>
          <w:bCs/>
          <w:iCs/>
          <w:color w:val="000000" w:themeColor="text1"/>
        </w:rPr>
        <w:t>Wykonawca oświadcza, że dokumentacja przygotowywana w ramach niniejszej umowy będzie kompletna, wyczerpująca i odpowiadająca celom Zamawiającego oraz zgodna z wymogami prawa.</w:t>
      </w:r>
    </w:p>
    <w:p w14:paraId="64CC1A04" w14:textId="6B5D767E" w:rsidR="00EF5AF0" w:rsidRPr="00EF5AF0" w:rsidRDefault="00EF5AF0" w:rsidP="008B21BC">
      <w:pPr>
        <w:pStyle w:val="Tekstpodstawowy21"/>
        <w:widowControl/>
        <w:numPr>
          <w:ilvl w:val="0"/>
          <w:numId w:val="120"/>
        </w:numPr>
        <w:tabs>
          <w:tab w:val="clear" w:pos="0"/>
        </w:tabs>
        <w:spacing w:line="276" w:lineRule="auto"/>
        <w:ind w:left="851" w:hanging="425"/>
        <w:rPr>
          <w:rFonts w:ascii="Times New Roman" w:hAnsi="Times New Roman"/>
          <w:color w:val="000000" w:themeColor="text1"/>
        </w:rPr>
      </w:pPr>
      <w:r w:rsidRPr="00EF5AF0">
        <w:rPr>
          <w:rFonts w:ascii="Times New Roman" w:hAnsi="Times New Roman" w:cs="Times New Roman"/>
          <w:color w:val="000000" w:themeColor="text1"/>
        </w:rPr>
        <w:t>Zamawiający zobowiązuje się do współpracy z Wykonawcą w celu realizacji przedmiotu umowy, w szczególności poprzez konsultowanie i uzgadnianie określonych rozwiązań dotyczących poszczególnych inwestycji na poszczególnych etapach tworzenia dokumentacji stanowiącej przedmiot umowy.</w:t>
      </w:r>
    </w:p>
    <w:p w14:paraId="7B97B376" w14:textId="5390738E" w:rsidR="00EF5AF0" w:rsidRPr="00EF5AF0" w:rsidRDefault="00EF5AF0" w:rsidP="008B21BC">
      <w:pPr>
        <w:pStyle w:val="Tekstpodstawowy21"/>
        <w:widowControl/>
        <w:numPr>
          <w:ilvl w:val="0"/>
          <w:numId w:val="120"/>
        </w:numPr>
        <w:tabs>
          <w:tab w:val="clear" w:pos="0"/>
        </w:tabs>
        <w:spacing w:line="276" w:lineRule="auto"/>
        <w:ind w:left="851" w:hanging="425"/>
        <w:rPr>
          <w:rFonts w:ascii="Times New Roman" w:hAnsi="Times New Roman"/>
          <w:color w:val="000000" w:themeColor="text1"/>
        </w:rPr>
      </w:pPr>
      <w:r w:rsidRPr="00EF5AF0">
        <w:rPr>
          <w:rFonts w:ascii="Times New Roman" w:hAnsi="Times New Roman" w:cs="Times New Roman"/>
          <w:color w:val="000000" w:themeColor="text1"/>
        </w:rPr>
        <w:t>Wykonawca oświadcza, że świadom jest wszelkich wymogów związanych z realizacją zadania wynikających z przepisów prawa a także, że posiada właściwe kwalifikacje, personel, uprawnienia, doświadczenie i wyposażenie pozwalające mu na wykonywanie przedmiotu umowy zgodnie z wymogami niniejszej Umowy, włączając w to najwyższe standardy zawodowe, których oczekiwać można od posiadającego stosowne kwalifikacje i kompetencje, doświadczenie w świadczeniu usług podobnego rodzaju, na podobną skalę, w podobnym zakresie i o podobnym stopniu skomplikowania, co przedmiot zamówienia.</w:t>
      </w:r>
    </w:p>
    <w:p w14:paraId="67ADFA68" w14:textId="5DC03054" w:rsidR="00EF5AF0" w:rsidRPr="00EF5AF0" w:rsidRDefault="00EF5AF0" w:rsidP="008B21BC">
      <w:pPr>
        <w:pStyle w:val="Tekstpodstawowy21"/>
        <w:widowControl/>
        <w:numPr>
          <w:ilvl w:val="0"/>
          <w:numId w:val="120"/>
        </w:numPr>
        <w:tabs>
          <w:tab w:val="clear" w:pos="0"/>
        </w:tabs>
        <w:spacing w:line="276" w:lineRule="auto"/>
        <w:ind w:left="851" w:hanging="425"/>
        <w:rPr>
          <w:rFonts w:ascii="Times New Roman" w:hAnsi="Times New Roman"/>
          <w:color w:val="000000" w:themeColor="text1"/>
        </w:rPr>
      </w:pPr>
      <w:r w:rsidRPr="00EF5AF0">
        <w:rPr>
          <w:rFonts w:ascii="Times New Roman" w:hAnsi="Times New Roman" w:cs="Times New Roman"/>
          <w:color w:val="000000" w:themeColor="text1"/>
        </w:rPr>
        <w:t>Wykonawca oświadcza, że ma do dyspozycji materiały i urządzenia właściwe do wykonania zadania, oraz że zatrudnia bądź współpracuje z wystarczającą liczbą osób posiadających właściwe uprawnienia i kwalifikacje dla wykonania przedmiotu zamówienia, oraz że będzie takowych zatrudniał lub z takowymi współpracował przez cały okres wykonywania zadania.</w:t>
      </w:r>
    </w:p>
    <w:p w14:paraId="6798756B" w14:textId="7D963099" w:rsidR="008B6BF3" w:rsidRPr="00EF5AF0" w:rsidRDefault="008B6BF3" w:rsidP="00931EDA">
      <w:pPr>
        <w:pStyle w:val="Tekstpodstawowy21"/>
        <w:widowControl/>
        <w:numPr>
          <w:ilvl w:val="0"/>
          <w:numId w:val="22"/>
        </w:numPr>
        <w:tabs>
          <w:tab w:val="clear" w:pos="0"/>
          <w:tab w:val="clear" w:pos="360"/>
        </w:tabs>
        <w:spacing w:line="276" w:lineRule="auto"/>
        <w:ind w:left="426" w:hanging="426"/>
        <w:rPr>
          <w:rFonts w:ascii="Times New Roman" w:hAnsi="Times New Roman"/>
          <w:color w:val="000000" w:themeColor="text1"/>
        </w:rPr>
      </w:pPr>
      <w:r w:rsidRPr="00EF5AF0">
        <w:rPr>
          <w:rFonts w:ascii="Times New Roman" w:hAnsi="Times New Roman"/>
          <w:color w:val="000000" w:themeColor="text1"/>
        </w:rPr>
        <w:t>Wykonawca zobowiązuje się</w:t>
      </w:r>
      <w:r w:rsidR="008D2272" w:rsidRPr="00EF5AF0">
        <w:rPr>
          <w:rFonts w:ascii="Times New Roman" w:hAnsi="Times New Roman"/>
          <w:color w:val="000000" w:themeColor="text1"/>
        </w:rPr>
        <w:t xml:space="preserve"> na etapie realizacji robót budowlanych</w:t>
      </w:r>
      <w:r w:rsidRPr="00EF5AF0">
        <w:rPr>
          <w:rFonts w:ascii="Times New Roman" w:hAnsi="Times New Roman"/>
          <w:color w:val="000000" w:themeColor="text1"/>
        </w:rPr>
        <w:t>:</w:t>
      </w:r>
    </w:p>
    <w:p w14:paraId="5EDD8AD2" w14:textId="77777777" w:rsidR="008B6BF3" w:rsidRPr="000724E5" w:rsidRDefault="008B6BF3" w:rsidP="004D0172">
      <w:pPr>
        <w:pStyle w:val="Tekstpodstawowy21"/>
        <w:widowControl/>
        <w:numPr>
          <w:ilvl w:val="0"/>
          <w:numId w:val="25"/>
        </w:numPr>
        <w:shd w:val="clear" w:color="auto" w:fill="FFFFFF" w:themeFill="background1"/>
        <w:tabs>
          <w:tab w:val="clear" w:pos="0"/>
        </w:tabs>
        <w:spacing w:line="276" w:lineRule="auto"/>
        <w:ind w:hanging="294"/>
        <w:rPr>
          <w:rFonts w:ascii="Times New Roman" w:hAnsi="Times New Roman"/>
          <w:color w:val="auto"/>
        </w:rPr>
      </w:pPr>
      <w:r w:rsidRPr="000724E5">
        <w:rPr>
          <w:rFonts w:ascii="Times New Roman" w:hAnsi="Times New Roman"/>
          <w:color w:val="auto"/>
        </w:rPr>
        <w:t xml:space="preserve">do prowadzenia dziennika budowy, który zostanie </w:t>
      </w:r>
      <w:r w:rsidR="006620B8" w:rsidRPr="000724E5">
        <w:rPr>
          <w:rFonts w:ascii="Times New Roman" w:hAnsi="Times New Roman"/>
          <w:color w:val="auto"/>
        </w:rPr>
        <w:t>dostarczony przez Zamawiającego,</w:t>
      </w:r>
    </w:p>
    <w:p w14:paraId="74238B47" w14:textId="77777777" w:rsidR="00FD501B" w:rsidRPr="00EF5AF0" w:rsidRDefault="00FD501B" w:rsidP="00931EDA">
      <w:pPr>
        <w:pStyle w:val="Tekstpodstawowy21"/>
        <w:widowControl/>
        <w:numPr>
          <w:ilvl w:val="0"/>
          <w:numId w:val="25"/>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do wykonania przedmiotu umowy zgodnie z opracowaną dokumentacją projektową,</w:t>
      </w:r>
    </w:p>
    <w:p w14:paraId="12A31FB4" w14:textId="77777777" w:rsidR="008B6BF3" w:rsidRPr="00EF5AF0" w:rsidRDefault="008B6BF3" w:rsidP="00931EDA">
      <w:pPr>
        <w:pStyle w:val="Tekstpodstawowy21"/>
        <w:widowControl/>
        <w:numPr>
          <w:ilvl w:val="0"/>
          <w:numId w:val="25"/>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wykonać przedmi</w:t>
      </w:r>
      <w:r w:rsidR="006620B8" w:rsidRPr="00EF5AF0">
        <w:rPr>
          <w:rFonts w:ascii="Times New Roman" w:hAnsi="Times New Roman"/>
          <w:color w:val="000000" w:themeColor="text1"/>
        </w:rPr>
        <w:t>ot umowy z materiałów własnych,</w:t>
      </w:r>
    </w:p>
    <w:p w14:paraId="1703E814" w14:textId="77777777" w:rsidR="00B03827" w:rsidRPr="00EF5AF0" w:rsidRDefault="008B6BF3" w:rsidP="00931EDA">
      <w:pPr>
        <w:pStyle w:val="Tekstpodstawowy21"/>
        <w:widowControl/>
        <w:numPr>
          <w:ilvl w:val="0"/>
          <w:numId w:val="25"/>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dołożyć wszelkich starań w celu minimalizacji uciążliwości wynikających z prowadzonych robót budowlanych, na jakie narażeni będą mieszkańcy i użytk</w:t>
      </w:r>
      <w:r w:rsidR="004F53F0" w:rsidRPr="00EF5AF0">
        <w:rPr>
          <w:rFonts w:ascii="Times New Roman" w:hAnsi="Times New Roman"/>
          <w:color w:val="000000" w:themeColor="text1"/>
        </w:rPr>
        <w:t>ownicy sąsiednich nieruchomości</w:t>
      </w:r>
      <w:r w:rsidR="00FD501B" w:rsidRPr="00EF5AF0">
        <w:rPr>
          <w:rFonts w:ascii="Times New Roman" w:hAnsi="Times New Roman"/>
          <w:color w:val="000000" w:themeColor="text1"/>
        </w:rPr>
        <w:t>.</w:t>
      </w:r>
    </w:p>
    <w:p w14:paraId="0BEAF6C6" w14:textId="77777777" w:rsidR="009D40DC" w:rsidRPr="00EF5AF0" w:rsidRDefault="009D40DC" w:rsidP="00931EDA">
      <w:pPr>
        <w:pStyle w:val="Tekstpodstawowy21"/>
        <w:widowControl/>
        <w:numPr>
          <w:ilvl w:val="0"/>
          <w:numId w:val="25"/>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na przekazanym mu terenie budowy:</w:t>
      </w:r>
    </w:p>
    <w:p w14:paraId="5009C38D" w14:textId="77777777" w:rsidR="009D40DC" w:rsidRPr="00EF5AF0" w:rsidRDefault="009D40DC" w:rsidP="006536CD">
      <w:pPr>
        <w:pStyle w:val="Tekstpodstawowy21"/>
        <w:numPr>
          <w:ilvl w:val="0"/>
          <w:numId w:val="41"/>
        </w:numPr>
        <w:tabs>
          <w:tab w:val="clear" w:pos="0"/>
        </w:tabs>
        <w:spacing w:line="276" w:lineRule="auto"/>
        <w:ind w:left="993" w:hanging="284"/>
        <w:rPr>
          <w:rFonts w:ascii="Times New Roman" w:hAnsi="Times New Roman"/>
          <w:color w:val="000000" w:themeColor="text1"/>
        </w:rPr>
      </w:pPr>
      <w:r w:rsidRPr="00EF5AF0">
        <w:rPr>
          <w:rFonts w:ascii="Times New Roman" w:hAnsi="Times New Roman"/>
          <w:color w:val="000000" w:themeColor="text1"/>
        </w:rPr>
        <w:t>chronić mienie oraz zabezpieczać dostęp na teren budowy osobom nieupoważnionym przez całą dobę,</w:t>
      </w:r>
    </w:p>
    <w:p w14:paraId="219FC5DA" w14:textId="77777777" w:rsidR="009D40DC" w:rsidRPr="00EF5AF0" w:rsidRDefault="009D40DC" w:rsidP="006536CD">
      <w:pPr>
        <w:pStyle w:val="Tekstpodstawowy21"/>
        <w:numPr>
          <w:ilvl w:val="0"/>
          <w:numId w:val="41"/>
        </w:numPr>
        <w:tabs>
          <w:tab w:val="clear" w:pos="0"/>
        </w:tabs>
        <w:spacing w:line="276" w:lineRule="auto"/>
        <w:ind w:left="993" w:hanging="284"/>
        <w:rPr>
          <w:rFonts w:ascii="Times New Roman" w:hAnsi="Times New Roman"/>
          <w:color w:val="000000" w:themeColor="text1"/>
        </w:rPr>
      </w:pPr>
      <w:r w:rsidRPr="00EF5AF0">
        <w:rPr>
          <w:rFonts w:ascii="Times New Roman" w:hAnsi="Times New Roman"/>
          <w:color w:val="000000" w:themeColor="text1"/>
        </w:rPr>
        <w:lastRenderedPageBreak/>
        <w:t xml:space="preserve">przestrzegać norm wynikających z obowiązujących przepisów prawa, w szczególności z zakresu bezpieczeństwa i higieny pracy, </w:t>
      </w:r>
      <w:proofErr w:type="spellStart"/>
      <w:r w:rsidRPr="00EF5AF0">
        <w:rPr>
          <w:rFonts w:ascii="Times New Roman" w:hAnsi="Times New Roman"/>
          <w:color w:val="000000" w:themeColor="text1"/>
        </w:rPr>
        <w:t>p.poż</w:t>
      </w:r>
      <w:proofErr w:type="spellEnd"/>
      <w:r w:rsidRPr="00EF5AF0">
        <w:rPr>
          <w:rFonts w:ascii="Times New Roman" w:hAnsi="Times New Roman"/>
          <w:color w:val="000000" w:themeColor="text1"/>
        </w:rPr>
        <w:t>, oraz zapewniać bezpieczeństwo osobom przebywającym w otoczeniu terenu budowy,</w:t>
      </w:r>
    </w:p>
    <w:p w14:paraId="0975F691" w14:textId="77777777" w:rsidR="009D40DC" w:rsidRPr="00EF5AF0" w:rsidRDefault="009D40DC" w:rsidP="006536CD">
      <w:pPr>
        <w:pStyle w:val="Tekstpodstawowy21"/>
        <w:numPr>
          <w:ilvl w:val="0"/>
          <w:numId w:val="41"/>
        </w:numPr>
        <w:tabs>
          <w:tab w:val="left" w:pos="284"/>
        </w:tabs>
        <w:spacing w:line="276" w:lineRule="auto"/>
        <w:ind w:left="993" w:hanging="284"/>
        <w:rPr>
          <w:rFonts w:ascii="Times New Roman" w:hAnsi="Times New Roman"/>
          <w:color w:val="000000" w:themeColor="text1"/>
        </w:rPr>
      </w:pPr>
      <w:r w:rsidRPr="00EF5AF0">
        <w:rPr>
          <w:rFonts w:ascii="Times New Roman" w:hAnsi="Times New Roman"/>
          <w:color w:val="000000" w:themeColor="text1"/>
        </w:rPr>
        <w:t>ustalać i utrzymywać ogólny porządek na terenie budowy, w szczególności poprzez utrzymywanie terenu budowy w stanie wolnym od przeszkód komunikacyjnych oraz bieżące usuwanie zbędnych maszyn, urządzeń, materiałów, odpadów, śmieci,</w:t>
      </w:r>
    </w:p>
    <w:p w14:paraId="0D80DF43" w14:textId="77777777" w:rsidR="00B86AA8" w:rsidRDefault="006620B8" w:rsidP="00931EDA">
      <w:pPr>
        <w:pStyle w:val="Tekstpodstawowy21"/>
        <w:widowControl/>
        <w:numPr>
          <w:ilvl w:val="0"/>
          <w:numId w:val="25"/>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do organizacji, oznakowania i zabezpieczenia terenu budowy, zapewnienia w czasie trwania realizacji zamówienia na terenie placu budowy - w granicach przekazanych przez Zamawiającego - ochrony znajdujących się na terenie obiektów i sieci oraz urządzeń uzbrojenia terenu i utrzymania ich w należytym stanie technicznym,</w:t>
      </w:r>
    </w:p>
    <w:p w14:paraId="66633E43" w14:textId="75E99178" w:rsidR="00DE3509" w:rsidRPr="000724E5" w:rsidRDefault="00DE3509" w:rsidP="00931EDA">
      <w:pPr>
        <w:pStyle w:val="Tekstpodstawowy21"/>
        <w:widowControl/>
        <w:numPr>
          <w:ilvl w:val="0"/>
          <w:numId w:val="25"/>
        </w:numPr>
        <w:tabs>
          <w:tab w:val="clear" w:pos="0"/>
        </w:tabs>
        <w:spacing w:line="276" w:lineRule="auto"/>
        <w:ind w:hanging="294"/>
        <w:rPr>
          <w:rFonts w:ascii="Times New Roman" w:hAnsi="Times New Roman"/>
          <w:color w:val="auto"/>
        </w:rPr>
      </w:pPr>
      <w:r w:rsidRPr="000724E5">
        <w:rPr>
          <w:rFonts w:ascii="Times New Roman" w:hAnsi="Times New Roman"/>
          <w:color w:val="auto"/>
        </w:rPr>
        <w:t xml:space="preserve">Wykonawca we własnym zakresie zobowiązuje się oznakować i zabezpieczyć roboty prowadzone w pasie drogowym oraz zobowiązuje się do opracowania projekt czasowej  organizacji ruchu ze wszystkimi uzgodnieniami wraz z elementami oznakowania i utrzymania oznakowania utrzymania oznakowania przez okres realizacji robót. </w:t>
      </w:r>
    </w:p>
    <w:p w14:paraId="2401C4DD" w14:textId="77777777" w:rsidR="008B6BF3" w:rsidRPr="00B471D3" w:rsidRDefault="008B6BF3" w:rsidP="00931EDA">
      <w:pPr>
        <w:pStyle w:val="Tekstpodstawowy21"/>
        <w:widowControl/>
        <w:numPr>
          <w:ilvl w:val="0"/>
          <w:numId w:val="25"/>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zapewnić organom nadzoru budowlanego, Inspektorowi nadzoru</w:t>
      </w:r>
      <w:r w:rsidR="009D40DC" w:rsidRPr="00EF5AF0">
        <w:rPr>
          <w:rFonts w:ascii="Times New Roman" w:hAnsi="Times New Roman"/>
          <w:color w:val="000000" w:themeColor="text1"/>
        </w:rPr>
        <w:t>, uprawnionym przedstawicielom Inwestora</w:t>
      </w:r>
      <w:r w:rsidRPr="00EF5AF0">
        <w:rPr>
          <w:rFonts w:ascii="Times New Roman" w:hAnsi="Times New Roman"/>
          <w:color w:val="000000" w:themeColor="text1"/>
        </w:rPr>
        <w:t xml:space="preserve"> i wszystkim osobom przez niego upoważnionym dostępu do terenu budowy oraz wszystkich miejsc gdzie są wykonywane lub gdzie p</w:t>
      </w:r>
      <w:r w:rsidR="006620B8" w:rsidRPr="00EF5AF0">
        <w:rPr>
          <w:rFonts w:ascii="Times New Roman" w:hAnsi="Times New Roman"/>
          <w:color w:val="000000" w:themeColor="text1"/>
        </w:rPr>
        <w:t xml:space="preserve">rzewiduje się wykonywanie </w:t>
      </w:r>
      <w:r w:rsidR="006620B8" w:rsidRPr="00B471D3">
        <w:rPr>
          <w:rFonts w:ascii="Times New Roman" w:hAnsi="Times New Roman"/>
          <w:color w:val="000000" w:themeColor="text1"/>
        </w:rPr>
        <w:t>robót,</w:t>
      </w:r>
    </w:p>
    <w:p w14:paraId="72EA1C9C" w14:textId="77777777" w:rsidR="008B6BF3" w:rsidRPr="00B471D3" w:rsidRDefault="008B6BF3" w:rsidP="00931EDA">
      <w:pPr>
        <w:pStyle w:val="Tekstpodstawowy21"/>
        <w:widowControl/>
        <w:numPr>
          <w:ilvl w:val="0"/>
          <w:numId w:val="25"/>
        </w:numPr>
        <w:tabs>
          <w:tab w:val="clear" w:pos="0"/>
        </w:tabs>
        <w:spacing w:line="276" w:lineRule="auto"/>
        <w:ind w:hanging="294"/>
        <w:rPr>
          <w:rFonts w:ascii="Times New Roman" w:hAnsi="Times New Roman"/>
          <w:color w:val="000000" w:themeColor="text1"/>
        </w:rPr>
      </w:pPr>
      <w:r w:rsidRPr="00B471D3">
        <w:rPr>
          <w:rFonts w:ascii="Times New Roman" w:hAnsi="Times New Roman"/>
          <w:color w:val="000000" w:themeColor="text1"/>
        </w:rPr>
        <w:t>informować Inspektora nadzoru o wszystkich problemach lub okolicznościach, które mogą mieć wpływ na jakość wykonania przedmiotu umowy oraz o innych okolicznościach, mogących przeszkodzić prawidłowemu i terminowemu wykonaniu przedmiotu umowy pod rygorem utraty prawa do powoływania się na te okol</w:t>
      </w:r>
      <w:r w:rsidR="006620B8" w:rsidRPr="00B471D3">
        <w:rPr>
          <w:rFonts w:ascii="Times New Roman" w:hAnsi="Times New Roman"/>
          <w:color w:val="000000" w:themeColor="text1"/>
        </w:rPr>
        <w:t>iczności w późniejszym terminie,</w:t>
      </w:r>
    </w:p>
    <w:p w14:paraId="1A589412" w14:textId="77777777" w:rsidR="008B6BF3" w:rsidRPr="00B471D3" w:rsidRDefault="008B6BF3" w:rsidP="00931EDA">
      <w:pPr>
        <w:pStyle w:val="Tekstpodstawowy21"/>
        <w:widowControl/>
        <w:numPr>
          <w:ilvl w:val="0"/>
          <w:numId w:val="25"/>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 xml:space="preserve">stosować do wszystkich poleceń Inspektora nadzoru, które są zgodne </w:t>
      </w:r>
      <w:r w:rsidR="006620B8" w:rsidRPr="00B471D3">
        <w:rPr>
          <w:rFonts w:ascii="Times New Roman" w:hAnsi="Times New Roman"/>
          <w:color w:val="000000" w:themeColor="text1"/>
        </w:rPr>
        <w:t>z prawem obowiązującym w Polsce,</w:t>
      </w:r>
    </w:p>
    <w:p w14:paraId="533532B5" w14:textId="77777777" w:rsidR="0059795D" w:rsidRPr="00B471D3" w:rsidRDefault="008B6BF3" w:rsidP="00931EDA">
      <w:pPr>
        <w:pStyle w:val="Tekstpodstawowy21"/>
        <w:widowControl/>
        <w:numPr>
          <w:ilvl w:val="0"/>
          <w:numId w:val="25"/>
        </w:numPr>
        <w:tabs>
          <w:tab w:val="clear" w:pos="0"/>
        </w:tabs>
        <w:spacing w:line="276" w:lineRule="auto"/>
        <w:ind w:left="851" w:hanging="425"/>
        <w:rPr>
          <w:rFonts w:ascii="Times New Roman" w:hAnsi="Times New Roman" w:cs="Times New Roman"/>
          <w:color w:val="000000" w:themeColor="text1"/>
        </w:rPr>
      </w:pPr>
      <w:r w:rsidRPr="00B471D3">
        <w:rPr>
          <w:rFonts w:ascii="Times New Roman" w:hAnsi="Times New Roman" w:cs="Times New Roman"/>
          <w:color w:val="000000" w:themeColor="text1"/>
        </w:rPr>
        <w:t>składować wszelkie urządzenia, materiały i odpady w sposób zgodny z przepisami prawa</w:t>
      </w:r>
      <w:r w:rsidR="0059795D" w:rsidRPr="00B471D3">
        <w:rPr>
          <w:rFonts w:ascii="Times New Roman" w:hAnsi="Times New Roman" w:cs="Times New Roman"/>
          <w:color w:val="000000" w:themeColor="text1"/>
        </w:rPr>
        <w:t>,</w:t>
      </w:r>
    </w:p>
    <w:p w14:paraId="3AE71E20" w14:textId="77777777" w:rsidR="008B6BF3" w:rsidRPr="00B471D3" w:rsidRDefault="0059795D" w:rsidP="00931EDA">
      <w:pPr>
        <w:pStyle w:val="Tekstpodstawowy21"/>
        <w:widowControl/>
        <w:numPr>
          <w:ilvl w:val="0"/>
          <w:numId w:val="25"/>
        </w:numPr>
        <w:tabs>
          <w:tab w:val="clear" w:pos="0"/>
        </w:tabs>
        <w:spacing w:line="276" w:lineRule="auto"/>
        <w:ind w:left="851" w:hanging="425"/>
        <w:rPr>
          <w:rFonts w:ascii="Times New Roman" w:hAnsi="Times New Roman" w:cs="Times New Roman"/>
          <w:color w:val="000000" w:themeColor="text1"/>
        </w:rPr>
      </w:pPr>
      <w:r w:rsidRPr="00B471D3">
        <w:rPr>
          <w:rFonts w:ascii="Times New Roman" w:hAnsi="Times New Roman" w:cs="Times New Roman"/>
          <w:color w:val="000000" w:themeColor="text1"/>
        </w:rPr>
        <w:t>wywozić odpady i gruz z terenu budowy, jak również utylizować odpady, materiały zgodnie z obowiązującymi przepisami prawa.</w:t>
      </w:r>
    </w:p>
    <w:p w14:paraId="4F7B7955" w14:textId="77777777" w:rsidR="0059795D" w:rsidRPr="00B471D3" w:rsidRDefault="0059795D" w:rsidP="00931EDA">
      <w:pPr>
        <w:pStyle w:val="Tekstpodstawowy21"/>
        <w:widowControl/>
        <w:numPr>
          <w:ilvl w:val="0"/>
          <w:numId w:val="22"/>
        </w:numPr>
        <w:tabs>
          <w:tab w:val="clear" w:pos="0"/>
          <w:tab w:val="clear" w:pos="360"/>
        </w:tabs>
        <w:spacing w:line="276" w:lineRule="auto"/>
        <w:ind w:left="426" w:hanging="426"/>
        <w:rPr>
          <w:rFonts w:ascii="Times New Roman" w:hAnsi="Times New Roman"/>
          <w:color w:val="000000" w:themeColor="text1"/>
        </w:rPr>
      </w:pPr>
      <w:r w:rsidRPr="00B471D3">
        <w:rPr>
          <w:rFonts w:ascii="Times New Roman" w:hAnsi="Times New Roman"/>
          <w:color w:val="000000" w:themeColor="text1"/>
        </w:rPr>
        <w:t>Wykonawca bez dodatkowego wynagrodzenia zobowiązuje się do:</w:t>
      </w:r>
    </w:p>
    <w:p w14:paraId="4EEA8533" w14:textId="77777777" w:rsidR="0059795D" w:rsidRPr="00B471D3" w:rsidRDefault="00EE0B90" w:rsidP="006536CD">
      <w:pPr>
        <w:pStyle w:val="Tekstpodstawowy21"/>
        <w:widowControl/>
        <w:numPr>
          <w:ilvl w:val="0"/>
          <w:numId w:val="42"/>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urządzenia terenu budowy, wykonania przyłączeń wodociągowych i energetycznych dla potrzeb terenu budowy oraz ponoszenia kosztów ich użytkowania</w:t>
      </w:r>
      <w:r w:rsidR="0059795D" w:rsidRPr="00B471D3">
        <w:rPr>
          <w:rFonts w:ascii="Times New Roman" w:hAnsi="Times New Roman"/>
          <w:color w:val="000000" w:themeColor="text1"/>
        </w:rPr>
        <w:t>,</w:t>
      </w:r>
    </w:p>
    <w:p w14:paraId="1604CEC5" w14:textId="6DDF8C02" w:rsidR="0059795D" w:rsidRPr="00B471D3" w:rsidRDefault="0059795D" w:rsidP="006536CD">
      <w:pPr>
        <w:pStyle w:val="Tekstpodstawowy21"/>
        <w:widowControl/>
        <w:numPr>
          <w:ilvl w:val="0"/>
          <w:numId w:val="42"/>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 xml:space="preserve">poniesienia ewentualnych kosztów </w:t>
      </w:r>
      <w:r w:rsidR="004B4CFE" w:rsidRPr="00B471D3">
        <w:rPr>
          <w:rFonts w:ascii="Times New Roman" w:hAnsi="Times New Roman"/>
          <w:color w:val="000000" w:themeColor="text1"/>
        </w:rPr>
        <w:t>wyłączenia</w:t>
      </w:r>
      <w:r w:rsidRPr="00B471D3">
        <w:rPr>
          <w:rFonts w:ascii="Times New Roman" w:hAnsi="Times New Roman"/>
          <w:color w:val="000000" w:themeColor="text1"/>
        </w:rPr>
        <w:t xml:space="preserve"> i włączeń energii elektrycznej, dostaw gazu lub wody,</w:t>
      </w:r>
    </w:p>
    <w:p w14:paraId="517D1BDB" w14:textId="77777777" w:rsidR="0059795D" w:rsidRPr="00B471D3" w:rsidRDefault="002B105E" w:rsidP="006536CD">
      <w:pPr>
        <w:pStyle w:val="Tekstpodstawowy21"/>
        <w:widowControl/>
        <w:numPr>
          <w:ilvl w:val="0"/>
          <w:numId w:val="42"/>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informowania</w:t>
      </w:r>
      <w:r w:rsidR="003508DE" w:rsidRPr="00B471D3">
        <w:rPr>
          <w:rFonts w:ascii="Times New Roman" w:hAnsi="Times New Roman"/>
          <w:color w:val="000000" w:themeColor="text1"/>
        </w:rPr>
        <w:t xml:space="preserve"> użytkownika i sąsiednich</w:t>
      </w:r>
      <w:r w:rsidRPr="00B471D3">
        <w:rPr>
          <w:rFonts w:ascii="Times New Roman" w:hAnsi="Times New Roman"/>
          <w:color w:val="000000" w:themeColor="text1"/>
        </w:rPr>
        <w:t xml:space="preserve"> mieszkańców o planowanych przerwach w dostawach energii elektrycznej, gazu lub wody oraz o utrudnienia</w:t>
      </w:r>
      <w:r w:rsidR="003508DE" w:rsidRPr="00B471D3">
        <w:rPr>
          <w:rFonts w:ascii="Times New Roman" w:hAnsi="Times New Roman"/>
          <w:color w:val="000000" w:themeColor="text1"/>
        </w:rPr>
        <w:t>ch komunikacyjnych związanych z </w:t>
      </w:r>
      <w:r w:rsidRPr="00B471D3">
        <w:rPr>
          <w:rFonts w:ascii="Times New Roman" w:hAnsi="Times New Roman"/>
          <w:color w:val="000000" w:themeColor="text1"/>
        </w:rPr>
        <w:t>wykonywanymi robotami</w:t>
      </w:r>
      <w:r w:rsidR="0059795D" w:rsidRPr="00B471D3">
        <w:rPr>
          <w:rFonts w:ascii="Times New Roman" w:hAnsi="Times New Roman"/>
          <w:color w:val="000000" w:themeColor="text1"/>
        </w:rPr>
        <w:t>,</w:t>
      </w:r>
    </w:p>
    <w:p w14:paraId="47A2748E" w14:textId="73EBF699" w:rsidR="0059795D" w:rsidRDefault="002B105E" w:rsidP="006536CD">
      <w:pPr>
        <w:pStyle w:val="Tekstpodstawowy21"/>
        <w:widowControl/>
        <w:numPr>
          <w:ilvl w:val="0"/>
          <w:numId w:val="42"/>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wykonania projektu organizacji ruchu oraz oznakowania terenu budowy</w:t>
      </w:r>
      <w:r w:rsidR="0059795D" w:rsidRPr="00B471D3">
        <w:rPr>
          <w:rFonts w:ascii="Times New Roman" w:hAnsi="Times New Roman"/>
          <w:color w:val="000000" w:themeColor="text1"/>
        </w:rPr>
        <w:t>,</w:t>
      </w:r>
    </w:p>
    <w:p w14:paraId="3E5E36D0" w14:textId="77777777" w:rsidR="0059795D" w:rsidRPr="00B471D3" w:rsidRDefault="0059795D" w:rsidP="006536CD">
      <w:pPr>
        <w:pStyle w:val="Tekstpodstawowy21"/>
        <w:widowControl/>
        <w:numPr>
          <w:ilvl w:val="0"/>
          <w:numId w:val="42"/>
        </w:numPr>
        <w:tabs>
          <w:tab w:val="clear" w:pos="0"/>
        </w:tabs>
        <w:spacing w:line="276" w:lineRule="auto"/>
        <w:ind w:left="709" w:hanging="283"/>
        <w:rPr>
          <w:rFonts w:ascii="Times New Roman" w:hAnsi="Times New Roman"/>
          <w:color w:val="000000" w:themeColor="text1"/>
        </w:rPr>
      </w:pPr>
      <w:r w:rsidRPr="006158C7">
        <w:rPr>
          <w:rFonts w:ascii="Times New Roman" w:hAnsi="Times New Roman"/>
          <w:color w:val="000000" w:themeColor="text1"/>
        </w:rPr>
        <w:t>w przypadku zniszczenia lub uszkodzenia robót bądź urządzeń w toku</w:t>
      </w:r>
      <w:r w:rsidRPr="00B471D3">
        <w:rPr>
          <w:rFonts w:ascii="Times New Roman" w:hAnsi="Times New Roman"/>
          <w:color w:val="000000" w:themeColor="text1"/>
        </w:rPr>
        <w:t xml:space="preserve"> realizacji – naprawienia ich i doprowadzenie do stanu poprzedniego,</w:t>
      </w:r>
    </w:p>
    <w:p w14:paraId="05F7A732" w14:textId="77777777" w:rsidR="008373B1" w:rsidRPr="00B471D3" w:rsidRDefault="008373B1" w:rsidP="006536CD">
      <w:pPr>
        <w:pStyle w:val="Tekstpodstawowy21"/>
        <w:widowControl/>
        <w:numPr>
          <w:ilvl w:val="0"/>
          <w:numId w:val="42"/>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 xml:space="preserve">usuwania </w:t>
      </w:r>
      <w:proofErr w:type="spellStart"/>
      <w:r w:rsidRPr="00B471D3">
        <w:rPr>
          <w:rFonts w:ascii="Times New Roman" w:hAnsi="Times New Roman"/>
          <w:color w:val="000000" w:themeColor="text1"/>
        </w:rPr>
        <w:t>zakrzaczeń</w:t>
      </w:r>
      <w:proofErr w:type="spellEnd"/>
      <w:r w:rsidRPr="00B471D3">
        <w:rPr>
          <w:rFonts w:ascii="Times New Roman" w:hAnsi="Times New Roman"/>
          <w:color w:val="000000" w:themeColor="text1"/>
        </w:rPr>
        <w:t xml:space="preserve"> i drzewostanu znajdującego się na trasie wykonywanych robót po uprzednim uzyskaniu zezwolenia, o ile przepisy tego wymagają,</w:t>
      </w:r>
    </w:p>
    <w:p w14:paraId="08D5CABC" w14:textId="77777777" w:rsidR="008373B1" w:rsidRPr="00B471D3" w:rsidRDefault="008373B1" w:rsidP="006536CD">
      <w:pPr>
        <w:pStyle w:val="Tekstpodstawowy21"/>
        <w:widowControl/>
        <w:numPr>
          <w:ilvl w:val="0"/>
          <w:numId w:val="42"/>
        </w:numPr>
        <w:tabs>
          <w:tab w:val="clear" w:pos="0"/>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wykonania odkrywek potwierdzających lokalizację uzbrojenia terenu w rejonie prowadzenia robót,</w:t>
      </w:r>
    </w:p>
    <w:p w14:paraId="084301C6" w14:textId="77777777" w:rsidR="00A6184E" w:rsidRPr="00B471D3" w:rsidRDefault="00A6184E"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uzyskania zgody na dojazd ciężkim sprzętem – jeżeli będzie wymagana,</w:t>
      </w:r>
    </w:p>
    <w:p w14:paraId="0DA7CA58" w14:textId="77777777" w:rsidR="00B50909" w:rsidRPr="00B471D3" w:rsidRDefault="00B50909"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usuwania wszystkich zanieczyszczeń lub uszkodzeń dróg powstałych w związku z wykonywaniem robót,</w:t>
      </w:r>
    </w:p>
    <w:p w14:paraId="34CF6F6C" w14:textId="77777777" w:rsidR="008373B1" w:rsidRPr="00B471D3" w:rsidRDefault="008373B1"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zapewnienia obsługi geodezyjnej przez uprawnione służby geodezyjne, obejmującej wytyczenie oraz bieżącą inwentaryzację powykonawczą,</w:t>
      </w:r>
    </w:p>
    <w:p w14:paraId="14F2521C" w14:textId="77777777" w:rsidR="0059795D" w:rsidRPr="00B471D3" w:rsidRDefault="0059795D"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dokonania uzgodnień, uzyskania wszelkich opinii i protokołów niezbędnych do wykonania przedmiotu umowy i przekazania go do użytku,</w:t>
      </w:r>
      <w:r w:rsidR="008373B1" w:rsidRPr="00B471D3">
        <w:rPr>
          <w:rFonts w:ascii="Times New Roman" w:hAnsi="Times New Roman"/>
          <w:color w:val="000000" w:themeColor="text1"/>
        </w:rPr>
        <w:t xml:space="preserve"> </w:t>
      </w:r>
    </w:p>
    <w:p w14:paraId="2F44C7C7" w14:textId="77777777" w:rsidR="0059795D" w:rsidRPr="00B471D3" w:rsidRDefault="0059795D"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odpowiedniego zabezpieczenia terenu budowy,</w:t>
      </w:r>
    </w:p>
    <w:p w14:paraId="7CB0DB55" w14:textId="77777777" w:rsidR="0059795D" w:rsidRPr="00B471D3" w:rsidRDefault="0059795D"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lastRenderedPageBreak/>
        <w:t>zapewnienia dozoru, a także właściwych warunków bezpieczeństwa i higieny pracy,</w:t>
      </w:r>
    </w:p>
    <w:p w14:paraId="27DB3501" w14:textId="77777777" w:rsidR="0059795D" w:rsidRPr="00B471D3" w:rsidRDefault="0059795D"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demontażu obiektów tymczasowych, uporządkowania terenu budowy po zakończeniu robót, doprowadzenia go do stanu pierwotnego i przekazanie go Inwestorowi najpóźniej do dnia odbioru koń</w:t>
      </w:r>
      <w:r w:rsidR="00D3588D" w:rsidRPr="00B471D3">
        <w:rPr>
          <w:rFonts w:ascii="Times New Roman" w:hAnsi="Times New Roman"/>
          <w:color w:val="000000" w:themeColor="text1"/>
        </w:rPr>
        <w:t>cowego,</w:t>
      </w:r>
    </w:p>
    <w:p w14:paraId="1F8D3B36" w14:textId="77777777" w:rsidR="00D3588D" w:rsidRPr="00B471D3" w:rsidRDefault="00D3588D"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uporządkowania terenu sąsiednich nieruchomości, jeżeli w związku z wykonywaną umową Wykonawca z nich korzystał, po wcześniejszym uzyskaniu zgody na wejście w teren,</w:t>
      </w:r>
    </w:p>
    <w:p w14:paraId="082543EA" w14:textId="77777777" w:rsidR="007D3DAB" w:rsidRPr="00B471D3" w:rsidRDefault="007D3DAB"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 xml:space="preserve">wykonania dokumentacji odbiorowej, w tym dokumentacji powykonawczej na bazie projektu budowlanego i wykonawczego, przeprowadzenia badań koniecznych do oceny jakości robót oraz innych dokumentów przewidzianych </w:t>
      </w:r>
      <w:r w:rsidR="003C23EA" w:rsidRPr="00B471D3">
        <w:rPr>
          <w:rFonts w:ascii="Times New Roman" w:hAnsi="Times New Roman"/>
          <w:color w:val="000000" w:themeColor="text1"/>
        </w:rPr>
        <w:t>przepisami ustawy Prawo budowlane i innych przepisów szczegółowych,</w:t>
      </w:r>
    </w:p>
    <w:p w14:paraId="18AB0B74" w14:textId="332C5F2B" w:rsidR="00370660" w:rsidRDefault="00D3588D"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 xml:space="preserve">dostarczenia Zamawiającemu kompletu dokumentów odbiorowych </w:t>
      </w:r>
      <w:r w:rsidR="00370660" w:rsidRPr="006158C7">
        <w:rPr>
          <w:rFonts w:ascii="Times New Roman" w:hAnsi="Times New Roman"/>
          <w:color w:val="000000" w:themeColor="text1"/>
        </w:rPr>
        <w:t xml:space="preserve">określonych w </w:t>
      </w:r>
      <w:r w:rsidR="006158C7" w:rsidRPr="006158C7">
        <w:rPr>
          <w:rFonts w:ascii="Times New Roman" w:hAnsi="Times New Roman"/>
          <w:color w:val="000000" w:themeColor="text1"/>
        </w:rPr>
        <w:t>§ 16 ust. 8</w:t>
      </w:r>
      <w:r w:rsidR="00370660" w:rsidRPr="006158C7">
        <w:rPr>
          <w:rFonts w:ascii="Times New Roman" w:hAnsi="Times New Roman"/>
          <w:color w:val="000000" w:themeColor="text1"/>
        </w:rPr>
        <w:t xml:space="preserve"> umowy,</w:t>
      </w:r>
    </w:p>
    <w:p w14:paraId="0BAC2E43" w14:textId="541EF7B6" w:rsidR="00DE3509" w:rsidRPr="00DE3509" w:rsidRDefault="00DE3509" w:rsidP="006536CD">
      <w:pPr>
        <w:pStyle w:val="Tekstpodstawowy21"/>
        <w:widowControl/>
        <w:numPr>
          <w:ilvl w:val="0"/>
          <w:numId w:val="42"/>
        </w:numPr>
        <w:tabs>
          <w:tab w:val="clear" w:pos="0"/>
          <w:tab w:val="left" w:pos="284"/>
        </w:tabs>
        <w:spacing w:line="276" w:lineRule="auto"/>
        <w:ind w:left="851" w:hanging="425"/>
        <w:rPr>
          <w:rFonts w:ascii="Times New Roman" w:hAnsi="Times New Roman"/>
          <w:color w:val="000000" w:themeColor="text1"/>
        </w:rPr>
      </w:pPr>
      <w:r w:rsidRPr="00DE3509">
        <w:rPr>
          <w:rFonts w:ascii="CIDFont+F3" w:hAnsi="CIDFont+F3" w:cs="Times New Roman"/>
          <w:lang w:eastAsia="en-US"/>
        </w:rPr>
        <w:t>Wykonawca zobowiązuje się na czas budowy zamontować i utrzymywać przez okres</w:t>
      </w:r>
      <w:r w:rsidRPr="00DE3509">
        <w:rPr>
          <w:rFonts w:ascii="CIDFont+F3" w:hAnsi="CIDFont+F3" w:cs="Times New Roman"/>
          <w:lang w:eastAsia="en-US"/>
        </w:rPr>
        <w:br/>
        <w:t>realizacji robót, a po ich zakończeniu zaktualizować jej treść i utrzymać w okresie</w:t>
      </w:r>
      <w:r w:rsidRPr="00DE3509">
        <w:rPr>
          <w:rFonts w:ascii="CIDFont+F3" w:hAnsi="CIDFont+F3" w:cs="Times New Roman"/>
          <w:lang w:eastAsia="en-US"/>
        </w:rPr>
        <w:br/>
        <w:t>gwarancji na własny koszt tablicę informacyjną, o której mowa</w:t>
      </w:r>
      <w:r w:rsidRPr="00DE3509">
        <w:rPr>
          <w:rFonts w:ascii="CIDFont+F3" w:hAnsi="CIDFont+F3" w:cs="Times New Roman"/>
          <w:lang w:eastAsia="en-US"/>
        </w:rPr>
        <w:br/>
        <w:t>w rozporządzeniu Rady Ministrów z dnia 07.05.2021 r. w sprawie określenia działań</w:t>
      </w:r>
      <w:r w:rsidRPr="00DE3509">
        <w:rPr>
          <w:rFonts w:ascii="CIDFont+F3" w:hAnsi="CIDFont+F3" w:cs="Times New Roman"/>
          <w:lang w:eastAsia="en-US"/>
        </w:rPr>
        <w:br/>
        <w:t>inf. podejmowanych przez podmioty realizujące zadania finansowane lub</w:t>
      </w:r>
      <w:r w:rsidRPr="00DE3509">
        <w:rPr>
          <w:rFonts w:ascii="CIDFont+F3" w:hAnsi="CIDFont+F3" w:cs="Times New Roman"/>
          <w:lang w:eastAsia="en-US"/>
        </w:rPr>
        <w:br/>
        <w:t>dofinansowane z budżetu państwa lub z państwowych funduszy celowych (Dz. U. poz.</w:t>
      </w:r>
      <w:r w:rsidRPr="00DE3509">
        <w:rPr>
          <w:rFonts w:ascii="CIDFont+F3" w:hAnsi="CIDFont+F3" w:cs="Times New Roman"/>
          <w:lang w:eastAsia="en-US"/>
        </w:rPr>
        <w:br/>
        <w:t>953) , zawierającą oznaczenie słowne programu oraz logo Polski Ład. Projekt tablicy</w:t>
      </w:r>
      <w:r w:rsidRPr="00DE3509">
        <w:rPr>
          <w:rFonts w:ascii="CIDFont+F3" w:hAnsi="CIDFont+F3" w:cs="Times New Roman"/>
          <w:lang w:eastAsia="en-US"/>
        </w:rPr>
        <w:br/>
        <w:t xml:space="preserve">jest dostępny na stronie: </w:t>
      </w:r>
      <w:hyperlink r:id="rId31" w:anchor="c21674" w:history="1">
        <w:r w:rsidRPr="00B942FF">
          <w:rPr>
            <w:rStyle w:val="Hipercze"/>
            <w:rFonts w:ascii="CIDFont+F3" w:hAnsi="CIDFont+F3" w:cs="Times New Roman"/>
            <w:lang w:eastAsia="en-US"/>
          </w:rPr>
          <w:t>https://www.bgk.pl/polski-lad/edycja-pierwsza/#c21674</w:t>
        </w:r>
      </w:hyperlink>
      <w:r w:rsidRPr="00DE3509">
        <w:rPr>
          <w:rFonts w:ascii="CIDFont+F3" w:hAnsi="CIDFont+F3" w:cs="Times New Roman"/>
          <w:color w:val="0563C1"/>
          <w:lang w:eastAsia="en-US"/>
        </w:rPr>
        <w:t>.</w:t>
      </w:r>
    </w:p>
    <w:p w14:paraId="7484496F" w14:textId="77777777" w:rsidR="00CE4F2F" w:rsidRPr="00CE4F2F" w:rsidRDefault="00DE3509" w:rsidP="006536CD">
      <w:pPr>
        <w:pStyle w:val="Tekstpodstawowy21"/>
        <w:widowControl/>
        <w:numPr>
          <w:ilvl w:val="0"/>
          <w:numId w:val="42"/>
        </w:numPr>
        <w:tabs>
          <w:tab w:val="clear" w:pos="0"/>
          <w:tab w:val="left" w:pos="284"/>
        </w:tabs>
        <w:spacing w:line="276" w:lineRule="auto"/>
        <w:ind w:left="851" w:hanging="425"/>
        <w:rPr>
          <w:rFonts w:ascii="Times New Roman" w:hAnsi="Times New Roman" w:cs="Times New Roman"/>
          <w:color w:val="000000" w:themeColor="text1"/>
        </w:rPr>
      </w:pPr>
      <w:r w:rsidRPr="00DE3509">
        <w:rPr>
          <w:rFonts w:ascii="Times New Roman" w:hAnsi="Times New Roman" w:cs="Times New Roman"/>
          <w:lang w:eastAsia="en-US"/>
        </w:rPr>
        <w:t>Wykonawca zobowiązuje się zapewnić we własnym zakresie pełną obsługę</w:t>
      </w:r>
      <w:r w:rsidRPr="00DE3509">
        <w:rPr>
          <w:rFonts w:ascii="Times New Roman" w:hAnsi="Times New Roman" w:cs="Times New Roman"/>
          <w:lang w:eastAsia="en-US"/>
        </w:rPr>
        <w:br/>
        <w:t>geodezyjną budowy w zakresie wytyczenia geodezyjnego przedmiotu umowy, obsługa</w:t>
      </w:r>
      <w:r w:rsidRPr="00DE3509">
        <w:rPr>
          <w:rFonts w:ascii="Times New Roman" w:hAnsi="Times New Roman" w:cs="Times New Roman"/>
          <w:lang w:eastAsia="en-US"/>
        </w:rPr>
        <w:br/>
        <w:t>geodezyjna budowy w toku realizacji, sporządzenie geodezyjnej dokumentacji</w:t>
      </w:r>
      <w:r w:rsidRPr="00DE3509">
        <w:rPr>
          <w:rFonts w:ascii="Times New Roman" w:hAnsi="Times New Roman" w:cs="Times New Roman"/>
          <w:lang w:eastAsia="en-US"/>
        </w:rPr>
        <w:br/>
        <w:t>powykonawczej oraz ewentualną odbudowę osnowy geodezyjnej. Wykonawca jest</w:t>
      </w:r>
      <w:r w:rsidRPr="00DE3509">
        <w:rPr>
          <w:rFonts w:ascii="Times New Roman" w:hAnsi="Times New Roman" w:cs="Times New Roman"/>
          <w:lang w:eastAsia="en-US"/>
        </w:rPr>
        <w:br/>
        <w:t>zobowiązany do uzyskania dla mapy zasadniczej powstałej w wyniku geodezyjnej</w:t>
      </w:r>
      <w:r w:rsidRPr="00DE3509">
        <w:rPr>
          <w:rFonts w:ascii="Times New Roman" w:hAnsi="Times New Roman" w:cs="Times New Roman"/>
          <w:lang w:eastAsia="en-US"/>
        </w:rPr>
        <w:br/>
        <w:t>inwentaryzacji powykonawczej po zakończonych robotach, klauzule właściwego</w:t>
      </w:r>
      <w:r w:rsidRPr="00DE3509">
        <w:rPr>
          <w:rFonts w:ascii="Times New Roman" w:hAnsi="Times New Roman" w:cs="Times New Roman"/>
          <w:lang w:eastAsia="en-US"/>
        </w:rPr>
        <w:br/>
        <w:t>ośrodka geodezyj</w:t>
      </w:r>
      <w:r w:rsidR="00CE4F2F">
        <w:rPr>
          <w:rFonts w:ascii="Times New Roman" w:hAnsi="Times New Roman" w:cs="Times New Roman"/>
          <w:lang w:eastAsia="en-US"/>
        </w:rPr>
        <w:t>nego (przyjęcie do zasobów).</w:t>
      </w:r>
    </w:p>
    <w:p w14:paraId="3DD261FB" w14:textId="77777777" w:rsidR="00CE4F2F" w:rsidRPr="00CE4F2F" w:rsidRDefault="00DE3509" w:rsidP="006536CD">
      <w:pPr>
        <w:pStyle w:val="Tekstpodstawowy21"/>
        <w:widowControl/>
        <w:numPr>
          <w:ilvl w:val="0"/>
          <w:numId w:val="42"/>
        </w:numPr>
        <w:tabs>
          <w:tab w:val="clear" w:pos="0"/>
          <w:tab w:val="left" w:pos="284"/>
        </w:tabs>
        <w:spacing w:line="276" w:lineRule="auto"/>
        <w:ind w:left="851" w:hanging="425"/>
        <w:rPr>
          <w:rFonts w:ascii="Times New Roman" w:hAnsi="Times New Roman" w:cs="Times New Roman"/>
          <w:color w:val="000000" w:themeColor="text1"/>
        </w:rPr>
      </w:pPr>
      <w:r w:rsidRPr="00DE3509">
        <w:rPr>
          <w:rFonts w:ascii="Times New Roman" w:hAnsi="Times New Roman" w:cs="Times New Roman"/>
          <w:lang w:eastAsia="en-US"/>
        </w:rPr>
        <w:t>Wykonawca zobowiązuje się zapewnić pełną obsługę laboratoryjną budowy</w:t>
      </w:r>
      <w:r w:rsidRPr="00DE3509">
        <w:rPr>
          <w:rFonts w:ascii="Times New Roman" w:hAnsi="Times New Roman" w:cs="Times New Roman"/>
          <w:lang w:eastAsia="en-US"/>
        </w:rPr>
        <w:br/>
        <w:t>(prowadzenie badań i pomiarów w ilościach zgodnych z SST, sporządzenie opinii</w:t>
      </w:r>
      <w:r w:rsidRPr="00DE3509">
        <w:rPr>
          <w:rFonts w:ascii="Times New Roman" w:hAnsi="Times New Roman" w:cs="Times New Roman"/>
          <w:lang w:eastAsia="en-US"/>
        </w:rPr>
        <w:br/>
        <w:t>technologicznych oraz operatów l</w:t>
      </w:r>
      <w:r w:rsidR="00CE4F2F">
        <w:rPr>
          <w:rFonts w:ascii="Times New Roman" w:hAnsi="Times New Roman" w:cs="Times New Roman"/>
          <w:lang w:eastAsia="en-US"/>
        </w:rPr>
        <w:t>aboratoryjnych).</w:t>
      </w:r>
    </w:p>
    <w:p w14:paraId="2CE1E894" w14:textId="46892AC0" w:rsidR="00CE4F2F" w:rsidRPr="00CE4F2F" w:rsidRDefault="00DE3509" w:rsidP="006536CD">
      <w:pPr>
        <w:pStyle w:val="Tekstpodstawowy21"/>
        <w:widowControl/>
        <w:numPr>
          <w:ilvl w:val="0"/>
          <w:numId w:val="42"/>
        </w:numPr>
        <w:tabs>
          <w:tab w:val="clear" w:pos="0"/>
          <w:tab w:val="left" w:pos="284"/>
        </w:tabs>
        <w:spacing w:line="276" w:lineRule="auto"/>
        <w:ind w:left="851" w:hanging="425"/>
        <w:rPr>
          <w:rFonts w:ascii="Times New Roman" w:hAnsi="Times New Roman" w:cs="Times New Roman"/>
          <w:color w:val="000000" w:themeColor="text1"/>
        </w:rPr>
      </w:pPr>
      <w:r w:rsidRPr="00DE3509">
        <w:rPr>
          <w:rFonts w:ascii="Times New Roman" w:hAnsi="Times New Roman" w:cs="Times New Roman"/>
          <w:lang w:eastAsia="en-US"/>
        </w:rPr>
        <w:t>Wszelkie warunków, uzgodnienia oraz opłaty związane z nadzorem</w:t>
      </w:r>
      <w:r w:rsidRPr="00DE3509">
        <w:rPr>
          <w:rFonts w:ascii="Times New Roman" w:hAnsi="Times New Roman" w:cs="Times New Roman"/>
          <w:lang w:eastAsia="en-US"/>
        </w:rPr>
        <w:br/>
        <w:t>właścicielskim sprawowanym na przebudowywanych (kolizje, zabezpieczenia)</w:t>
      </w:r>
      <w:r w:rsidRPr="00DE3509">
        <w:rPr>
          <w:rFonts w:ascii="Times New Roman" w:hAnsi="Times New Roman" w:cs="Times New Roman"/>
          <w:lang w:eastAsia="en-US"/>
        </w:rPr>
        <w:br/>
        <w:t>sieciach obciążają</w:t>
      </w:r>
      <w:r w:rsidR="00CE4F2F">
        <w:rPr>
          <w:rFonts w:ascii="Times New Roman" w:hAnsi="Times New Roman" w:cs="Times New Roman"/>
          <w:lang w:eastAsia="en-US"/>
        </w:rPr>
        <w:t xml:space="preserve"> w całości Wykonawcę robót.</w:t>
      </w:r>
    </w:p>
    <w:p w14:paraId="7A3C0337" w14:textId="77777777" w:rsidR="00CE4F2F" w:rsidRPr="00CE4F2F" w:rsidRDefault="00DE3509" w:rsidP="006536CD">
      <w:pPr>
        <w:pStyle w:val="Tekstpodstawowy21"/>
        <w:widowControl/>
        <w:numPr>
          <w:ilvl w:val="0"/>
          <w:numId w:val="42"/>
        </w:numPr>
        <w:tabs>
          <w:tab w:val="clear" w:pos="0"/>
          <w:tab w:val="left" w:pos="284"/>
        </w:tabs>
        <w:spacing w:line="276" w:lineRule="auto"/>
        <w:ind w:left="851" w:hanging="425"/>
        <w:rPr>
          <w:rFonts w:ascii="Times New Roman" w:hAnsi="Times New Roman" w:cs="Times New Roman"/>
          <w:color w:val="000000" w:themeColor="text1"/>
        </w:rPr>
      </w:pPr>
      <w:r w:rsidRPr="00DE3509">
        <w:rPr>
          <w:rFonts w:ascii="Times New Roman" w:hAnsi="Times New Roman" w:cs="Times New Roman"/>
          <w:lang w:eastAsia="en-US"/>
        </w:rPr>
        <w:t>W przypadku konieczności wejścia na teren poza pasem drogowym wszelkie</w:t>
      </w:r>
      <w:r w:rsidRPr="00DE3509">
        <w:rPr>
          <w:rFonts w:ascii="Times New Roman" w:hAnsi="Times New Roman" w:cs="Times New Roman"/>
          <w:lang w:eastAsia="en-US"/>
        </w:rPr>
        <w:br/>
        <w:t>uzgodnienia z właścicielami i koszty z tym związa</w:t>
      </w:r>
      <w:r w:rsidR="00CE4F2F">
        <w:rPr>
          <w:rFonts w:ascii="Times New Roman" w:hAnsi="Times New Roman" w:cs="Times New Roman"/>
          <w:lang w:eastAsia="en-US"/>
        </w:rPr>
        <w:t>ne są po stronie Wykonawcy.</w:t>
      </w:r>
    </w:p>
    <w:p w14:paraId="1FF571EE" w14:textId="77777777" w:rsidR="00CE4F2F" w:rsidRPr="00CE4F2F" w:rsidRDefault="00DE3509" w:rsidP="006536CD">
      <w:pPr>
        <w:pStyle w:val="Tekstpodstawowy21"/>
        <w:widowControl/>
        <w:numPr>
          <w:ilvl w:val="0"/>
          <w:numId w:val="42"/>
        </w:numPr>
        <w:tabs>
          <w:tab w:val="clear" w:pos="0"/>
          <w:tab w:val="left" w:pos="284"/>
        </w:tabs>
        <w:spacing w:line="276" w:lineRule="auto"/>
        <w:ind w:left="851" w:hanging="425"/>
        <w:rPr>
          <w:rFonts w:ascii="Times New Roman" w:hAnsi="Times New Roman" w:cs="Times New Roman"/>
          <w:color w:val="000000" w:themeColor="text1"/>
        </w:rPr>
      </w:pPr>
      <w:r w:rsidRPr="00DE3509">
        <w:rPr>
          <w:rFonts w:ascii="Times New Roman" w:hAnsi="Times New Roman" w:cs="Times New Roman"/>
          <w:lang w:eastAsia="en-US"/>
        </w:rPr>
        <w:t>Wykonawca we własnym zakresie zapewnia sobie miejsce odwozu ziemi i gruzu oraz</w:t>
      </w:r>
      <w:r w:rsidRPr="00DE3509">
        <w:rPr>
          <w:rFonts w:ascii="Times New Roman" w:hAnsi="Times New Roman" w:cs="Times New Roman"/>
          <w:lang w:eastAsia="en-US"/>
        </w:rPr>
        <w:br/>
        <w:t xml:space="preserve">ponosi wszelkie konsekwencje prawne </w:t>
      </w:r>
      <w:r w:rsidR="00CE4F2F">
        <w:rPr>
          <w:rFonts w:ascii="Times New Roman" w:hAnsi="Times New Roman" w:cs="Times New Roman"/>
          <w:lang w:eastAsia="en-US"/>
        </w:rPr>
        <w:t>i finansowe z tym związane.</w:t>
      </w:r>
    </w:p>
    <w:p w14:paraId="4E5B45FC" w14:textId="77777777" w:rsidR="00CE4F2F" w:rsidRPr="00CE4F2F" w:rsidRDefault="00DE3509" w:rsidP="006536CD">
      <w:pPr>
        <w:pStyle w:val="Tekstpodstawowy21"/>
        <w:widowControl/>
        <w:numPr>
          <w:ilvl w:val="0"/>
          <w:numId w:val="42"/>
        </w:numPr>
        <w:tabs>
          <w:tab w:val="clear" w:pos="0"/>
          <w:tab w:val="left" w:pos="284"/>
        </w:tabs>
        <w:spacing w:line="276" w:lineRule="auto"/>
        <w:ind w:left="851" w:hanging="425"/>
        <w:rPr>
          <w:rFonts w:ascii="Times New Roman" w:hAnsi="Times New Roman" w:cs="Times New Roman"/>
          <w:color w:val="000000" w:themeColor="text1"/>
        </w:rPr>
      </w:pPr>
      <w:r w:rsidRPr="00DE3509">
        <w:rPr>
          <w:rFonts w:ascii="Times New Roman" w:hAnsi="Times New Roman" w:cs="Times New Roman"/>
          <w:lang w:eastAsia="en-US"/>
        </w:rPr>
        <w:t>Wykonawca zobowiązany jest zapewnić we własnym zakresie nadzór przyrodniczy</w:t>
      </w:r>
      <w:r w:rsidRPr="00DE3509">
        <w:rPr>
          <w:rFonts w:ascii="Times New Roman" w:hAnsi="Times New Roman" w:cs="Times New Roman"/>
          <w:lang w:eastAsia="en-US"/>
        </w:rPr>
        <w:br/>
        <w:t>prze</w:t>
      </w:r>
      <w:r w:rsidR="00CE4F2F">
        <w:rPr>
          <w:rFonts w:ascii="Times New Roman" w:hAnsi="Times New Roman" w:cs="Times New Roman"/>
          <w:lang w:eastAsia="en-US"/>
        </w:rPr>
        <w:t>z cały okres trwania robót.</w:t>
      </w:r>
    </w:p>
    <w:p w14:paraId="6115A627" w14:textId="571497DD" w:rsidR="00DE3509" w:rsidRPr="00DE3509" w:rsidRDefault="00DE3509" w:rsidP="006536CD">
      <w:pPr>
        <w:pStyle w:val="Tekstpodstawowy21"/>
        <w:widowControl/>
        <w:numPr>
          <w:ilvl w:val="0"/>
          <w:numId w:val="42"/>
        </w:numPr>
        <w:tabs>
          <w:tab w:val="clear" w:pos="0"/>
          <w:tab w:val="left" w:pos="284"/>
        </w:tabs>
        <w:spacing w:line="276" w:lineRule="auto"/>
        <w:ind w:left="851" w:hanging="425"/>
        <w:rPr>
          <w:rFonts w:ascii="Times New Roman" w:hAnsi="Times New Roman" w:cs="Times New Roman"/>
          <w:color w:val="000000" w:themeColor="text1"/>
        </w:rPr>
      </w:pPr>
      <w:r w:rsidRPr="00DE3509">
        <w:rPr>
          <w:rFonts w:ascii="Times New Roman" w:hAnsi="Times New Roman" w:cs="Times New Roman"/>
          <w:lang w:eastAsia="en-US"/>
        </w:rPr>
        <w:t>Wykonawca zobowiązany jest zapewnić we własnym zakresie nadzór ornitologiczny</w:t>
      </w:r>
      <w:r w:rsidRPr="00DE3509">
        <w:rPr>
          <w:rFonts w:ascii="Times New Roman" w:hAnsi="Times New Roman" w:cs="Times New Roman"/>
          <w:lang w:eastAsia="en-US"/>
        </w:rPr>
        <w:br/>
        <w:t>(w przypadku prowadzenia wycinki drzew poza okresem 15 października – koniec</w:t>
      </w:r>
      <w:r w:rsidRPr="00DE3509">
        <w:rPr>
          <w:rFonts w:ascii="Times New Roman" w:hAnsi="Times New Roman" w:cs="Times New Roman"/>
          <w:lang w:eastAsia="en-US"/>
        </w:rPr>
        <w:br/>
        <w:t>lutego.</w:t>
      </w:r>
    </w:p>
    <w:p w14:paraId="346699B5" w14:textId="248E35A1" w:rsidR="008B6BF3" w:rsidRPr="00E4115A" w:rsidRDefault="008B6BF3" w:rsidP="00931EDA">
      <w:pPr>
        <w:pStyle w:val="Tekstpodstawowy21"/>
        <w:widowControl/>
        <w:numPr>
          <w:ilvl w:val="0"/>
          <w:numId w:val="22"/>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 xml:space="preserve">Materiały oraz urządzenia zastosowane do wykonania przedmiotowego zamówienia powinny odpowiadać co do jakości wymogom wyrobów dopuszczonych do obrotu i stosowania </w:t>
      </w:r>
      <w:r w:rsidRPr="00E4115A">
        <w:rPr>
          <w:rFonts w:ascii="Times New Roman" w:hAnsi="Times New Roman"/>
          <w:color w:val="000000" w:themeColor="text1"/>
        </w:rPr>
        <w:br/>
        <w:t>w budownictwie określonym w</w:t>
      </w:r>
      <w:r w:rsidR="00E17A89" w:rsidRPr="00E4115A">
        <w:rPr>
          <w:rFonts w:ascii="Times New Roman" w:hAnsi="Times New Roman"/>
          <w:color w:val="000000" w:themeColor="text1"/>
        </w:rPr>
        <w:t xml:space="preserve"> art. 10 ustawy Prawo budowlane, ustawy o wyrobach budowlanych oraz wymaganiom określonym w SWZ oraz </w:t>
      </w:r>
      <w:r w:rsidR="00E4115A" w:rsidRPr="00E4115A">
        <w:rPr>
          <w:rFonts w:ascii="Times New Roman" w:hAnsi="Times New Roman"/>
          <w:color w:val="000000" w:themeColor="text1"/>
        </w:rPr>
        <w:t>PFU</w:t>
      </w:r>
      <w:r w:rsidR="00E17A89" w:rsidRPr="00E4115A">
        <w:rPr>
          <w:rFonts w:ascii="Times New Roman" w:hAnsi="Times New Roman"/>
          <w:color w:val="000000" w:themeColor="text1"/>
        </w:rPr>
        <w:t>.</w:t>
      </w:r>
    </w:p>
    <w:p w14:paraId="5F2379D6" w14:textId="77777777" w:rsidR="00B71EA9" w:rsidRDefault="00B71EA9" w:rsidP="00931EDA">
      <w:pPr>
        <w:pStyle w:val="Tekstpodstawowy21"/>
        <w:widowControl/>
        <w:numPr>
          <w:ilvl w:val="0"/>
          <w:numId w:val="22"/>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Wykonawca wykona wszystkie roboty związane z budową zgodnie z aktualnie obowiązującymi polskimi normami, polskim prawem budowlanym wraz z aktami wykonawczymi do niego i innymi obowiązującymi przepisami.</w:t>
      </w:r>
    </w:p>
    <w:p w14:paraId="3958FA1C" w14:textId="77777777" w:rsidR="004D0172" w:rsidRPr="004D0172" w:rsidRDefault="004D0172" w:rsidP="00931EDA">
      <w:pPr>
        <w:pStyle w:val="Tekstpodstawowy21"/>
        <w:widowControl/>
        <w:numPr>
          <w:ilvl w:val="0"/>
          <w:numId w:val="22"/>
        </w:numPr>
        <w:tabs>
          <w:tab w:val="clear" w:pos="0"/>
          <w:tab w:val="clear" w:pos="360"/>
        </w:tabs>
        <w:spacing w:line="276" w:lineRule="auto"/>
        <w:ind w:left="426" w:hanging="426"/>
        <w:rPr>
          <w:rFonts w:ascii="Times New Roman" w:hAnsi="Times New Roman" w:cs="Times New Roman"/>
          <w:color w:val="000000" w:themeColor="text1"/>
        </w:rPr>
      </w:pPr>
      <w:r w:rsidRPr="004D0172">
        <w:rPr>
          <w:rFonts w:ascii="Times New Roman" w:hAnsi="Times New Roman" w:cs="Times New Roman"/>
          <w:lang w:eastAsia="en-US"/>
        </w:rPr>
        <w:lastRenderedPageBreak/>
        <w:t>W przypadku konieczności wejścia na teren poza pasem drogowym wszelkie</w:t>
      </w:r>
      <w:r w:rsidRPr="004D0172">
        <w:rPr>
          <w:rFonts w:ascii="Times New Roman" w:hAnsi="Times New Roman" w:cs="Times New Roman"/>
          <w:lang w:eastAsia="en-US"/>
        </w:rPr>
        <w:br/>
        <w:t>uzgodnienia z właścicielami i koszty z tym związane są po stronie Wykonawcy.</w:t>
      </w:r>
    </w:p>
    <w:p w14:paraId="126AF1BC" w14:textId="77777777" w:rsidR="004D0172" w:rsidRPr="004D0172" w:rsidRDefault="004D0172" w:rsidP="00931EDA">
      <w:pPr>
        <w:pStyle w:val="Tekstpodstawowy21"/>
        <w:widowControl/>
        <w:numPr>
          <w:ilvl w:val="0"/>
          <w:numId w:val="22"/>
        </w:numPr>
        <w:tabs>
          <w:tab w:val="clear" w:pos="0"/>
          <w:tab w:val="clear" w:pos="360"/>
        </w:tabs>
        <w:spacing w:line="276" w:lineRule="auto"/>
        <w:ind w:left="426" w:hanging="426"/>
        <w:rPr>
          <w:rFonts w:ascii="Times New Roman" w:hAnsi="Times New Roman" w:cs="Times New Roman"/>
          <w:color w:val="000000" w:themeColor="text1"/>
        </w:rPr>
      </w:pPr>
      <w:r w:rsidRPr="004D0172">
        <w:rPr>
          <w:rFonts w:ascii="Times New Roman" w:hAnsi="Times New Roman" w:cs="Times New Roman"/>
          <w:lang w:eastAsia="en-US"/>
        </w:rPr>
        <w:t>Wszelkie koszty i opłaty za wyłączenia i włączenia mediów typu energia elektryczna,</w:t>
      </w:r>
      <w:r w:rsidRPr="004D0172">
        <w:rPr>
          <w:rFonts w:ascii="Times New Roman" w:hAnsi="Times New Roman" w:cs="Times New Roman"/>
          <w:lang w:eastAsia="en-US"/>
        </w:rPr>
        <w:br/>
        <w:t>gaz, woda są po stronie Wykonawcy.</w:t>
      </w:r>
    </w:p>
    <w:p w14:paraId="46369BBA" w14:textId="77777777" w:rsidR="004D0172" w:rsidRPr="004D0172" w:rsidRDefault="004D0172" w:rsidP="00931EDA">
      <w:pPr>
        <w:pStyle w:val="Tekstpodstawowy21"/>
        <w:widowControl/>
        <w:numPr>
          <w:ilvl w:val="0"/>
          <w:numId w:val="22"/>
        </w:numPr>
        <w:tabs>
          <w:tab w:val="clear" w:pos="0"/>
          <w:tab w:val="clear" w:pos="360"/>
        </w:tabs>
        <w:spacing w:line="276" w:lineRule="auto"/>
        <w:ind w:left="426" w:hanging="426"/>
        <w:rPr>
          <w:rFonts w:ascii="Times New Roman" w:hAnsi="Times New Roman" w:cs="Times New Roman"/>
          <w:color w:val="000000" w:themeColor="text1"/>
        </w:rPr>
      </w:pPr>
      <w:r w:rsidRPr="004D0172">
        <w:rPr>
          <w:rFonts w:ascii="Times New Roman" w:hAnsi="Times New Roman" w:cs="Times New Roman"/>
          <w:lang w:eastAsia="en-US"/>
        </w:rPr>
        <w:t>Wykonawca we własnym zakresie zapewnia sobie miejsce odwozu ziemi i gruzu oraz</w:t>
      </w:r>
      <w:r w:rsidRPr="004D0172">
        <w:rPr>
          <w:rFonts w:ascii="Times New Roman" w:hAnsi="Times New Roman" w:cs="Times New Roman"/>
          <w:lang w:eastAsia="en-US"/>
        </w:rPr>
        <w:br/>
        <w:t>ponosi wszelkie konsekwencje prawne i finansowe z tym związane.</w:t>
      </w:r>
    </w:p>
    <w:p w14:paraId="57F56681" w14:textId="77777777" w:rsidR="004D0172" w:rsidRPr="004D0172" w:rsidRDefault="004D0172" w:rsidP="00931EDA">
      <w:pPr>
        <w:pStyle w:val="Tekstpodstawowy21"/>
        <w:widowControl/>
        <w:numPr>
          <w:ilvl w:val="0"/>
          <w:numId w:val="22"/>
        </w:numPr>
        <w:tabs>
          <w:tab w:val="clear" w:pos="0"/>
          <w:tab w:val="clear" w:pos="360"/>
        </w:tabs>
        <w:spacing w:line="276" w:lineRule="auto"/>
        <w:ind w:left="426" w:hanging="426"/>
        <w:rPr>
          <w:rFonts w:ascii="Times New Roman" w:hAnsi="Times New Roman" w:cs="Times New Roman"/>
          <w:color w:val="000000" w:themeColor="text1"/>
        </w:rPr>
      </w:pPr>
      <w:r w:rsidRPr="004D0172">
        <w:rPr>
          <w:rFonts w:ascii="Times New Roman" w:hAnsi="Times New Roman" w:cs="Times New Roman"/>
          <w:lang w:eastAsia="en-US"/>
        </w:rPr>
        <w:t>Wykonawca zobowiązany jest zapewnić we własnym zakresie nadzór przyrodniczy</w:t>
      </w:r>
      <w:r w:rsidRPr="004D0172">
        <w:rPr>
          <w:rFonts w:ascii="Times New Roman" w:hAnsi="Times New Roman" w:cs="Times New Roman"/>
          <w:lang w:eastAsia="en-US"/>
        </w:rPr>
        <w:br/>
        <w:t>przez cały okres trwania robót.</w:t>
      </w:r>
    </w:p>
    <w:p w14:paraId="7F3FBEFC" w14:textId="77777777" w:rsidR="004D0172" w:rsidRPr="004D0172" w:rsidRDefault="004D0172" w:rsidP="00931EDA">
      <w:pPr>
        <w:pStyle w:val="Tekstpodstawowy21"/>
        <w:widowControl/>
        <w:numPr>
          <w:ilvl w:val="0"/>
          <w:numId w:val="22"/>
        </w:numPr>
        <w:tabs>
          <w:tab w:val="clear" w:pos="0"/>
          <w:tab w:val="clear" w:pos="360"/>
        </w:tabs>
        <w:spacing w:line="276" w:lineRule="auto"/>
        <w:ind w:left="426" w:hanging="426"/>
        <w:rPr>
          <w:rFonts w:ascii="Times New Roman" w:hAnsi="Times New Roman" w:cs="Times New Roman"/>
          <w:color w:val="000000" w:themeColor="text1"/>
        </w:rPr>
      </w:pPr>
      <w:r w:rsidRPr="004D0172">
        <w:rPr>
          <w:rFonts w:ascii="Times New Roman" w:hAnsi="Times New Roman" w:cs="Times New Roman"/>
          <w:lang w:eastAsia="en-US"/>
        </w:rPr>
        <w:t>Wykonawca zobowiązany jest zapewnić we własnym zakresie nadzór archeologiczny.</w:t>
      </w:r>
    </w:p>
    <w:p w14:paraId="3641F0EF" w14:textId="3231BF60" w:rsidR="004D0172" w:rsidRPr="004D0172" w:rsidRDefault="004D0172" w:rsidP="00931EDA">
      <w:pPr>
        <w:pStyle w:val="Tekstpodstawowy21"/>
        <w:widowControl/>
        <w:numPr>
          <w:ilvl w:val="0"/>
          <w:numId w:val="22"/>
        </w:numPr>
        <w:tabs>
          <w:tab w:val="clear" w:pos="0"/>
          <w:tab w:val="clear" w:pos="360"/>
        </w:tabs>
        <w:spacing w:line="276" w:lineRule="auto"/>
        <w:ind w:left="426" w:hanging="426"/>
        <w:rPr>
          <w:rFonts w:ascii="Times New Roman" w:hAnsi="Times New Roman" w:cs="Times New Roman"/>
          <w:color w:val="000000" w:themeColor="text1"/>
        </w:rPr>
      </w:pPr>
      <w:r w:rsidRPr="004D0172">
        <w:rPr>
          <w:rFonts w:ascii="Times New Roman" w:hAnsi="Times New Roman" w:cs="Times New Roman"/>
          <w:lang w:eastAsia="en-US"/>
        </w:rPr>
        <w:t>Wykonawca zobowiązany jest zapewnić we własnym zakresie nadzór ornitologiczny</w:t>
      </w:r>
      <w:r>
        <w:rPr>
          <w:rFonts w:ascii="Times New Roman" w:hAnsi="Times New Roman" w:cs="Times New Roman"/>
          <w:lang w:eastAsia="en-US"/>
        </w:rPr>
        <w:t xml:space="preserve"> </w:t>
      </w:r>
      <w:r w:rsidRPr="004D0172">
        <w:rPr>
          <w:rFonts w:ascii="Times New Roman" w:hAnsi="Times New Roman" w:cs="Times New Roman"/>
          <w:lang w:eastAsia="en-US"/>
        </w:rPr>
        <w:t>(w przypadku prowadzenia wycinki drzew poza okresem 15 października – koniec</w:t>
      </w:r>
      <w:r>
        <w:rPr>
          <w:rFonts w:ascii="Times New Roman" w:hAnsi="Times New Roman" w:cs="Times New Roman"/>
          <w:lang w:eastAsia="en-US"/>
        </w:rPr>
        <w:t xml:space="preserve"> </w:t>
      </w:r>
      <w:r w:rsidRPr="004D0172">
        <w:rPr>
          <w:rFonts w:ascii="Times New Roman" w:hAnsi="Times New Roman" w:cs="Times New Roman"/>
          <w:lang w:eastAsia="en-US"/>
        </w:rPr>
        <w:t>lutego.</w:t>
      </w:r>
    </w:p>
    <w:p w14:paraId="6F05F2B6" w14:textId="77777777" w:rsidR="008B6BF3" w:rsidRPr="004D0172" w:rsidRDefault="008B6BF3" w:rsidP="00931EDA">
      <w:pPr>
        <w:pStyle w:val="Tekstpodstawowy21"/>
        <w:widowControl/>
        <w:numPr>
          <w:ilvl w:val="0"/>
          <w:numId w:val="22"/>
        </w:numPr>
        <w:tabs>
          <w:tab w:val="clear" w:pos="0"/>
          <w:tab w:val="clear" w:pos="360"/>
        </w:tabs>
        <w:spacing w:line="276" w:lineRule="auto"/>
        <w:ind w:left="426" w:hanging="426"/>
        <w:rPr>
          <w:rFonts w:ascii="Times New Roman" w:hAnsi="Times New Roman" w:cs="Times New Roman"/>
          <w:color w:val="000000" w:themeColor="text1"/>
        </w:rPr>
      </w:pPr>
      <w:r w:rsidRPr="004D0172">
        <w:rPr>
          <w:rFonts w:ascii="Times New Roman" w:hAnsi="Times New Roman" w:cs="Times New Roman"/>
          <w:color w:val="000000" w:themeColor="text1"/>
        </w:rPr>
        <w:t>Zamawiający zobowiązuje się:</w:t>
      </w:r>
    </w:p>
    <w:p w14:paraId="523D2681" w14:textId="4BC1936B" w:rsidR="008B6BF3" w:rsidRPr="004D0172" w:rsidRDefault="00E4115A" w:rsidP="00931EDA">
      <w:pPr>
        <w:pStyle w:val="Akapitzlist"/>
        <w:numPr>
          <w:ilvl w:val="0"/>
          <w:numId w:val="24"/>
        </w:numPr>
        <w:tabs>
          <w:tab w:val="left" w:pos="0"/>
        </w:tabs>
        <w:spacing w:line="276" w:lineRule="auto"/>
        <w:ind w:left="709" w:hanging="283"/>
        <w:contextualSpacing/>
        <w:rPr>
          <w:color w:val="000000" w:themeColor="text1"/>
          <w:sz w:val="22"/>
          <w:szCs w:val="22"/>
        </w:rPr>
      </w:pPr>
      <w:r w:rsidRPr="004D0172">
        <w:rPr>
          <w:color w:val="000000" w:themeColor="text1"/>
          <w:sz w:val="22"/>
          <w:szCs w:val="22"/>
        </w:rPr>
        <w:t xml:space="preserve">Przekazać Wykonawcy teren budowy w terminie do 5 dni od dnia potwierdzenia ostateczności decyzji pozwolenie na budowę lub przyjęcia przez organ administracji </w:t>
      </w:r>
      <w:proofErr w:type="spellStart"/>
      <w:r w:rsidRPr="004D0172">
        <w:rPr>
          <w:color w:val="000000" w:themeColor="text1"/>
          <w:sz w:val="22"/>
          <w:szCs w:val="22"/>
        </w:rPr>
        <w:t>architektoniczno</w:t>
      </w:r>
      <w:proofErr w:type="spellEnd"/>
      <w:r w:rsidRPr="004D0172">
        <w:rPr>
          <w:color w:val="000000" w:themeColor="text1"/>
          <w:sz w:val="22"/>
          <w:szCs w:val="22"/>
        </w:rPr>
        <w:t xml:space="preserve"> – budowlanej zgłoszenia budowy bez sprzeciwu – dla zadań dla których wymagane jest ich uzyskanie.</w:t>
      </w:r>
    </w:p>
    <w:p w14:paraId="0EFAFC68" w14:textId="77777777" w:rsidR="00E405E9" w:rsidRPr="004D0172" w:rsidRDefault="00E405E9" w:rsidP="00931EDA">
      <w:pPr>
        <w:pStyle w:val="Akapitzlist"/>
        <w:numPr>
          <w:ilvl w:val="0"/>
          <w:numId w:val="24"/>
        </w:numPr>
        <w:tabs>
          <w:tab w:val="left" w:pos="0"/>
        </w:tabs>
        <w:spacing w:line="276" w:lineRule="auto"/>
        <w:ind w:left="709" w:hanging="283"/>
        <w:contextualSpacing/>
        <w:rPr>
          <w:color w:val="000000" w:themeColor="text1"/>
          <w:sz w:val="22"/>
          <w:szCs w:val="22"/>
        </w:rPr>
      </w:pPr>
      <w:r w:rsidRPr="004D0172">
        <w:rPr>
          <w:color w:val="000000" w:themeColor="text1"/>
          <w:sz w:val="22"/>
          <w:szCs w:val="22"/>
        </w:rPr>
        <w:t>Organizować narady robocze na budowie.</w:t>
      </w:r>
    </w:p>
    <w:p w14:paraId="4DB1D794" w14:textId="77777777" w:rsidR="008B6BF3" w:rsidRPr="004D0172" w:rsidRDefault="008B6BF3" w:rsidP="00931EDA">
      <w:pPr>
        <w:pStyle w:val="Akapitzlist"/>
        <w:numPr>
          <w:ilvl w:val="0"/>
          <w:numId w:val="24"/>
        </w:numPr>
        <w:tabs>
          <w:tab w:val="left" w:pos="0"/>
        </w:tabs>
        <w:spacing w:line="276" w:lineRule="auto"/>
        <w:ind w:left="709" w:hanging="283"/>
        <w:contextualSpacing/>
        <w:rPr>
          <w:color w:val="000000" w:themeColor="text1"/>
          <w:sz w:val="22"/>
          <w:szCs w:val="22"/>
        </w:rPr>
      </w:pPr>
      <w:r w:rsidRPr="004D0172">
        <w:rPr>
          <w:color w:val="000000" w:themeColor="text1"/>
          <w:sz w:val="22"/>
          <w:szCs w:val="22"/>
        </w:rPr>
        <w:t>Odbierać roboty częściowe i ulegające zanikowi bądź zakryciu.</w:t>
      </w:r>
    </w:p>
    <w:p w14:paraId="3AA832A4" w14:textId="77777777" w:rsidR="008B6BF3" w:rsidRPr="004D0172" w:rsidRDefault="008B6BF3" w:rsidP="00931EDA">
      <w:pPr>
        <w:pStyle w:val="Akapitzlist"/>
        <w:numPr>
          <w:ilvl w:val="0"/>
          <w:numId w:val="24"/>
        </w:numPr>
        <w:tabs>
          <w:tab w:val="left" w:pos="0"/>
        </w:tabs>
        <w:spacing w:line="276" w:lineRule="auto"/>
        <w:ind w:left="709" w:hanging="283"/>
        <w:contextualSpacing/>
        <w:rPr>
          <w:color w:val="000000" w:themeColor="text1"/>
          <w:sz w:val="22"/>
          <w:szCs w:val="22"/>
        </w:rPr>
      </w:pPr>
      <w:r w:rsidRPr="004D0172">
        <w:rPr>
          <w:color w:val="000000" w:themeColor="text1"/>
          <w:sz w:val="22"/>
          <w:szCs w:val="22"/>
        </w:rPr>
        <w:t>Dokonać odbioru końcowego przedmiotu umowy, rozpoczynając czynności odbioru w terminie 10 dni od daty pisemnego powiadomienia przez Wykonawcę o zakończeniu robót i gotowości inwestycji do odbioru, potwierdzonego przez Inspektora nadzoru.</w:t>
      </w:r>
    </w:p>
    <w:p w14:paraId="61AB8A4E" w14:textId="77777777" w:rsidR="008B6BF3" w:rsidRPr="004D0172" w:rsidRDefault="008B6BF3" w:rsidP="008B6BF3">
      <w:pPr>
        <w:tabs>
          <w:tab w:val="left" w:pos="0"/>
        </w:tabs>
        <w:spacing w:line="276" w:lineRule="auto"/>
        <w:contextualSpacing/>
        <w:rPr>
          <w:color w:val="000000" w:themeColor="text1"/>
          <w:sz w:val="22"/>
          <w:szCs w:val="22"/>
        </w:rPr>
      </w:pPr>
    </w:p>
    <w:p w14:paraId="0CE5AC2E" w14:textId="36963A5E" w:rsidR="008B6BF3" w:rsidRPr="006158C7" w:rsidRDefault="008B6BF3" w:rsidP="008B6BF3">
      <w:pPr>
        <w:pStyle w:val="Tekstpodstawowy21"/>
        <w:spacing w:line="276" w:lineRule="auto"/>
        <w:jc w:val="center"/>
        <w:rPr>
          <w:rFonts w:ascii="Times New Roman" w:hAnsi="Times New Roman"/>
          <w:b/>
          <w:color w:val="000000" w:themeColor="text1"/>
        </w:rPr>
      </w:pPr>
      <w:r w:rsidRPr="006158C7">
        <w:rPr>
          <w:rFonts w:ascii="Times New Roman" w:hAnsi="Times New Roman"/>
          <w:b/>
          <w:color w:val="000000" w:themeColor="text1"/>
        </w:rPr>
        <w:t xml:space="preserve">§ </w:t>
      </w:r>
      <w:r w:rsidR="00E4115A" w:rsidRPr="006158C7">
        <w:rPr>
          <w:rFonts w:ascii="Times New Roman" w:hAnsi="Times New Roman"/>
          <w:b/>
          <w:color w:val="000000" w:themeColor="text1"/>
        </w:rPr>
        <w:t>11</w:t>
      </w:r>
    </w:p>
    <w:p w14:paraId="620B0C05" w14:textId="77777777" w:rsidR="008B6BF3" w:rsidRPr="006158C7" w:rsidRDefault="008B6BF3" w:rsidP="008B6BF3">
      <w:pPr>
        <w:pStyle w:val="Akapitzlist"/>
        <w:autoSpaceDE w:val="0"/>
        <w:autoSpaceDN w:val="0"/>
        <w:adjustRightInd w:val="0"/>
        <w:spacing w:line="276" w:lineRule="auto"/>
        <w:ind w:left="360"/>
        <w:jc w:val="center"/>
        <w:rPr>
          <w:color w:val="000000" w:themeColor="text1"/>
          <w:sz w:val="22"/>
          <w:szCs w:val="22"/>
        </w:rPr>
      </w:pPr>
      <w:r w:rsidRPr="006158C7">
        <w:rPr>
          <w:color w:val="000000" w:themeColor="text1"/>
          <w:sz w:val="22"/>
          <w:szCs w:val="22"/>
        </w:rPr>
        <w:t>ODPOWIEDZIALNOŚĆ WYKONAWCY</w:t>
      </w:r>
    </w:p>
    <w:p w14:paraId="5CD8F534" w14:textId="77777777" w:rsidR="008B6BF3" w:rsidRPr="00E4115A" w:rsidRDefault="008B6BF3" w:rsidP="0054432B">
      <w:pPr>
        <w:pStyle w:val="Akapitzlist"/>
        <w:numPr>
          <w:ilvl w:val="1"/>
          <w:numId w:val="22"/>
        </w:numPr>
        <w:tabs>
          <w:tab w:val="clear" w:pos="1080"/>
        </w:tabs>
        <w:autoSpaceDE w:val="0"/>
        <w:autoSpaceDN w:val="0"/>
        <w:adjustRightInd w:val="0"/>
        <w:spacing w:line="276" w:lineRule="auto"/>
        <w:ind w:left="426" w:hanging="426"/>
        <w:contextualSpacing/>
        <w:rPr>
          <w:color w:val="000000" w:themeColor="text1"/>
          <w:sz w:val="22"/>
          <w:szCs w:val="22"/>
        </w:rPr>
      </w:pPr>
      <w:r w:rsidRPr="006158C7">
        <w:rPr>
          <w:color w:val="000000" w:themeColor="text1"/>
          <w:sz w:val="22"/>
          <w:szCs w:val="22"/>
        </w:rPr>
        <w:t>Wykonawca ponosi odpowiedzialność od</w:t>
      </w:r>
      <w:r w:rsidRPr="00E4115A">
        <w:rPr>
          <w:color w:val="000000" w:themeColor="text1"/>
          <w:sz w:val="22"/>
          <w:szCs w:val="22"/>
        </w:rPr>
        <w:t xml:space="preserve"> następstw i za wyniki działalności w zakresie: </w:t>
      </w:r>
    </w:p>
    <w:p w14:paraId="0A43C07C" w14:textId="77777777" w:rsidR="008B6BF3" w:rsidRPr="00E4115A" w:rsidRDefault="008B6BF3" w:rsidP="0054432B">
      <w:pPr>
        <w:pStyle w:val="Akapitzlist"/>
        <w:numPr>
          <w:ilvl w:val="0"/>
          <w:numId w:val="26"/>
        </w:numPr>
        <w:autoSpaceDE w:val="0"/>
        <w:autoSpaceDN w:val="0"/>
        <w:adjustRightInd w:val="0"/>
        <w:spacing w:line="276" w:lineRule="auto"/>
        <w:ind w:hanging="294"/>
        <w:contextualSpacing/>
        <w:rPr>
          <w:color w:val="000000" w:themeColor="text1"/>
          <w:sz w:val="22"/>
          <w:szCs w:val="22"/>
        </w:rPr>
      </w:pPr>
      <w:r w:rsidRPr="00E4115A">
        <w:rPr>
          <w:color w:val="000000" w:themeColor="text1"/>
          <w:sz w:val="22"/>
          <w:szCs w:val="22"/>
        </w:rPr>
        <w:t>organizacji robót budowlanych,</w:t>
      </w:r>
    </w:p>
    <w:p w14:paraId="643BFA6F" w14:textId="77777777" w:rsidR="008B6BF3" w:rsidRPr="00E4115A" w:rsidRDefault="008B6BF3" w:rsidP="0054432B">
      <w:pPr>
        <w:pStyle w:val="Akapitzlist"/>
        <w:numPr>
          <w:ilvl w:val="0"/>
          <w:numId w:val="26"/>
        </w:numPr>
        <w:autoSpaceDE w:val="0"/>
        <w:autoSpaceDN w:val="0"/>
        <w:adjustRightInd w:val="0"/>
        <w:spacing w:line="276" w:lineRule="auto"/>
        <w:ind w:hanging="294"/>
        <w:contextualSpacing/>
        <w:rPr>
          <w:color w:val="000000" w:themeColor="text1"/>
          <w:sz w:val="22"/>
          <w:szCs w:val="22"/>
        </w:rPr>
      </w:pPr>
      <w:r w:rsidRPr="00E4115A">
        <w:rPr>
          <w:color w:val="000000" w:themeColor="text1"/>
          <w:sz w:val="22"/>
          <w:szCs w:val="22"/>
        </w:rPr>
        <w:t>zabezpieczenia interesów osób trzecich,</w:t>
      </w:r>
    </w:p>
    <w:p w14:paraId="6C0366AA" w14:textId="77777777" w:rsidR="008B6BF3" w:rsidRPr="00E4115A" w:rsidRDefault="008B6BF3" w:rsidP="0054432B">
      <w:pPr>
        <w:pStyle w:val="Akapitzlist"/>
        <w:numPr>
          <w:ilvl w:val="0"/>
          <w:numId w:val="26"/>
        </w:numPr>
        <w:autoSpaceDE w:val="0"/>
        <w:autoSpaceDN w:val="0"/>
        <w:adjustRightInd w:val="0"/>
        <w:spacing w:line="276" w:lineRule="auto"/>
        <w:ind w:hanging="294"/>
        <w:contextualSpacing/>
        <w:rPr>
          <w:color w:val="000000" w:themeColor="text1"/>
          <w:sz w:val="22"/>
          <w:szCs w:val="22"/>
        </w:rPr>
      </w:pPr>
      <w:r w:rsidRPr="00E4115A">
        <w:rPr>
          <w:color w:val="000000" w:themeColor="text1"/>
          <w:sz w:val="22"/>
          <w:szCs w:val="22"/>
        </w:rPr>
        <w:t>ochrony środowiska,</w:t>
      </w:r>
    </w:p>
    <w:p w14:paraId="598668A4" w14:textId="77777777" w:rsidR="008B6BF3" w:rsidRPr="00E4115A" w:rsidRDefault="008B6BF3" w:rsidP="0054432B">
      <w:pPr>
        <w:pStyle w:val="Akapitzlist"/>
        <w:numPr>
          <w:ilvl w:val="0"/>
          <w:numId w:val="26"/>
        </w:numPr>
        <w:autoSpaceDE w:val="0"/>
        <w:autoSpaceDN w:val="0"/>
        <w:adjustRightInd w:val="0"/>
        <w:spacing w:line="276" w:lineRule="auto"/>
        <w:ind w:hanging="294"/>
        <w:contextualSpacing/>
        <w:rPr>
          <w:color w:val="000000" w:themeColor="text1"/>
          <w:sz w:val="22"/>
          <w:szCs w:val="22"/>
        </w:rPr>
      </w:pPr>
      <w:r w:rsidRPr="00E4115A">
        <w:rPr>
          <w:color w:val="000000" w:themeColor="text1"/>
          <w:sz w:val="22"/>
          <w:szCs w:val="22"/>
        </w:rPr>
        <w:t>warunków bezpieczeństwa pracy,</w:t>
      </w:r>
    </w:p>
    <w:p w14:paraId="0F0146E8" w14:textId="77777777" w:rsidR="00E4115A" w:rsidRPr="00E4115A" w:rsidRDefault="008B6BF3" w:rsidP="0054432B">
      <w:pPr>
        <w:pStyle w:val="Akapitzlist"/>
        <w:numPr>
          <w:ilvl w:val="0"/>
          <w:numId w:val="26"/>
        </w:numPr>
        <w:autoSpaceDE w:val="0"/>
        <w:autoSpaceDN w:val="0"/>
        <w:adjustRightInd w:val="0"/>
        <w:spacing w:line="276" w:lineRule="auto"/>
        <w:ind w:hanging="294"/>
        <w:contextualSpacing/>
        <w:rPr>
          <w:color w:val="000000" w:themeColor="text1"/>
          <w:sz w:val="22"/>
          <w:szCs w:val="22"/>
        </w:rPr>
      </w:pPr>
      <w:r w:rsidRPr="00E4115A">
        <w:rPr>
          <w:color w:val="000000" w:themeColor="text1"/>
          <w:sz w:val="22"/>
          <w:szCs w:val="22"/>
        </w:rPr>
        <w:t>zabezpieczenia terenu robót od następstw związanych z budową</w:t>
      </w:r>
      <w:r w:rsidR="00E4115A" w:rsidRPr="00E4115A">
        <w:rPr>
          <w:color w:val="000000" w:themeColor="text1"/>
          <w:sz w:val="22"/>
          <w:szCs w:val="22"/>
        </w:rPr>
        <w:t>,</w:t>
      </w:r>
    </w:p>
    <w:p w14:paraId="1469302D" w14:textId="0C50C0BC" w:rsidR="008B6BF3" w:rsidRPr="00E4115A" w:rsidRDefault="00E4115A" w:rsidP="0054432B">
      <w:pPr>
        <w:pStyle w:val="Akapitzlist"/>
        <w:numPr>
          <w:ilvl w:val="0"/>
          <w:numId w:val="26"/>
        </w:numPr>
        <w:autoSpaceDE w:val="0"/>
        <w:autoSpaceDN w:val="0"/>
        <w:adjustRightInd w:val="0"/>
        <w:spacing w:line="276" w:lineRule="auto"/>
        <w:ind w:hanging="294"/>
        <w:contextualSpacing/>
        <w:rPr>
          <w:color w:val="000000" w:themeColor="text1"/>
          <w:sz w:val="22"/>
          <w:szCs w:val="22"/>
        </w:rPr>
      </w:pPr>
      <w:r w:rsidRPr="00E4115A">
        <w:rPr>
          <w:color w:val="000000" w:themeColor="text1"/>
          <w:sz w:val="22"/>
          <w:szCs w:val="22"/>
        </w:rPr>
        <w:t xml:space="preserve">zabezpieczeniem robót przed dostępem osób </w:t>
      </w:r>
      <w:r w:rsidR="00CE4F2F" w:rsidRPr="00E4115A">
        <w:rPr>
          <w:color w:val="000000" w:themeColor="text1"/>
          <w:sz w:val="22"/>
          <w:szCs w:val="22"/>
        </w:rPr>
        <w:t>niepożądanych</w:t>
      </w:r>
      <w:r w:rsidR="008B6BF3" w:rsidRPr="00E4115A">
        <w:rPr>
          <w:color w:val="000000" w:themeColor="text1"/>
          <w:sz w:val="22"/>
          <w:szCs w:val="22"/>
        </w:rPr>
        <w:t>.</w:t>
      </w:r>
    </w:p>
    <w:p w14:paraId="2269E499" w14:textId="77777777" w:rsidR="008B6BF3" w:rsidRPr="00E4115A" w:rsidRDefault="008B6BF3" w:rsidP="0054432B">
      <w:pPr>
        <w:pStyle w:val="Akapitzlist"/>
        <w:numPr>
          <w:ilvl w:val="1"/>
          <w:numId w:val="22"/>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Wykonawca ponosi odpowiedzialność za szkody wyrządzone osobom trzecim z powodu niewykonania lub niewłaściwego wykonania przedmiotu umowy.</w:t>
      </w:r>
    </w:p>
    <w:p w14:paraId="5373888A" w14:textId="77777777" w:rsidR="008B6BF3" w:rsidRPr="00E4115A" w:rsidRDefault="008B6BF3" w:rsidP="0054432B">
      <w:pPr>
        <w:pStyle w:val="Akapitzlist"/>
        <w:numPr>
          <w:ilvl w:val="1"/>
          <w:numId w:val="22"/>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 xml:space="preserve">Wykonawca ponosi pełną odpowiedzialność za właściwe wykonanie robót, oraz metody </w:t>
      </w:r>
      <w:proofErr w:type="spellStart"/>
      <w:r w:rsidRPr="00E4115A">
        <w:rPr>
          <w:color w:val="000000" w:themeColor="text1"/>
          <w:sz w:val="22"/>
          <w:szCs w:val="22"/>
        </w:rPr>
        <w:t>organizacyjno</w:t>
      </w:r>
      <w:proofErr w:type="spellEnd"/>
      <w:r w:rsidRPr="00E4115A">
        <w:rPr>
          <w:color w:val="000000" w:themeColor="text1"/>
          <w:sz w:val="22"/>
          <w:szCs w:val="22"/>
        </w:rPr>
        <w:t xml:space="preserve"> - techniczne stosowane na terenie prowadzenia robót.</w:t>
      </w:r>
    </w:p>
    <w:p w14:paraId="1249F080" w14:textId="77777777" w:rsidR="008B6BF3" w:rsidRPr="00E4115A" w:rsidRDefault="008B6BF3" w:rsidP="0054432B">
      <w:pPr>
        <w:pStyle w:val="Akapitzlist"/>
        <w:numPr>
          <w:ilvl w:val="1"/>
          <w:numId w:val="22"/>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Wykonawca ponosi pełną odpowiedzialność za działania, uchybienia i zaniedbania pracowników podwykonawcy.</w:t>
      </w:r>
    </w:p>
    <w:p w14:paraId="399C1439" w14:textId="77777777" w:rsidR="008B6BF3" w:rsidRPr="00E4115A" w:rsidRDefault="008B6BF3" w:rsidP="0054432B">
      <w:pPr>
        <w:pStyle w:val="Akapitzlist"/>
        <w:numPr>
          <w:ilvl w:val="1"/>
          <w:numId w:val="22"/>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 xml:space="preserve">Strony zgodnie ustalają, że nie wywiązywanie się z przyjętych zobowiązań przewidzianych </w:t>
      </w:r>
      <w:r w:rsidRPr="00E4115A">
        <w:rPr>
          <w:color w:val="000000" w:themeColor="text1"/>
          <w:sz w:val="22"/>
          <w:szCs w:val="22"/>
        </w:rPr>
        <w:br/>
        <w:t>w niniejszej umowie będzie wywoływało skutki wynikające z niniejszej umowy i obowiązujących przepisów prawnych.</w:t>
      </w:r>
    </w:p>
    <w:p w14:paraId="33C0B19D" w14:textId="77777777" w:rsidR="00FC2E99" w:rsidRPr="00E4115A" w:rsidRDefault="00FC2E99" w:rsidP="0054432B">
      <w:pPr>
        <w:pStyle w:val="Akapitzlist"/>
        <w:numPr>
          <w:ilvl w:val="1"/>
          <w:numId w:val="22"/>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Wykonawca zobowiązuje się przed rozpoczęciem robót do ubezpieczenia budowy oraz mienia znajdującego się na placu budowy i robót z tytułu szkód, które mogą zaistnieć w związku z określonymi zdarzeniami losowymi, przy czym suma ubezpieczenia nie może być niższa niż wartość brutto niniejszej umowy.</w:t>
      </w:r>
    </w:p>
    <w:p w14:paraId="026AA4E3" w14:textId="77777777" w:rsidR="00FC2E99" w:rsidRPr="00E4115A" w:rsidRDefault="00FC2E99" w:rsidP="0054432B">
      <w:pPr>
        <w:pStyle w:val="Akapitzlist"/>
        <w:numPr>
          <w:ilvl w:val="1"/>
          <w:numId w:val="22"/>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Wykonawca zobowiązuje się przed rozpoczęciem robót zawrzeć umowę ubezpieczenia od odpowiedzialności cywilnej za szkody wyrządzone osobom trzecim w związku z pracami, funkcjonowaniem placu budowy i utrzymaniem obiektów oraz urządzeń znajdujących się na terenie budowy, przy czym suma ubezpieczenia nie może być niższa niż wartość brutto niniejszej umowy.</w:t>
      </w:r>
    </w:p>
    <w:p w14:paraId="50444B91" w14:textId="77777777" w:rsidR="00FC2E99" w:rsidRPr="00E4115A" w:rsidRDefault="00FC2E99" w:rsidP="0054432B">
      <w:pPr>
        <w:pStyle w:val="Akapitzlist"/>
        <w:numPr>
          <w:ilvl w:val="1"/>
          <w:numId w:val="22"/>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lastRenderedPageBreak/>
        <w:t>Kopie stosownych polis ubezpieczeniowych Wykonawca zobowiązuje się przedłożyć na żądanie Zamawiającego.</w:t>
      </w:r>
    </w:p>
    <w:p w14:paraId="6713CEDF" w14:textId="77777777" w:rsidR="00B71EA9" w:rsidRPr="006158C7" w:rsidRDefault="00FC2E99" w:rsidP="0054432B">
      <w:pPr>
        <w:pStyle w:val="Akapitzlist"/>
        <w:numPr>
          <w:ilvl w:val="1"/>
          <w:numId w:val="22"/>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 xml:space="preserve">Wszystkie koszty związane z zawarciem umów ubezpieczenia oraz opłacaniem składek ubezpieczeniowych obciążają wyłącznie </w:t>
      </w:r>
      <w:r w:rsidRPr="006158C7">
        <w:rPr>
          <w:color w:val="000000" w:themeColor="text1"/>
          <w:sz w:val="22"/>
          <w:szCs w:val="22"/>
        </w:rPr>
        <w:t>Wykonawcę.</w:t>
      </w:r>
    </w:p>
    <w:p w14:paraId="7DF41FA5" w14:textId="77777777" w:rsidR="008B6BF3" w:rsidRPr="006158C7" w:rsidRDefault="008B6BF3" w:rsidP="008B6BF3">
      <w:pPr>
        <w:autoSpaceDE w:val="0"/>
        <w:autoSpaceDN w:val="0"/>
        <w:adjustRightInd w:val="0"/>
        <w:spacing w:line="276" w:lineRule="auto"/>
        <w:contextualSpacing/>
        <w:rPr>
          <w:color w:val="000000" w:themeColor="text1"/>
          <w:sz w:val="22"/>
          <w:szCs w:val="22"/>
        </w:rPr>
      </w:pPr>
    </w:p>
    <w:p w14:paraId="196EE698" w14:textId="6AEAED45" w:rsidR="008B6BF3" w:rsidRPr="006158C7" w:rsidRDefault="008B6BF3" w:rsidP="008B6BF3">
      <w:pPr>
        <w:keepNext/>
        <w:spacing w:line="276" w:lineRule="auto"/>
        <w:jc w:val="center"/>
        <w:rPr>
          <w:b/>
          <w:color w:val="000000" w:themeColor="text1"/>
          <w:sz w:val="22"/>
          <w:szCs w:val="22"/>
        </w:rPr>
      </w:pPr>
      <w:r w:rsidRPr="006158C7">
        <w:rPr>
          <w:b/>
          <w:color w:val="000000" w:themeColor="text1"/>
          <w:sz w:val="22"/>
          <w:szCs w:val="22"/>
        </w:rPr>
        <w:t xml:space="preserve">§ </w:t>
      </w:r>
      <w:r w:rsidR="00E4115A" w:rsidRPr="006158C7">
        <w:rPr>
          <w:b/>
          <w:color w:val="000000" w:themeColor="text1"/>
          <w:sz w:val="22"/>
          <w:szCs w:val="22"/>
        </w:rPr>
        <w:t>12</w:t>
      </w:r>
    </w:p>
    <w:p w14:paraId="4E910D31" w14:textId="77777777" w:rsidR="008B6BF3" w:rsidRPr="006158C7" w:rsidRDefault="008B6BF3" w:rsidP="008B6BF3">
      <w:pPr>
        <w:keepNext/>
        <w:spacing w:line="276" w:lineRule="auto"/>
        <w:jc w:val="center"/>
        <w:rPr>
          <w:color w:val="000000" w:themeColor="text1"/>
          <w:sz w:val="22"/>
          <w:szCs w:val="22"/>
        </w:rPr>
      </w:pPr>
      <w:r w:rsidRPr="006158C7">
        <w:rPr>
          <w:color w:val="000000" w:themeColor="text1"/>
          <w:sz w:val="22"/>
          <w:szCs w:val="22"/>
        </w:rPr>
        <w:t>ZABEZPIECZENIE NALEŻYTEGO WYKONANIA UMOWY</w:t>
      </w:r>
    </w:p>
    <w:p w14:paraId="2DB3DE94" w14:textId="77777777" w:rsidR="008B6BF3" w:rsidRPr="00E4115A" w:rsidRDefault="008B6BF3" w:rsidP="002115F9">
      <w:pPr>
        <w:numPr>
          <w:ilvl w:val="0"/>
          <w:numId w:val="9"/>
        </w:numPr>
        <w:tabs>
          <w:tab w:val="clear" w:pos="360"/>
        </w:tabs>
        <w:spacing w:line="276" w:lineRule="auto"/>
        <w:ind w:left="426" w:hanging="426"/>
        <w:rPr>
          <w:b/>
          <w:color w:val="000000" w:themeColor="text1"/>
          <w:sz w:val="22"/>
          <w:szCs w:val="22"/>
        </w:rPr>
      </w:pPr>
      <w:r w:rsidRPr="006158C7">
        <w:rPr>
          <w:color w:val="000000" w:themeColor="text1"/>
          <w:sz w:val="22"/>
          <w:szCs w:val="22"/>
        </w:rPr>
        <w:t>Najpóźniej w dniu zawarcia niniejszej umowy</w:t>
      </w:r>
      <w:r w:rsidRPr="00E4115A">
        <w:rPr>
          <w:color w:val="000000" w:themeColor="text1"/>
          <w:sz w:val="22"/>
          <w:szCs w:val="22"/>
        </w:rPr>
        <w:t xml:space="preserve">, Wykonawca wnosi zabezpieczenie należytego wykonania Umowy w wysokości </w:t>
      </w:r>
      <w:r w:rsidRPr="00E4115A">
        <w:rPr>
          <w:b/>
          <w:color w:val="000000" w:themeColor="text1"/>
          <w:sz w:val="22"/>
          <w:szCs w:val="22"/>
        </w:rPr>
        <w:t>5%</w:t>
      </w:r>
      <w:r w:rsidRPr="00E4115A">
        <w:rPr>
          <w:color w:val="000000" w:themeColor="text1"/>
          <w:sz w:val="22"/>
          <w:szCs w:val="22"/>
        </w:rPr>
        <w:t xml:space="preserve"> wynagrodzenia umownego brutto za przedmiot umowy </w:t>
      </w:r>
      <w:r w:rsidRPr="00E4115A">
        <w:rPr>
          <w:color w:val="000000" w:themeColor="text1"/>
          <w:sz w:val="22"/>
          <w:szCs w:val="22"/>
        </w:rPr>
        <w:br/>
        <w:t>w kwocie ……… zł (słownie …… …/100) w formie ……….</w:t>
      </w:r>
    </w:p>
    <w:p w14:paraId="686E9C12" w14:textId="77777777" w:rsidR="008B6BF3" w:rsidRPr="00E4115A" w:rsidRDefault="008B6BF3" w:rsidP="002115F9">
      <w:pPr>
        <w:numPr>
          <w:ilvl w:val="0"/>
          <w:numId w:val="9"/>
        </w:numPr>
        <w:tabs>
          <w:tab w:val="clear" w:pos="360"/>
          <w:tab w:val="left" w:pos="-142"/>
        </w:tabs>
        <w:spacing w:line="276" w:lineRule="auto"/>
        <w:ind w:left="426" w:hanging="426"/>
        <w:rPr>
          <w:color w:val="000000" w:themeColor="text1"/>
          <w:sz w:val="22"/>
          <w:szCs w:val="22"/>
        </w:rPr>
      </w:pPr>
      <w:r w:rsidRPr="00E4115A">
        <w:rPr>
          <w:color w:val="000000" w:themeColor="text1"/>
          <w:sz w:val="22"/>
          <w:szCs w:val="22"/>
        </w:rPr>
        <w:t>Wymienione zabezpieczenie należytego wykonania umowy Wykonawca wnosi w jednej lub kilk</w:t>
      </w:r>
      <w:r w:rsidR="00C05CE0" w:rsidRPr="00E4115A">
        <w:rPr>
          <w:color w:val="000000" w:themeColor="text1"/>
          <w:sz w:val="22"/>
          <w:szCs w:val="22"/>
        </w:rPr>
        <w:t>u z form wymienionych w art. 450</w:t>
      </w:r>
      <w:r w:rsidR="002115F9" w:rsidRPr="00E4115A">
        <w:rPr>
          <w:color w:val="000000" w:themeColor="text1"/>
          <w:sz w:val="22"/>
          <w:szCs w:val="22"/>
        </w:rPr>
        <w:t xml:space="preserve"> ustawy Pzp.</w:t>
      </w:r>
    </w:p>
    <w:p w14:paraId="7666433D" w14:textId="77777777" w:rsidR="002115F9" w:rsidRPr="00E4115A" w:rsidRDefault="002115F9" w:rsidP="002115F9">
      <w:pPr>
        <w:pStyle w:val="Tekstpodstawowy21"/>
        <w:widowControl/>
        <w:numPr>
          <w:ilvl w:val="0"/>
          <w:numId w:val="9"/>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Kwota w wysokości ………………… złotych, stanowiąca 70% zabezpieczenia należytego wykonania umowy, zostanie zwrócona w terminie 30 dni od dnia podpisania przez Zamawiającego protokołu odbioru końcowego przedmiotu umowy.</w:t>
      </w:r>
    </w:p>
    <w:p w14:paraId="4C2E8028" w14:textId="77777777" w:rsidR="002115F9" w:rsidRPr="00E4115A" w:rsidRDefault="002115F9" w:rsidP="002115F9">
      <w:pPr>
        <w:pStyle w:val="Tekstpodstawowy21"/>
        <w:widowControl/>
        <w:numPr>
          <w:ilvl w:val="0"/>
          <w:numId w:val="9"/>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Kwota pozostawiona na zabezpieczenie roszczeń z tytułu rękojmi za wady fizyczne, wynosząca 30% wartości zabezpieczenia należytego wykonania umowy, wynosząca ………………… złotych, zostanie zwrócona nie później niż w 15 dniu po upływie tego okresu. W trakcie realizacji umowy Wykonawca może dokonać zmiany formy zabezpieczenia należytego wykonania umowy na jedną lub kilka form, o których mowa w przepisach ustawy – Prawo zamówień publicznych, pod warunkiem, że zmiana formy zabezpieczenia zostanie dokonana z zachowaniem ciągłości zabezpieczenia i bez zmniejszenia jego wysokości.</w:t>
      </w:r>
    </w:p>
    <w:p w14:paraId="2EF76842" w14:textId="77777777" w:rsidR="008B6BF3" w:rsidRPr="00E4115A" w:rsidRDefault="008B6BF3" w:rsidP="002115F9">
      <w:pPr>
        <w:pStyle w:val="Tekstpodstawowy21"/>
        <w:widowControl/>
        <w:numPr>
          <w:ilvl w:val="0"/>
          <w:numId w:val="9"/>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Zabezpieczenie służy pokryciu roszczeń z tytułu niewykonania lub nienależytego wykonania umowy.</w:t>
      </w:r>
    </w:p>
    <w:p w14:paraId="64676AC4" w14:textId="77777777" w:rsidR="003B1E8A" w:rsidRPr="00E4115A" w:rsidRDefault="008B6BF3" w:rsidP="003B1E8A">
      <w:pPr>
        <w:pStyle w:val="Tekstpodstawowy21"/>
        <w:widowControl/>
        <w:numPr>
          <w:ilvl w:val="0"/>
          <w:numId w:val="9"/>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 xml:space="preserve">Jeżeli zabezpieczenie wniesiono w pieniądzu, Zamawiający zwróci je wraz z odsetkami wynikającymi z umowy rachunku bankowego, na którym było ono przechowywane, pomniejszonym o koszt prowadzenia tego rachunku oraz prowizji banku za przelew na rachunek bankowy Wykonawcy. </w:t>
      </w:r>
    </w:p>
    <w:p w14:paraId="6E77C348" w14:textId="77777777" w:rsidR="003B1E8A" w:rsidRPr="006158C7" w:rsidRDefault="003B1E8A" w:rsidP="003B1E8A">
      <w:pPr>
        <w:pStyle w:val="Tekstpodstawowy21"/>
        <w:widowControl/>
        <w:numPr>
          <w:ilvl w:val="0"/>
          <w:numId w:val="9"/>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 xml:space="preserve">Zamawiający może dochodzić zaspokojenia z zabezpieczenia należytego wykonania umowy, jeżeli jakakolwiek kwota należna Zamawiającemu od Wykonawcy w związku z niewykonaniem lub nienależytym wykonaniem umowy nie zostanie zapłacona w terminie 14 dni od dnia otrzymania przez Wykonawcę pisemnego </w:t>
      </w:r>
      <w:r w:rsidRPr="006B49E7">
        <w:rPr>
          <w:rFonts w:ascii="Times New Roman" w:hAnsi="Times New Roman"/>
          <w:color w:val="000000" w:themeColor="text1"/>
        </w:rPr>
        <w:t xml:space="preserve">wezwania do </w:t>
      </w:r>
      <w:r w:rsidRPr="006158C7">
        <w:rPr>
          <w:rFonts w:ascii="Times New Roman" w:hAnsi="Times New Roman"/>
          <w:color w:val="000000" w:themeColor="text1"/>
        </w:rPr>
        <w:t>zapłaty.</w:t>
      </w:r>
    </w:p>
    <w:p w14:paraId="038B9872" w14:textId="77777777" w:rsidR="00C05CE0" w:rsidRPr="006158C7" w:rsidRDefault="00C05CE0" w:rsidP="008B6BF3">
      <w:pPr>
        <w:pStyle w:val="Tekstpodstawowy21"/>
        <w:widowControl/>
        <w:tabs>
          <w:tab w:val="left" w:pos="284"/>
        </w:tabs>
        <w:spacing w:line="276" w:lineRule="auto"/>
        <w:rPr>
          <w:rFonts w:ascii="Times New Roman" w:hAnsi="Times New Roman"/>
          <w:color w:val="000000" w:themeColor="text1"/>
        </w:rPr>
      </w:pPr>
    </w:p>
    <w:p w14:paraId="1D64077C" w14:textId="70AEC6AD" w:rsidR="008B6BF3" w:rsidRPr="006158C7" w:rsidRDefault="008B6BF3" w:rsidP="008B6BF3">
      <w:pPr>
        <w:pStyle w:val="tyt"/>
        <w:keepNext w:val="0"/>
        <w:suppressAutoHyphens w:val="0"/>
        <w:spacing w:before="0" w:after="0" w:line="276" w:lineRule="auto"/>
        <w:rPr>
          <w:color w:val="000000" w:themeColor="text1"/>
          <w:sz w:val="22"/>
          <w:szCs w:val="22"/>
          <w:lang w:eastAsia="pl-PL"/>
        </w:rPr>
      </w:pPr>
      <w:r w:rsidRPr="006158C7">
        <w:rPr>
          <w:color w:val="000000" w:themeColor="text1"/>
          <w:sz w:val="22"/>
          <w:szCs w:val="22"/>
          <w:lang w:eastAsia="pl-PL"/>
        </w:rPr>
        <w:t xml:space="preserve">§ </w:t>
      </w:r>
      <w:r w:rsidR="00016143" w:rsidRPr="006158C7">
        <w:rPr>
          <w:color w:val="000000" w:themeColor="text1"/>
          <w:sz w:val="22"/>
          <w:szCs w:val="22"/>
          <w:lang w:eastAsia="pl-PL"/>
        </w:rPr>
        <w:t>13</w:t>
      </w:r>
    </w:p>
    <w:p w14:paraId="217FF11F" w14:textId="77777777" w:rsidR="008B6BF3" w:rsidRPr="006158C7" w:rsidRDefault="008B6BF3" w:rsidP="008B6BF3">
      <w:pPr>
        <w:pStyle w:val="tyt"/>
        <w:keepNext w:val="0"/>
        <w:suppressAutoHyphens w:val="0"/>
        <w:spacing w:before="0" w:after="0" w:line="276" w:lineRule="auto"/>
        <w:rPr>
          <w:b w:val="0"/>
          <w:color w:val="000000" w:themeColor="text1"/>
          <w:sz w:val="22"/>
          <w:szCs w:val="22"/>
          <w:lang w:eastAsia="pl-PL"/>
        </w:rPr>
      </w:pPr>
      <w:r w:rsidRPr="006158C7">
        <w:rPr>
          <w:b w:val="0"/>
          <w:color w:val="000000" w:themeColor="text1"/>
          <w:sz w:val="22"/>
          <w:szCs w:val="22"/>
          <w:lang w:eastAsia="pl-PL"/>
        </w:rPr>
        <w:t>KARY UMOWNE I ODSZKODOWANIA</w:t>
      </w:r>
    </w:p>
    <w:p w14:paraId="4451FA45" w14:textId="77777777" w:rsidR="008B6BF3" w:rsidRPr="006B49E7" w:rsidRDefault="008B6BF3"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6158C7">
        <w:rPr>
          <w:color w:val="000000" w:themeColor="text1"/>
          <w:sz w:val="22"/>
          <w:szCs w:val="22"/>
        </w:rPr>
        <w:t>Wykonawca zapłaci Zamawiającemu kary umowne</w:t>
      </w:r>
      <w:r w:rsidRPr="006B49E7">
        <w:rPr>
          <w:color w:val="000000" w:themeColor="text1"/>
          <w:sz w:val="22"/>
          <w:szCs w:val="22"/>
        </w:rPr>
        <w:t>:</w:t>
      </w:r>
    </w:p>
    <w:p w14:paraId="17FAF1E6" w14:textId="19EF65F4" w:rsidR="008B6BF3" w:rsidRPr="006B49E7" w:rsidRDefault="008B6BF3" w:rsidP="0054432B">
      <w:pPr>
        <w:pStyle w:val="Akapitzlist"/>
        <w:numPr>
          <w:ilvl w:val="0"/>
          <w:numId w:val="35"/>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Za zwłokę w wykonaniu pr</w:t>
      </w:r>
      <w:r w:rsidR="00E25074" w:rsidRPr="006B49E7">
        <w:rPr>
          <w:color w:val="000000" w:themeColor="text1"/>
          <w:sz w:val="22"/>
          <w:szCs w:val="22"/>
        </w:rPr>
        <w:t>zedmiotu umowy -</w:t>
      </w:r>
      <w:r w:rsidR="00CE4F2F">
        <w:rPr>
          <w:color w:val="000000" w:themeColor="text1"/>
          <w:sz w:val="22"/>
          <w:szCs w:val="22"/>
        </w:rPr>
        <w:t xml:space="preserve"> w wysokości 0,08</w:t>
      </w:r>
      <w:r w:rsidRPr="006B49E7">
        <w:rPr>
          <w:color w:val="000000" w:themeColor="text1"/>
          <w:sz w:val="22"/>
          <w:szCs w:val="22"/>
        </w:rPr>
        <w:t xml:space="preserve">% wynagrodzenia brutto, </w:t>
      </w:r>
      <w:r w:rsidRPr="006B49E7">
        <w:rPr>
          <w:color w:val="000000" w:themeColor="text1"/>
          <w:sz w:val="22"/>
          <w:szCs w:val="22"/>
        </w:rPr>
        <w:br/>
        <w:t xml:space="preserve">o którym mowa w </w:t>
      </w:r>
      <w:r w:rsidR="006B49E7" w:rsidRPr="006B49E7">
        <w:rPr>
          <w:color w:val="000000" w:themeColor="text1"/>
          <w:sz w:val="22"/>
          <w:szCs w:val="22"/>
        </w:rPr>
        <w:t>§ 6</w:t>
      </w:r>
      <w:r w:rsidRPr="006B49E7">
        <w:rPr>
          <w:color w:val="000000" w:themeColor="text1"/>
          <w:sz w:val="22"/>
          <w:szCs w:val="22"/>
        </w:rPr>
        <w:t xml:space="preserve"> ust</w:t>
      </w:r>
      <w:r w:rsidR="008864A9" w:rsidRPr="006B49E7">
        <w:rPr>
          <w:color w:val="000000" w:themeColor="text1"/>
          <w:sz w:val="22"/>
          <w:szCs w:val="22"/>
        </w:rPr>
        <w:t>.</w:t>
      </w:r>
      <w:r w:rsidRPr="006B49E7">
        <w:rPr>
          <w:color w:val="000000" w:themeColor="text1"/>
          <w:sz w:val="22"/>
          <w:szCs w:val="22"/>
        </w:rPr>
        <w:t xml:space="preserve"> 2 za każdy dzień zwłoki.</w:t>
      </w:r>
    </w:p>
    <w:p w14:paraId="111ECD50" w14:textId="036EC8E8" w:rsidR="008B6BF3" w:rsidRPr="006B49E7" w:rsidRDefault="008B6BF3" w:rsidP="0054432B">
      <w:pPr>
        <w:pStyle w:val="Akapitzlist"/>
        <w:numPr>
          <w:ilvl w:val="0"/>
          <w:numId w:val="35"/>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Za spowodowanie przerwy w realizacji robót z przyczyn zależnych od Wykonawcy dłu</w:t>
      </w:r>
      <w:r w:rsidR="00B03827" w:rsidRPr="006B49E7">
        <w:rPr>
          <w:color w:val="000000" w:themeColor="text1"/>
          <w:sz w:val="22"/>
          <w:szCs w:val="22"/>
        </w:rPr>
        <w:t>żej niż 14 dni - w wysokości 0,</w:t>
      </w:r>
      <w:r w:rsidR="00CE4F2F">
        <w:rPr>
          <w:color w:val="000000" w:themeColor="text1"/>
          <w:sz w:val="22"/>
          <w:szCs w:val="22"/>
        </w:rPr>
        <w:t>08</w:t>
      </w:r>
      <w:r w:rsidRPr="006B49E7">
        <w:rPr>
          <w:color w:val="000000" w:themeColor="text1"/>
          <w:sz w:val="22"/>
          <w:szCs w:val="22"/>
        </w:rPr>
        <w:t xml:space="preserve"> % wynagrodzenia brutto, o którym mowa w </w:t>
      </w:r>
      <w:r w:rsidR="006B49E7" w:rsidRPr="006B49E7">
        <w:rPr>
          <w:color w:val="000000" w:themeColor="text1"/>
          <w:sz w:val="22"/>
          <w:szCs w:val="22"/>
        </w:rPr>
        <w:t>§ 6</w:t>
      </w:r>
      <w:r w:rsidRPr="006B49E7">
        <w:rPr>
          <w:color w:val="000000" w:themeColor="text1"/>
          <w:sz w:val="22"/>
          <w:szCs w:val="22"/>
        </w:rPr>
        <w:t xml:space="preserve"> ust</w:t>
      </w:r>
      <w:r w:rsidR="008864A9" w:rsidRPr="006B49E7">
        <w:rPr>
          <w:color w:val="000000" w:themeColor="text1"/>
          <w:sz w:val="22"/>
          <w:szCs w:val="22"/>
        </w:rPr>
        <w:t>.</w:t>
      </w:r>
      <w:r w:rsidRPr="006B49E7">
        <w:rPr>
          <w:color w:val="000000" w:themeColor="text1"/>
          <w:sz w:val="22"/>
          <w:szCs w:val="22"/>
        </w:rPr>
        <w:t xml:space="preserve"> 2 za każdy dzień przerwy.</w:t>
      </w:r>
    </w:p>
    <w:p w14:paraId="65B737D9" w14:textId="45EBDFA7" w:rsidR="008B6BF3" w:rsidRPr="006B49E7" w:rsidRDefault="008B6BF3" w:rsidP="0054432B">
      <w:pPr>
        <w:pStyle w:val="Akapitzlist"/>
        <w:numPr>
          <w:ilvl w:val="0"/>
          <w:numId w:val="35"/>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Za zwłokę w usunięciu wad stwierdzonych w o</w:t>
      </w:r>
      <w:r w:rsidR="00347E12" w:rsidRPr="006B49E7">
        <w:rPr>
          <w:color w:val="000000" w:themeColor="text1"/>
          <w:sz w:val="22"/>
          <w:szCs w:val="22"/>
        </w:rPr>
        <w:t>kresie rę</w:t>
      </w:r>
      <w:r w:rsidR="00CE4F2F">
        <w:rPr>
          <w:color w:val="000000" w:themeColor="text1"/>
          <w:sz w:val="22"/>
          <w:szCs w:val="22"/>
        </w:rPr>
        <w:t>kojmi - w wysokości 0,08</w:t>
      </w:r>
      <w:r w:rsidRPr="006B49E7">
        <w:rPr>
          <w:color w:val="000000" w:themeColor="text1"/>
          <w:sz w:val="22"/>
          <w:szCs w:val="22"/>
        </w:rPr>
        <w:t xml:space="preserve"> % wynagrodzenia brutto, o którym mowa w §</w:t>
      </w:r>
      <w:r w:rsidR="00E25074" w:rsidRPr="006B49E7">
        <w:rPr>
          <w:color w:val="000000" w:themeColor="text1"/>
          <w:sz w:val="22"/>
          <w:szCs w:val="22"/>
        </w:rPr>
        <w:t xml:space="preserve"> </w:t>
      </w:r>
      <w:r w:rsidR="006B49E7" w:rsidRPr="006B49E7">
        <w:rPr>
          <w:color w:val="000000" w:themeColor="text1"/>
          <w:sz w:val="22"/>
          <w:szCs w:val="22"/>
        </w:rPr>
        <w:t>6</w:t>
      </w:r>
      <w:r w:rsidRPr="006B49E7">
        <w:rPr>
          <w:color w:val="000000" w:themeColor="text1"/>
          <w:sz w:val="22"/>
          <w:szCs w:val="22"/>
        </w:rPr>
        <w:t xml:space="preserve"> ust</w:t>
      </w:r>
      <w:r w:rsidR="008864A9" w:rsidRPr="006B49E7">
        <w:rPr>
          <w:color w:val="000000" w:themeColor="text1"/>
          <w:sz w:val="22"/>
          <w:szCs w:val="22"/>
        </w:rPr>
        <w:t>.</w:t>
      </w:r>
      <w:r w:rsidRPr="006B49E7">
        <w:rPr>
          <w:color w:val="000000" w:themeColor="text1"/>
          <w:sz w:val="22"/>
          <w:szCs w:val="22"/>
        </w:rPr>
        <w:t xml:space="preserve"> 2 za każdy dzień zwłoki licząc od upływu dnia wyznaczonego na usunięcie wad.</w:t>
      </w:r>
    </w:p>
    <w:p w14:paraId="40E66C1B" w14:textId="7F3A6373" w:rsidR="008B6BF3" w:rsidRPr="006B49E7" w:rsidRDefault="008B6BF3" w:rsidP="0054432B">
      <w:pPr>
        <w:pStyle w:val="Akapitzlist"/>
        <w:numPr>
          <w:ilvl w:val="0"/>
          <w:numId w:val="35"/>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 xml:space="preserve">Za odstąpienie od umowy przez Zamawiającego z przyczyn zależnych od Wykonawcy </w:t>
      </w:r>
      <w:r w:rsidRPr="006B49E7">
        <w:rPr>
          <w:color w:val="000000" w:themeColor="text1"/>
          <w:sz w:val="22"/>
          <w:szCs w:val="22"/>
        </w:rPr>
        <w:br/>
        <w:t xml:space="preserve">w wysokości </w:t>
      </w:r>
      <w:r w:rsidR="00E760FD" w:rsidRPr="006B49E7">
        <w:rPr>
          <w:color w:val="000000" w:themeColor="text1"/>
          <w:sz w:val="22"/>
          <w:szCs w:val="22"/>
        </w:rPr>
        <w:t>1</w:t>
      </w:r>
      <w:r w:rsidR="00CE4F2F">
        <w:rPr>
          <w:color w:val="000000" w:themeColor="text1"/>
          <w:sz w:val="22"/>
          <w:szCs w:val="22"/>
        </w:rPr>
        <w:t>0</w:t>
      </w:r>
      <w:r w:rsidRPr="006B49E7">
        <w:rPr>
          <w:color w:val="000000" w:themeColor="text1"/>
          <w:sz w:val="22"/>
          <w:szCs w:val="22"/>
        </w:rPr>
        <w:t xml:space="preserve"> % wynagrodzenia brutto</w:t>
      </w:r>
      <w:r w:rsidR="006B49E7" w:rsidRPr="006B49E7">
        <w:rPr>
          <w:color w:val="000000" w:themeColor="text1"/>
          <w:sz w:val="22"/>
          <w:szCs w:val="22"/>
        </w:rPr>
        <w:t xml:space="preserve"> o którym mowa w § 6</w:t>
      </w:r>
      <w:r w:rsidR="008864A9" w:rsidRPr="006B49E7">
        <w:rPr>
          <w:color w:val="000000" w:themeColor="text1"/>
          <w:sz w:val="22"/>
          <w:szCs w:val="22"/>
        </w:rPr>
        <w:t xml:space="preserve"> ust. 2. </w:t>
      </w:r>
    </w:p>
    <w:p w14:paraId="62CE0D57" w14:textId="3CABF3BE" w:rsidR="008B6BF3" w:rsidRPr="006B49E7" w:rsidRDefault="008B6BF3" w:rsidP="0054432B">
      <w:pPr>
        <w:pStyle w:val="Akapitzlist"/>
        <w:numPr>
          <w:ilvl w:val="0"/>
          <w:numId w:val="35"/>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Gdy roboty bu</w:t>
      </w:r>
      <w:r w:rsidR="00B03827" w:rsidRPr="006B49E7">
        <w:rPr>
          <w:color w:val="000000" w:themeColor="text1"/>
          <w:sz w:val="22"/>
          <w:szCs w:val="22"/>
        </w:rPr>
        <w:t xml:space="preserve">dowlane, wbrew </w:t>
      </w:r>
      <w:r w:rsidR="00B03827" w:rsidRPr="00062C04">
        <w:rPr>
          <w:color w:val="000000" w:themeColor="text1"/>
          <w:sz w:val="22"/>
          <w:szCs w:val="22"/>
        </w:rPr>
        <w:t>postanowieniom §</w:t>
      </w:r>
      <w:r w:rsidR="00E25074" w:rsidRPr="00062C04">
        <w:rPr>
          <w:color w:val="000000" w:themeColor="text1"/>
          <w:sz w:val="22"/>
          <w:szCs w:val="22"/>
        </w:rPr>
        <w:t xml:space="preserve"> </w:t>
      </w:r>
      <w:r w:rsidR="00062C04" w:rsidRPr="00062C04">
        <w:rPr>
          <w:color w:val="000000" w:themeColor="text1"/>
          <w:sz w:val="22"/>
          <w:szCs w:val="22"/>
        </w:rPr>
        <w:t>8</w:t>
      </w:r>
      <w:r w:rsidRPr="00062C04">
        <w:rPr>
          <w:color w:val="000000" w:themeColor="text1"/>
          <w:sz w:val="22"/>
          <w:szCs w:val="22"/>
        </w:rPr>
        <w:t xml:space="preserve"> umowy będzie wykonywał Podwykonawca - w wysokości 0,</w:t>
      </w:r>
      <w:r w:rsidR="00CE4F2F">
        <w:rPr>
          <w:color w:val="000000" w:themeColor="text1"/>
          <w:sz w:val="22"/>
          <w:szCs w:val="22"/>
        </w:rPr>
        <w:t>08</w:t>
      </w:r>
      <w:r w:rsidRPr="00062C04">
        <w:rPr>
          <w:color w:val="000000" w:themeColor="text1"/>
          <w:sz w:val="22"/>
          <w:szCs w:val="22"/>
        </w:rPr>
        <w:t>% wynagrodzenia brutto</w:t>
      </w:r>
      <w:r w:rsidR="006B49E7" w:rsidRPr="00062C04">
        <w:rPr>
          <w:color w:val="000000" w:themeColor="text1"/>
          <w:sz w:val="22"/>
          <w:szCs w:val="22"/>
        </w:rPr>
        <w:t xml:space="preserve"> o którym</w:t>
      </w:r>
      <w:r w:rsidR="006B49E7" w:rsidRPr="006B49E7">
        <w:rPr>
          <w:color w:val="000000" w:themeColor="text1"/>
          <w:sz w:val="22"/>
          <w:szCs w:val="22"/>
        </w:rPr>
        <w:t xml:space="preserve"> mowa w § 6</w:t>
      </w:r>
      <w:r w:rsidR="008864A9" w:rsidRPr="006B49E7">
        <w:rPr>
          <w:color w:val="000000" w:themeColor="text1"/>
          <w:sz w:val="22"/>
          <w:szCs w:val="22"/>
        </w:rPr>
        <w:t xml:space="preserve"> ust. 2</w:t>
      </w:r>
      <w:r w:rsidRPr="006B49E7">
        <w:rPr>
          <w:color w:val="000000" w:themeColor="text1"/>
          <w:sz w:val="22"/>
          <w:szCs w:val="22"/>
        </w:rPr>
        <w:t xml:space="preserve"> za każdy dzień pozostawania Podwykonawcy do dyspozycji Wykonawcy.</w:t>
      </w:r>
    </w:p>
    <w:p w14:paraId="15E2B207" w14:textId="7C6F7458" w:rsidR="008B6BF3" w:rsidRPr="006B49E7" w:rsidRDefault="008B6BF3" w:rsidP="0054432B">
      <w:pPr>
        <w:pStyle w:val="Akapitzlist"/>
        <w:numPr>
          <w:ilvl w:val="0"/>
          <w:numId w:val="35"/>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lastRenderedPageBreak/>
        <w:t>Za brak zapłaty lub nieterminową zapłatę wynagrodzenia należnego Podwykonawcom lub dalszym</w:t>
      </w:r>
      <w:r w:rsidR="00CE4F2F">
        <w:rPr>
          <w:color w:val="000000" w:themeColor="text1"/>
          <w:sz w:val="22"/>
          <w:szCs w:val="22"/>
        </w:rPr>
        <w:t xml:space="preserve"> Podwykonawcom - w wysokości 0,08</w:t>
      </w:r>
      <w:r w:rsidR="00B03827" w:rsidRPr="006B49E7">
        <w:rPr>
          <w:color w:val="000000" w:themeColor="text1"/>
          <w:sz w:val="22"/>
          <w:szCs w:val="22"/>
        </w:rPr>
        <w:t xml:space="preserve"> </w:t>
      </w:r>
      <w:r w:rsidRPr="006B49E7">
        <w:rPr>
          <w:color w:val="000000" w:themeColor="text1"/>
          <w:sz w:val="22"/>
          <w:szCs w:val="22"/>
        </w:rPr>
        <w:t>% należnego Podwykonawcy wynagrodzenia brutto</w:t>
      </w:r>
      <w:r w:rsidR="006B49E7" w:rsidRPr="006B49E7">
        <w:rPr>
          <w:color w:val="000000" w:themeColor="text1"/>
          <w:sz w:val="22"/>
          <w:szCs w:val="22"/>
        </w:rPr>
        <w:t xml:space="preserve"> o którym mowa w § 6</w:t>
      </w:r>
      <w:r w:rsidR="00930495" w:rsidRPr="006B49E7">
        <w:rPr>
          <w:color w:val="000000" w:themeColor="text1"/>
          <w:sz w:val="22"/>
          <w:szCs w:val="22"/>
        </w:rPr>
        <w:t xml:space="preserve"> ust. 2</w:t>
      </w:r>
      <w:r w:rsidRPr="006B49E7">
        <w:rPr>
          <w:color w:val="000000" w:themeColor="text1"/>
          <w:sz w:val="22"/>
          <w:szCs w:val="22"/>
        </w:rPr>
        <w:t xml:space="preserve"> za każdy przypadek braku zapłaty lub nieterminowej zapłaty.</w:t>
      </w:r>
    </w:p>
    <w:p w14:paraId="34D46DD7" w14:textId="60EC6C84" w:rsidR="008B6BF3" w:rsidRPr="008A4CF5" w:rsidRDefault="008B6BF3" w:rsidP="0054432B">
      <w:pPr>
        <w:pStyle w:val="Akapitzlist"/>
        <w:numPr>
          <w:ilvl w:val="0"/>
          <w:numId w:val="35"/>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Za nieprzedłożenie przez Wykonawcę do zaakceptowania projektu umowy o podwykonawstwo, której przedmiotem są roboty budowlane, lub projektu jej zmiany, w wysokości 0,</w:t>
      </w:r>
      <w:r w:rsidR="00CE4F2F">
        <w:rPr>
          <w:color w:val="000000" w:themeColor="text1"/>
          <w:sz w:val="22"/>
          <w:szCs w:val="22"/>
        </w:rPr>
        <w:t>08</w:t>
      </w:r>
      <w:r w:rsidR="00B03827" w:rsidRPr="006B49E7">
        <w:rPr>
          <w:color w:val="000000" w:themeColor="text1"/>
          <w:sz w:val="22"/>
          <w:szCs w:val="22"/>
        </w:rPr>
        <w:t xml:space="preserve"> </w:t>
      </w:r>
      <w:r w:rsidRPr="006B49E7">
        <w:rPr>
          <w:color w:val="000000" w:themeColor="text1"/>
          <w:sz w:val="22"/>
          <w:szCs w:val="22"/>
        </w:rPr>
        <w:t>% wynagrod</w:t>
      </w:r>
      <w:r w:rsidR="006B49E7" w:rsidRPr="006B49E7">
        <w:rPr>
          <w:color w:val="000000" w:themeColor="text1"/>
          <w:sz w:val="22"/>
          <w:szCs w:val="22"/>
        </w:rPr>
        <w:t xml:space="preserve">zenia </w:t>
      </w:r>
      <w:r w:rsidR="006B49E7" w:rsidRPr="008A4CF5">
        <w:rPr>
          <w:color w:val="000000" w:themeColor="text1"/>
          <w:sz w:val="22"/>
          <w:szCs w:val="22"/>
        </w:rPr>
        <w:t>brutto o którym mowa w § 6</w:t>
      </w:r>
      <w:r w:rsidRPr="008A4CF5">
        <w:rPr>
          <w:color w:val="000000" w:themeColor="text1"/>
          <w:sz w:val="22"/>
          <w:szCs w:val="22"/>
        </w:rPr>
        <w:t xml:space="preserve"> ust</w:t>
      </w:r>
      <w:r w:rsidR="00930495" w:rsidRPr="008A4CF5">
        <w:rPr>
          <w:color w:val="000000" w:themeColor="text1"/>
          <w:sz w:val="22"/>
          <w:szCs w:val="22"/>
        </w:rPr>
        <w:t>.</w:t>
      </w:r>
      <w:r w:rsidRPr="008A4CF5">
        <w:rPr>
          <w:color w:val="000000" w:themeColor="text1"/>
          <w:sz w:val="22"/>
          <w:szCs w:val="22"/>
        </w:rPr>
        <w:t xml:space="preserve"> 2, za każdy przypadek nieprzedłożenia.</w:t>
      </w:r>
    </w:p>
    <w:p w14:paraId="5486ACE4" w14:textId="5D8C9CF0" w:rsidR="008B6BF3" w:rsidRPr="008A4CF5" w:rsidRDefault="008B6BF3" w:rsidP="0054432B">
      <w:pPr>
        <w:pStyle w:val="Akapitzlist"/>
        <w:numPr>
          <w:ilvl w:val="0"/>
          <w:numId w:val="35"/>
        </w:numPr>
        <w:autoSpaceDE w:val="0"/>
        <w:autoSpaceDN w:val="0"/>
        <w:adjustRightInd w:val="0"/>
        <w:spacing w:line="276" w:lineRule="auto"/>
        <w:ind w:left="709" w:hanging="284"/>
        <w:contextualSpacing/>
        <w:rPr>
          <w:color w:val="000000" w:themeColor="text1"/>
          <w:sz w:val="22"/>
          <w:szCs w:val="22"/>
        </w:rPr>
      </w:pPr>
      <w:r w:rsidRPr="008A4CF5">
        <w:rPr>
          <w:color w:val="000000" w:themeColor="text1"/>
          <w:sz w:val="22"/>
          <w:szCs w:val="22"/>
        </w:rPr>
        <w:t xml:space="preserve">Za nieprzedłożenie przez Wykonawcę poświadczonej za zgodność z oryginałem kopii umowy </w:t>
      </w:r>
      <w:r w:rsidRPr="008A4CF5">
        <w:rPr>
          <w:color w:val="000000" w:themeColor="text1"/>
          <w:sz w:val="22"/>
          <w:szCs w:val="22"/>
        </w:rPr>
        <w:br/>
        <w:t xml:space="preserve">o podwykonawstwo </w:t>
      </w:r>
      <w:r w:rsidR="00CE4F2F">
        <w:rPr>
          <w:color w:val="000000" w:themeColor="text1"/>
          <w:sz w:val="22"/>
          <w:szCs w:val="22"/>
        </w:rPr>
        <w:t>lub jej zmiany - w wysokości 0,08</w:t>
      </w:r>
      <w:r w:rsidR="00B03827" w:rsidRPr="008A4CF5">
        <w:rPr>
          <w:color w:val="000000" w:themeColor="text1"/>
          <w:sz w:val="22"/>
          <w:szCs w:val="22"/>
        </w:rPr>
        <w:t xml:space="preserve"> </w:t>
      </w:r>
      <w:r w:rsidRPr="008A4CF5">
        <w:rPr>
          <w:color w:val="000000" w:themeColor="text1"/>
          <w:sz w:val="22"/>
          <w:szCs w:val="22"/>
        </w:rPr>
        <w:t>% wynagrodz</w:t>
      </w:r>
      <w:r w:rsidR="008A4CF5" w:rsidRPr="008A4CF5">
        <w:rPr>
          <w:color w:val="000000" w:themeColor="text1"/>
          <w:sz w:val="22"/>
          <w:szCs w:val="22"/>
        </w:rPr>
        <w:t xml:space="preserve">enia brutto o którym mowa </w:t>
      </w:r>
      <w:r w:rsidR="008A4CF5" w:rsidRPr="008A4CF5">
        <w:rPr>
          <w:color w:val="000000" w:themeColor="text1"/>
          <w:sz w:val="22"/>
          <w:szCs w:val="22"/>
        </w:rPr>
        <w:br/>
        <w:t>w § 6</w:t>
      </w:r>
      <w:r w:rsidRPr="008A4CF5">
        <w:rPr>
          <w:color w:val="000000" w:themeColor="text1"/>
          <w:sz w:val="22"/>
          <w:szCs w:val="22"/>
        </w:rPr>
        <w:t xml:space="preserve"> ust</w:t>
      </w:r>
      <w:r w:rsidR="00930495" w:rsidRPr="008A4CF5">
        <w:rPr>
          <w:color w:val="000000" w:themeColor="text1"/>
          <w:sz w:val="22"/>
          <w:szCs w:val="22"/>
        </w:rPr>
        <w:t>.</w:t>
      </w:r>
      <w:r w:rsidRPr="008A4CF5">
        <w:rPr>
          <w:color w:val="000000" w:themeColor="text1"/>
          <w:sz w:val="22"/>
          <w:szCs w:val="22"/>
        </w:rPr>
        <w:t xml:space="preserve"> 2, za każdy przypadek nieprzedłożenia. </w:t>
      </w:r>
    </w:p>
    <w:p w14:paraId="4DA39439" w14:textId="098D2C4C" w:rsidR="008B6BF3" w:rsidRPr="00EF44FD" w:rsidRDefault="008B6BF3" w:rsidP="0054432B">
      <w:pPr>
        <w:pStyle w:val="Akapitzlist"/>
        <w:numPr>
          <w:ilvl w:val="0"/>
          <w:numId w:val="35"/>
        </w:numPr>
        <w:autoSpaceDE w:val="0"/>
        <w:autoSpaceDN w:val="0"/>
        <w:adjustRightInd w:val="0"/>
        <w:spacing w:line="276" w:lineRule="auto"/>
        <w:ind w:left="709" w:hanging="284"/>
        <w:contextualSpacing/>
        <w:rPr>
          <w:color w:val="000000" w:themeColor="text1"/>
          <w:sz w:val="22"/>
          <w:szCs w:val="22"/>
        </w:rPr>
      </w:pPr>
      <w:r w:rsidRPr="008A4CF5">
        <w:rPr>
          <w:color w:val="000000" w:themeColor="text1"/>
          <w:sz w:val="22"/>
          <w:szCs w:val="22"/>
        </w:rPr>
        <w:t>Za brak zmiany umowy o podwykonawstwo w zakresie t</w:t>
      </w:r>
      <w:r w:rsidR="00CE4F2F">
        <w:rPr>
          <w:color w:val="000000" w:themeColor="text1"/>
          <w:sz w:val="22"/>
          <w:szCs w:val="22"/>
        </w:rPr>
        <w:t>erminu zapłaty - w wysokości 0,08</w:t>
      </w:r>
      <w:r w:rsidR="00B03827" w:rsidRPr="008A4CF5">
        <w:rPr>
          <w:color w:val="000000" w:themeColor="text1"/>
          <w:sz w:val="22"/>
          <w:szCs w:val="22"/>
        </w:rPr>
        <w:t xml:space="preserve"> </w:t>
      </w:r>
      <w:r w:rsidRPr="008A4CF5">
        <w:rPr>
          <w:color w:val="000000" w:themeColor="text1"/>
          <w:sz w:val="22"/>
          <w:szCs w:val="22"/>
        </w:rPr>
        <w:t>% wynagrod</w:t>
      </w:r>
      <w:r w:rsidR="008A4CF5" w:rsidRPr="008A4CF5">
        <w:rPr>
          <w:color w:val="000000" w:themeColor="text1"/>
          <w:sz w:val="22"/>
          <w:szCs w:val="22"/>
        </w:rPr>
        <w:t xml:space="preserve">zenia brutto o </w:t>
      </w:r>
      <w:r w:rsidR="008A4CF5" w:rsidRPr="00EF44FD">
        <w:rPr>
          <w:color w:val="000000" w:themeColor="text1"/>
          <w:sz w:val="22"/>
          <w:szCs w:val="22"/>
        </w:rPr>
        <w:t>którym mowa w § 6</w:t>
      </w:r>
      <w:r w:rsidRPr="00EF44FD">
        <w:rPr>
          <w:color w:val="000000" w:themeColor="text1"/>
          <w:sz w:val="22"/>
          <w:szCs w:val="22"/>
        </w:rPr>
        <w:t xml:space="preserve"> ust</w:t>
      </w:r>
      <w:r w:rsidR="00930495" w:rsidRPr="00EF44FD">
        <w:rPr>
          <w:color w:val="000000" w:themeColor="text1"/>
          <w:sz w:val="22"/>
          <w:szCs w:val="22"/>
        </w:rPr>
        <w:t>.</w:t>
      </w:r>
      <w:r w:rsidRPr="00EF44FD">
        <w:rPr>
          <w:color w:val="000000" w:themeColor="text1"/>
          <w:sz w:val="22"/>
          <w:szCs w:val="22"/>
        </w:rPr>
        <w:t xml:space="preserve"> 2, za każdy przypadek braku zmiany.</w:t>
      </w:r>
    </w:p>
    <w:p w14:paraId="177A300B" w14:textId="28E11864" w:rsidR="00296784" w:rsidRPr="00EF44FD" w:rsidRDefault="00296784" w:rsidP="0054432B">
      <w:pPr>
        <w:pStyle w:val="Akapitzlist"/>
        <w:numPr>
          <w:ilvl w:val="0"/>
          <w:numId w:val="35"/>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t>Za stwierdzenie braku oznakowania i zabezp</w:t>
      </w:r>
      <w:r w:rsidR="00930495" w:rsidRPr="00EF44FD">
        <w:rPr>
          <w:color w:val="000000" w:themeColor="text1"/>
          <w:sz w:val="22"/>
          <w:szCs w:val="22"/>
        </w:rPr>
        <w:t>ieczenia placu budowy zgodnie z </w:t>
      </w:r>
      <w:r w:rsidRPr="00EF44FD">
        <w:rPr>
          <w:color w:val="000000" w:themeColor="text1"/>
          <w:sz w:val="22"/>
          <w:szCs w:val="22"/>
        </w:rPr>
        <w:t>obowiązującymi przepisami Prawa budowlanego i BHP Zamawiający może naliczyć Wykonawcy karę w wysokości 0,1% wartości brutto</w:t>
      </w:r>
      <w:r w:rsidR="00EF44FD">
        <w:rPr>
          <w:color w:val="000000" w:themeColor="text1"/>
          <w:sz w:val="22"/>
          <w:szCs w:val="22"/>
        </w:rPr>
        <w:t xml:space="preserve"> o którym mowa w § 6</w:t>
      </w:r>
      <w:r w:rsidR="00930495" w:rsidRPr="00EF44FD">
        <w:rPr>
          <w:color w:val="000000" w:themeColor="text1"/>
          <w:sz w:val="22"/>
          <w:szCs w:val="22"/>
        </w:rPr>
        <w:t xml:space="preserve"> ust. 2</w:t>
      </w:r>
      <w:r w:rsidRPr="00EF44FD">
        <w:rPr>
          <w:color w:val="000000" w:themeColor="text1"/>
          <w:sz w:val="22"/>
          <w:szCs w:val="22"/>
        </w:rPr>
        <w:t xml:space="preserve"> umowy za każdy dzień stanu budowy niezgodny z ww. przepisami.</w:t>
      </w:r>
    </w:p>
    <w:p w14:paraId="4591C799" w14:textId="15377187" w:rsidR="005149E3" w:rsidRPr="00EF44FD" w:rsidRDefault="00930495" w:rsidP="005149E3">
      <w:pPr>
        <w:pStyle w:val="Akapitzlist"/>
        <w:numPr>
          <w:ilvl w:val="0"/>
          <w:numId w:val="35"/>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t xml:space="preserve">Za stwierdzony nieuzasadniony brak obecności kierownika budowy podczas Wykonywania robót objętych niniejszą umową Zamawiający może naliczyć karę Wykonawcy w wysokości </w:t>
      </w:r>
      <w:r w:rsidR="00CE4F2F">
        <w:rPr>
          <w:bCs/>
          <w:color w:val="000000" w:themeColor="text1"/>
          <w:sz w:val="22"/>
          <w:szCs w:val="22"/>
        </w:rPr>
        <w:t>0,08</w:t>
      </w:r>
      <w:r w:rsidRPr="00EF44FD">
        <w:rPr>
          <w:bCs/>
          <w:color w:val="000000" w:themeColor="text1"/>
          <w:sz w:val="22"/>
          <w:szCs w:val="22"/>
        </w:rPr>
        <w:t>%</w:t>
      </w:r>
      <w:r w:rsidRPr="00EF44FD">
        <w:rPr>
          <w:b/>
          <w:bCs/>
          <w:color w:val="000000" w:themeColor="text1"/>
          <w:sz w:val="22"/>
          <w:szCs w:val="22"/>
        </w:rPr>
        <w:t xml:space="preserve"> </w:t>
      </w:r>
      <w:r w:rsidRPr="00EF44FD">
        <w:rPr>
          <w:color w:val="000000" w:themeColor="text1"/>
          <w:sz w:val="22"/>
          <w:szCs w:val="22"/>
        </w:rPr>
        <w:t>war</w:t>
      </w:r>
      <w:r w:rsidR="00EF44FD" w:rsidRPr="00EF44FD">
        <w:rPr>
          <w:color w:val="000000" w:themeColor="text1"/>
          <w:sz w:val="22"/>
          <w:szCs w:val="22"/>
        </w:rPr>
        <w:t>tości brutto o którym mowa w § 6</w:t>
      </w:r>
      <w:r w:rsidRPr="00EF44FD">
        <w:rPr>
          <w:color w:val="000000" w:themeColor="text1"/>
          <w:sz w:val="22"/>
          <w:szCs w:val="22"/>
        </w:rPr>
        <w:t xml:space="preserve"> ust. 2 umowy za każdy dzień nieobecności kierownika budowy.</w:t>
      </w:r>
    </w:p>
    <w:p w14:paraId="04A31BDE" w14:textId="3BF1DA99" w:rsidR="005149E3" w:rsidRPr="00EF44FD" w:rsidRDefault="005149E3" w:rsidP="00E760FD">
      <w:pPr>
        <w:pStyle w:val="Akapitzlist"/>
        <w:numPr>
          <w:ilvl w:val="0"/>
          <w:numId w:val="35"/>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t xml:space="preserve">Za niezłożenie, na wezwanie Zamawiającego, przez Wykonawcę w przewidzianym terminie </w:t>
      </w:r>
      <w:r w:rsidRPr="00062C04">
        <w:rPr>
          <w:color w:val="000000" w:themeColor="text1"/>
          <w:sz w:val="22"/>
          <w:szCs w:val="22"/>
        </w:rPr>
        <w:t xml:space="preserve">któregokolwiek dowodu wskazanego przez Zamawiającego spośród dowodów wymienionych w </w:t>
      </w:r>
      <w:r w:rsidR="00062C04" w:rsidRPr="00062C04">
        <w:rPr>
          <w:color w:val="000000" w:themeColor="text1"/>
          <w:sz w:val="22"/>
          <w:szCs w:val="22"/>
        </w:rPr>
        <w:t>§ 9</w:t>
      </w:r>
      <w:r w:rsidRPr="00062C04">
        <w:rPr>
          <w:color w:val="000000" w:themeColor="text1"/>
          <w:sz w:val="22"/>
          <w:szCs w:val="22"/>
        </w:rPr>
        <w:t xml:space="preserve"> ust. 5</w:t>
      </w:r>
      <w:r w:rsidR="00EF44FD" w:rsidRPr="00EF44FD">
        <w:rPr>
          <w:color w:val="000000" w:themeColor="text1"/>
          <w:sz w:val="22"/>
          <w:szCs w:val="22"/>
        </w:rPr>
        <w:t xml:space="preserve"> – w wysokości 2</w:t>
      </w:r>
      <w:r w:rsidRPr="00EF44FD">
        <w:rPr>
          <w:color w:val="000000" w:themeColor="text1"/>
          <w:sz w:val="22"/>
          <w:szCs w:val="22"/>
        </w:rPr>
        <w:t>.000,00 zł</w:t>
      </w:r>
      <w:r w:rsidR="00E760FD" w:rsidRPr="00EF44FD">
        <w:rPr>
          <w:color w:val="000000" w:themeColor="text1"/>
          <w:sz w:val="22"/>
          <w:szCs w:val="22"/>
        </w:rPr>
        <w:t xml:space="preserve"> </w:t>
      </w:r>
      <w:r w:rsidRPr="00EF44FD">
        <w:rPr>
          <w:color w:val="000000" w:themeColor="text1"/>
          <w:sz w:val="22"/>
          <w:szCs w:val="22"/>
        </w:rPr>
        <w:t>(</w:t>
      </w:r>
      <w:r w:rsidRPr="00EF44FD">
        <w:rPr>
          <w:i/>
          <w:color w:val="000000" w:themeColor="text1"/>
          <w:sz w:val="22"/>
          <w:szCs w:val="22"/>
        </w:rPr>
        <w:t>kara może być nakładana po raz kolejny, jeżeli Wykonawca pomimo wezwania ze strony Zamawiającego nadal nie przedkłada wymaganego przez Zamawiającego dowodu</w:t>
      </w:r>
      <w:r w:rsidRPr="00EF44FD">
        <w:rPr>
          <w:color w:val="000000" w:themeColor="text1"/>
          <w:sz w:val="22"/>
          <w:szCs w:val="22"/>
        </w:rPr>
        <w:t>).</w:t>
      </w:r>
    </w:p>
    <w:p w14:paraId="0070BA9E" w14:textId="0C2D5124" w:rsidR="00E760FD" w:rsidRPr="00091254" w:rsidRDefault="00E760FD" w:rsidP="00E760FD">
      <w:pPr>
        <w:pStyle w:val="Akapitzlist"/>
        <w:numPr>
          <w:ilvl w:val="0"/>
          <w:numId w:val="35"/>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t xml:space="preserve">Za skierowanie </w:t>
      </w:r>
      <w:r w:rsidRPr="00091254">
        <w:rPr>
          <w:color w:val="000000" w:themeColor="text1"/>
          <w:sz w:val="22"/>
          <w:szCs w:val="22"/>
        </w:rPr>
        <w:t xml:space="preserve">przez Wykonawcę lub podwykonawcę do wykonywania czynności wskazanych </w:t>
      </w:r>
      <w:r w:rsidR="00091254" w:rsidRPr="00091254">
        <w:rPr>
          <w:color w:val="000000" w:themeColor="text1"/>
          <w:sz w:val="22"/>
          <w:szCs w:val="22"/>
        </w:rPr>
        <w:t>w § 9</w:t>
      </w:r>
      <w:r w:rsidRPr="00091254">
        <w:rPr>
          <w:color w:val="000000" w:themeColor="text1"/>
          <w:sz w:val="22"/>
          <w:szCs w:val="22"/>
        </w:rPr>
        <w:t xml:space="preserve"> ust. 2 umowy osób niezatrudnionych na podstaw</w:t>
      </w:r>
      <w:r w:rsidR="00EF44FD" w:rsidRPr="00091254">
        <w:rPr>
          <w:color w:val="000000" w:themeColor="text1"/>
          <w:sz w:val="22"/>
          <w:szCs w:val="22"/>
        </w:rPr>
        <w:t>ie umowy o pracę – w wysokości 10</w:t>
      </w:r>
      <w:r w:rsidRPr="00091254">
        <w:rPr>
          <w:color w:val="000000" w:themeColor="text1"/>
          <w:sz w:val="22"/>
          <w:szCs w:val="22"/>
        </w:rPr>
        <w:t>00,00 zł za każdą osobę (</w:t>
      </w:r>
      <w:r w:rsidRPr="00091254">
        <w:rPr>
          <w:i/>
          <w:color w:val="000000" w:themeColor="text1"/>
          <w:sz w:val="22"/>
          <w:szCs w:val="22"/>
        </w:rPr>
        <w:t>kara może być nakł</w:t>
      </w:r>
      <w:r w:rsidR="00EF44FD" w:rsidRPr="00091254">
        <w:rPr>
          <w:i/>
          <w:color w:val="000000" w:themeColor="text1"/>
          <w:sz w:val="22"/>
          <w:szCs w:val="22"/>
        </w:rPr>
        <w:t>adana po raz kolejny w </w:t>
      </w:r>
      <w:r w:rsidRPr="00091254">
        <w:rPr>
          <w:i/>
          <w:color w:val="000000" w:themeColor="text1"/>
          <w:sz w:val="22"/>
          <w:szCs w:val="22"/>
        </w:rPr>
        <w:t>odniesieniu do tej samej osoby, jeżeli Zamawiający podczas następnej kontroli stwierdzi, że nadal nie jest ona zatrudniona na umowę o pracę).</w:t>
      </w:r>
    </w:p>
    <w:p w14:paraId="7FB3DDE4" w14:textId="7044C2C3" w:rsidR="00E760FD" w:rsidRPr="00EF44FD" w:rsidRDefault="00E760FD" w:rsidP="00E760FD">
      <w:pPr>
        <w:pStyle w:val="Akapitzlist"/>
        <w:numPr>
          <w:ilvl w:val="0"/>
          <w:numId w:val="35"/>
        </w:numPr>
        <w:autoSpaceDE w:val="0"/>
        <w:autoSpaceDN w:val="0"/>
        <w:adjustRightInd w:val="0"/>
        <w:spacing w:line="276" w:lineRule="auto"/>
        <w:ind w:left="851" w:hanging="425"/>
        <w:contextualSpacing/>
        <w:rPr>
          <w:color w:val="000000" w:themeColor="text1"/>
          <w:sz w:val="22"/>
          <w:szCs w:val="22"/>
        </w:rPr>
      </w:pPr>
      <w:r w:rsidRPr="00091254">
        <w:rPr>
          <w:color w:val="000000" w:themeColor="text1"/>
          <w:sz w:val="22"/>
          <w:szCs w:val="22"/>
        </w:rPr>
        <w:t xml:space="preserve">Za brak współdziałania Wykonawcy z Zamawiającym w przeprowadzeniu kontroli, o której mowa w </w:t>
      </w:r>
      <w:r w:rsidR="00091254" w:rsidRPr="00091254">
        <w:rPr>
          <w:color w:val="000000" w:themeColor="text1"/>
          <w:sz w:val="22"/>
          <w:szCs w:val="22"/>
        </w:rPr>
        <w:t>§ 9</w:t>
      </w:r>
      <w:r w:rsidRPr="00091254">
        <w:rPr>
          <w:color w:val="000000" w:themeColor="text1"/>
          <w:sz w:val="22"/>
          <w:szCs w:val="22"/>
        </w:rPr>
        <w:t xml:space="preserve"> ust. 3 lub utrudnianiu przez Wykonawcę kontroli, o której mowa w </w:t>
      </w:r>
      <w:r w:rsidR="00091254" w:rsidRPr="00091254">
        <w:rPr>
          <w:color w:val="000000" w:themeColor="text1"/>
          <w:sz w:val="22"/>
          <w:szCs w:val="22"/>
        </w:rPr>
        <w:t>§ 9</w:t>
      </w:r>
      <w:r w:rsidRPr="00091254">
        <w:rPr>
          <w:color w:val="000000" w:themeColor="text1"/>
          <w:sz w:val="22"/>
          <w:szCs w:val="22"/>
        </w:rPr>
        <w:t xml:space="preserve"> ust. 3</w:t>
      </w:r>
      <w:r w:rsidR="00EF44FD" w:rsidRPr="00091254">
        <w:rPr>
          <w:color w:val="000000" w:themeColor="text1"/>
          <w:sz w:val="22"/>
          <w:szCs w:val="22"/>
        </w:rPr>
        <w:t>, w kwocie 2</w:t>
      </w:r>
      <w:r w:rsidRPr="00091254">
        <w:rPr>
          <w:color w:val="000000" w:themeColor="text1"/>
          <w:sz w:val="22"/>
          <w:szCs w:val="22"/>
        </w:rPr>
        <w:t>.000,00 zł za każdy</w:t>
      </w:r>
      <w:r w:rsidRPr="00EF44FD">
        <w:rPr>
          <w:color w:val="000000" w:themeColor="text1"/>
          <w:sz w:val="22"/>
          <w:szCs w:val="22"/>
        </w:rPr>
        <w:t xml:space="preserve"> stwierdzony przypadek braku współdziałania lub utrudniania kontroli.</w:t>
      </w:r>
    </w:p>
    <w:p w14:paraId="7F52ED48" w14:textId="7010D666" w:rsidR="00C40F36" w:rsidRPr="00EF44FD" w:rsidRDefault="00C40F36" w:rsidP="00C40F36">
      <w:pPr>
        <w:pStyle w:val="Akapitzlist"/>
        <w:numPr>
          <w:ilvl w:val="0"/>
          <w:numId w:val="35"/>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t>w razie nieprzystąpienia przez Wykonawcę do protokolarnego przekazania Terenu Budowy lub niepodpisania protokołu Przekazania Terenu Budowy w terminie określonym w umowie w wysokości 0,1% wynagrod</w:t>
      </w:r>
      <w:r w:rsidR="00EF44FD" w:rsidRPr="00EF44FD">
        <w:rPr>
          <w:color w:val="000000" w:themeColor="text1"/>
          <w:sz w:val="22"/>
          <w:szCs w:val="22"/>
        </w:rPr>
        <w:t>zenia brutto o którym mowa w § 6</w:t>
      </w:r>
      <w:r w:rsidRPr="00EF44FD">
        <w:rPr>
          <w:color w:val="000000" w:themeColor="text1"/>
          <w:sz w:val="22"/>
          <w:szCs w:val="22"/>
        </w:rPr>
        <w:t xml:space="preserve"> ust. 2 Umowy za każdy </w:t>
      </w:r>
      <w:r w:rsidR="00AC0D1B" w:rsidRPr="00EF44FD">
        <w:rPr>
          <w:color w:val="000000" w:themeColor="text1"/>
          <w:sz w:val="22"/>
          <w:szCs w:val="22"/>
        </w:rPr>
        <w:t>rozpoczęty dzień opóźnienia.</w:t>
      </w:r>
    </w:p>
    <w:p w14:paraId="2B65DB91" w14:textId="77777777" w:rsidR="00366F37" w:rsidRPr="00EF44FD" w:rsidRDefault="00366F37" w:rsidP="00366F37">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EF44FD">
        <w:rPr>
          <w:color w:val="000000" w:themeColor="text1"/>
          <w:sz w:val="22"/>
          <w:szCs w:val="22"/>
        </w:rPr>
        <w:t>Zamawiający zapłaci Wykonawcy kary umowne za odstąpienie od umowy z przyczyn zależnych</w:t>
      </w:r>
      <w:r w:rsidR="00C100FE" w:rsidRPr="00EF44FD">
        <w:rPr>
          <w:color w:val="000000" w:themeColor="text1"/>
          <w:sz w:val="22"/>
          <w:szCs w:val="22"/>
        </w:rPr>
        <w:t xml:space="preserve"> od Zamawiającego w wysokości 15</w:t>
      </w:r>
      <w:r w:rsidRPr="00EF44FD">
        <w:rPr>
          <w:color w:val="000000" w:themeColor="text1"/>
          <w:sz w:val="22"/>
          <w:szCs w:val="22"/>
        </w:rPr>
        <w:t>% wynagrodzenia brutto ustalonego za przedmiot umowy.</w:t>
      </w:r>
    </w:p>
    <w:p w14:paraId="7DA51F9D" w14:textId="2F074045" w:rsidR="00DB7BDC" w:rsidRPr="00062C04" w:rsidRDefault="00DB7BDC"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EF44FD">
        <w:rPr>
          <w:color w:val="000000" w:themeColor="text1"/>
          <w:sz w:val="22"/>
          <w:szCs w:val="22"/>
        </w:rPr>
        <w:t xml:space="preserve">Łączna maksymalna wysokość kar umownych, których mogą dochodzić strony wynosi </w:t>
      </w:r>
      <w:r w:rsidR="00CE4F2F">
        <w:rPr>
          <w:color w:val="000000" w:themeColor="text1"/>
          <w:sz w:val="22"/>
          <w:szCs w:val="22"/>
        </w:rPr>
        <w:t>15</w:t>
      </w:r>
      <w:r w:rsidRPr="00EF44FD">
        <w:rPr>
          <w:color w:val="000000" w:themeColor="text1"/>
          <w:sz w:val="22"/>
          <w:szCs w:val="22"/>
        </w:rPr>
        <w:t xml:space="preserve"> % wynagrodz</w:t>
      </w:r>
      <w:r w:rsidR="00EF44FD" w:rsidRPr="00EF44FD">
        <w:rPr>
          <w:color w:val="000000" w:themeColor="text1"/>
          <w:sz w:val="22"/>
          <w:szCs w:val="22"/>
        </w:rPr>
        <w:t xml:space="preserve">enia brutto, o </w:t>
      </w:r>
      <w:r w:rsidR="00EF44FD" w:rsidRPr="00062C04">
        <w:rPr>
          <w:color w:val="000000" w:themeColor="text1"/>
          <w:sz w:val="22"/>
          <w:szCs w:val="22"/>
        </w:rPr>
        <w:t>którym mowa w § 6</w:t>
      </w:r>
      <w:r w:rsidRPr="00062C04">
        <w:rPr>
          <w:color w:val="000000" w:themeColor="text1"/>
          <w:sz w:val="22"/>
          <w:szCs w:val="22"/>
        </w:rPr>
        <w:t xml:space="preserve"> ust 2.</w:t>
      </w:r>
    </w:p>
    <w:p w14:paraId="42BAD75A" w14:textId="77777777" w:rsidR="00296784" w:rsidRPr="00062C04" w:rsidRDefault="00296784"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062C04">
        <w:rPr>
          <w:color w:val="000000" w:themeColor="text1"/>
          <w:sz w:val="22"/>
          <w:szCs w:val="22"/>
        </w:rPr>
        <w:t>W przypadku wystąpienia przesłanek uprawniających Zamawiającego do naliczenia kar umownych Zamawiający może wystawić Wykonawcy Notę obciążeniową lub potrącić wymagane kary umowne z wynagrodzenia Wykonawcy.</w:t>
      </w:r>
    </w:p>
    <w:p w14:paraId="14E4615A" w14:textId="77777777" w:rsidR="00296784" w:rsidRPr="00062C04" w:rsidRDefault="00296784"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062C04">
        <w:rPr>
          <w:color w:val="000000" w:themeColor="text1"/>
          <w:sz w:val="22"/>
          <w:szCs w:val="22"/>
        </w:rPr>
        <w:t>Zamawiający może dokonać potrącenia wymaganych kar umownych z wynagrodzenia Wykonawcy, składając właściwe oświadczenie. Kary będą potrącane automatycznie bez uzyskania zgody Wykonawcy.</w:t>
      </w:r>
    </w:p>
    <w:p w14:paraId="18778261" w14:textId="77777777" w:rsidR="00296784" w:rsidRPr="00062C04" w:rsidRDefault="00296784"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062C04">
        <w:rPr>
          <w:color w:val="000000" w:themeColor="text1"/>
          <w:sz w:val="22"/>
          <w:szCs w:val="22"/>
        </w:rPr>
        <w:t xml:space="preserve">Roszczenia z tytułu kar umownych będą pokrywane w pierwszej kolejności z wynagrodzenia należnego Wykonawcy, a następnie z zabezpieczenia należytego wykonania umowy. </w:t>
      </w:r>
    </w:p>
    <w:p w14:paraId="3BD17E0F" w14:textId="77777777" w:rsidR="008B6BF3" w:rsidRPr="00062C04" w:rsidRDefault="008B6BF3"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062C04">
        <w:rPr>
          <w:color w:val="000000" w:themeColor="text1"/>
          <w:sz w:val="22"/>
          <w:szCs w:val="22"/>
        </w:rPr>
        <w:lastRenderedPageBreak/>
        <w:t>Termin zapłaty należności tytułem kar umownych wynosi 7 dni od dnia doręczenia noty obciążeniowej.</w:t>
      </w:r>
    </w:p>
    <w:p w14:paraId="6EDDCF7A" w14:textId="77777777" w:rsidR="008B6BF3" w:rsidRPr="00062C04" w:rsidRDefault="008B6BF3"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062C04">
        <w:rPr>
          <w:color w:val="000000" w:themeColor="text1"/>
          <w:sz w:val="22"/>
          <w:szCs w:val="22"/>
        </w:rPr>
        <w:t>W przypadku powstania szkody Zamawiający ma prawo dochodzenia odszkodowania przewyższającego wysokość kar umownych do wysokości rzeczywiście poniesionej szkody.</w:t>
      </w:r>
    </w:p>
    <w:p w14:paraId="4E6D66D8" w14:textId="77777777" w:rsidR="008B6BF3" w:rsidRPr="006158C7" w:rsidRDefault="008B6BF3"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062C04">
        <w:rPr>
          <w:color w:val="000000" w:themeColor="text1"/>
          <w:sz w:val="22"/>
          <w:szCs w:val="22"/>
        </w:rPr>
        <w:t xml:space="preserve">Wykonawca zobowiązany jest do niezwłocznego pisemnego informowania Zamawiającego </w:t>
      </w:r>
      <w:r w:rsidRPr="00062C04">
        <w:rPr>
          <w:color w:val="000000" w:themeColor="text1"/>
          <w:sz w:val="22"/>
          <w:szCs w:val="22"/>
        </w:rPr>
        <w:br/>
        <w:t xml:space="preserve">o przewidywanych opóźnieniach w </w:t>
      </w:r>
      <w:r w:rsidRPr="006158C7">
        <w:rPr>
          <w:color w:val="000000" w:themeColor="text1"/>
          <w:sz w:val="22"/>
          <w:szCs w:val="22"/>
        </w:rPr>
        <w:t>realizacji przedmiotu umowy.</w:t>
      </w:r>
    </w:p>
    <w:p w14:paraId="560F391F" w14:textId="77777777" w:rsidR="008B6BF3" w:rsidRPr="006158C7" w:rsidRDefault="008B6BF3" w:rsidP="008B6BF3">
      <w:pPr>
        <w:pStyle w:val="Akapitzlist"/>
        <w:tabs>
          <w:tab w:val="left" w:pos="284"/>
        </w:tabs>
        <w:autoSpaceDE w:val="0"/>
        <w:autoSpaceDN w:val="0"/>
        <w:adjustRightInd w:val="0"/>
        <w:spacing w:line="276" w:lineRule="auto"/>
        <w:ind w:left="0"/>
        <w:contextualSpacing/>
        <w:rPr>
          <w:color w:val="000000" w:themeColor="text1"/>
          <w:sz w:val="22"/>
          <w:szCs w:val="22"/>
        </w:rPr>
      </w:pPr>
    </w:p>
    <w:p w14:paraId="210F2D22" w14:textId="2F73704F" w:rsidR="00296784" w:rsidRPr="006158C7" w:rsidRDefault="00296784" w:rsidP="00296784">
      <w:pPr>
        <w:keepNext/>
        <w:spacing w:line="276" w:lineRule="auto"/>
        <w:jc w:val="center"/>
        <w:rPr>
          <w:b/>
          <w:color w:val="000000" w:themeColor="text1"/>
          <w:sz w:val="22"/>
          <w:szCs w:val="22"/>
        </w:rPr>
      </w:pPr>
      <w:r w:rsidRPr="006158C7">
        <w:rPr>
          <w:b/>
          <w:color w:val="000000" w:themeColor="text1"/>
          <w:sz w:val="22"/>
          <w:szCs w:val="22"/>
        </w:rPr>
        <w:t xml:space="preserve">§ </w:t>
      </w:r>
      <w:r w:rsidR="0058724C" w:rsidRPr="006158C7">
        <w:rPr>
          <w:b/>
          <w:color w:val="000000" w:themeColor="text1"/>
          <w:sz w:val="22"/>
          <w:szCs w:val="22"/>
        </w:rPr>
        <w:t>14</w:t>
      </w:r>
    </w:p>
    <w:p w14:paraId="5E434725" w14:textId="77777777" w:rsidR="00296784" w:rsidRPr="006158C7" w:rsidRDefault="00296784" w:rsidP="00296784">
      <w:pPr>
        <w:keepNext/>
        <w:spacing w:line="276" w:lineRule="auto"/>
        <w:jc w:val="center"/>
        <w:rPr>
          <w:color w:val="000000" w:themeColor="text1"/>
          <w:sz w:val="22"/>
          <w:szCs w:val="22"/>
        </w:rPr>
      </w:pPr>
      <w:r w:rsidRPr="006158C7">
        <w:rPr>
          <w:color w:val="000000" w:themeColor="text1"/>
          <w:sz w:val="22"/>
          <w:szCs w:val="22"/>
        </w:rPr>
        <w:t>REALIZACJA ROBÓT</w:t>
      </w:r>
    </w:p>
    <w:p w14:paraId="560D2F75" w14:textId="77777777" w:rsidR="00296784" w:rsidRPr="0058724C" w:rsidRDefault="00296784" w:rsidP="006536CD">
      <w:pPr>
        <w:pStyle w:val="Akapitzlist"/>
        <w:numPr>
          <w:ilvl w:val="0"/>
          <w:numId w:val="43"/>
        </w:numPr>
        <w:autoSpaceDE w:val="0"/>
        <w:autoSpaceDN w:val="0"/>
        <w:adjustRightInd w:val="0"/>
        <w:spacing w:line="276" w:lineRule="auto"/>
        <w:ind w:left="426" w:hanging="426"/>
        <w:contextualSpacing/>
        <w:rPr>
          <w:color w:val="000000" w:themeColor="text1"/>
          <w:sz w:val="22"/>
          <w:szCs w:val="22"/>
        </w:rPr>
      </w:pPr>
      <w:r w:rsidRPr="006158C7">
        <w:rPr>
          <w:color w:val="000000" w:themeColor="text1"/>
          <w:sz w:val="22"/>
          <w:szCs w:val="22"/>
        </w:rPr>
        <w:t>Wykonawca ma obowiązek na wszystkie wbudowywane</w:t>
      </w:r>
      <w:r w:rsidRPr="0058724C">
        <w:rPr>
          <w:color w:val="000000" w:themeColor="text1"/>
          <w:sz w:val="22"/>
          <w:szCs w:val="22"/>
        </w:rPr>
        <w:t xml:space="preserve"> materiały przedstawić do zatwierdzenia Inspektorowi nadzoru wymagane atesty, świadectwa jakości (aktualne aprobaty techniczne, deklaracje zgodności) minimum </w:t>
      </w:r>
      <w:r w:rsidR="00887F3B" w:rsidRPr="0058724C">
        <w:rPr>
          <w:color w:val="000000" w:themeColor="text1"/>
          <w:sz w:val="22"/>
          <w:szCs w:val="22"/>
        </w:rPr>
        <w:t>3</w:t>
      </w:r>
      <w:r w:rsidRPr="0058724C">
        <w:rPr>
          <w:color w:val="000000" w:themeColor="text1"/>
          <w:sz w:val="22"/>
          <w:szCs w:val="22"/>
        </w:rPr>
        <w:t xml:space="preserve"> dni</w:t>
      </w:r>
      <w:r w:rsidR="00887F3B" w:rsidRPr="0058724C">
        <w:rPr>
          <w:color w:val="000000" w:themeColor="text1"/>
          <w:sz w:val="22"/>
          <w:szCs w:val="22"/>
        </w:rPr>
        <w:t xml:space="preserve"> robocze</w:t>
      </w:r>
      <w:r w:rsidRPr="0058724C">
        <w:rPr>
          <w:color w:val="000000" w:themeColor="text1"/>
          <w:sz w:val="22"/>
          <w:szCs w:val="22"/>
        </w:rPr>
        <w:t xml:space="preserve"> przed planowanym wbudowaniem. </w:t>
      </w:r>
    </w:p>
    <w:p w14:paraId="52E26D40" w14:textId="77777777" w:rsidR="00296784" w:rsidRPr="0058724C" w:rsidRDefault="00296784" w:rsidP="006536CD">
      <w:pPr>
        <w:pStyle w:val="Akapitzlist"/>
        <w:numPr>
          <w:ilvl w:val="0"/>
          <w:numId w:val="43"/>
        </w:numPr>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W przypadku stwierdzenia przez Inspektora nadzoru inwestorskiego wykonywania robót budowlanych niezgodnie z Umową lub ujawnienia powstałych z przyczyn obciążających Wykonawcę wad w robotach budowlanych stanowiących przedmiot Umowy, Inspektor nadzoru inwestorskiego jest uprawniony do żądania usunięcia przez Wykonawcę stwierdzonych nieprawidłowości lub Wad w określonym, odpowiednim technicznie terminie nie krótszym niż 7 dni roboczych. Koszt usunięcia nieprawidłowości lub Wad ponosi Wykonawca.</w:t>
      </w:r>
    </w:p>
    <w:p w14:paraId="5386109B" w14:textId="77777777" w:rsidR="00296784" w:rsidRPr="0058724C" w:rsidRDefault="00296784" w:rsidP="006536CD">
      <w:pPr>
        <w:pStyle w:val="Akapitzlist"/>
        <w:numPr>
          <w:ilvl w:val="0"/>
          <w:numId w:val="43"/>
        </w:numPr>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Jeż</w:t>
      </w:r>
      <w:r w:rsidR="00301BDC" w:rsidRPr="0058724C">
        <w:rPr>
          <w:color w:val="000000" w:themeColor="text1"/>
          <w:sz w:val="22"/>
          <w:szCs w:val="22"/>
        </w:rPr>
        <w:t>eli dla ustalenia wystąpienia w</w:t>
      </w:r>
      <w:r w:rsidRPr="0058724C">
        <w:rPr>
          <w:color w:val="000000" w:themeColor="text1"/>
          <w:sz w:val="22"/>
          <w:szCs w:val="22"/>
        </w:rPr>
        <w:t>ad i ich przyczyn niezbędne jest dokonanie prób, badań, odkryć lub ekspertyz, Inspektor nadzoru inwestorskiego może polecić Wykonawcy dokonanie tych czynności na koszt Wykonawcy.</w:t>
      </w:r>
    </w:p>
    <w:p w14:paraId="5937FAC6" w14:textId="77777777" w:rsidR="00336932" w:rsidRPr="0058724C" w:rsidRDefault="00296784" w:rsidP="006536CD">
      <w:pPr>
        <w:pStyle w:val="Akapitzlist"/>
        <w:numPr>
          <w:ilvl w:val="0"/>
          <w:numId w:val="43"/>
        </w:numPr>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Jeżeli próby, badania, odkrycia, ekspertyzy nie potwierdzą wadliwości robót, Zamawiający zwraca Wykonawcy koszty ich przeprowadzenia.</w:t>
      </w:r>
    </w:p>
    <w:p w14:paraId="539C706B" w14:textId="77777777" w:rsidR="00296784" w:rsidRPr="0058724C" w:rsidRDefault="00800756" w:rsidP="006536CD">
      <w:pPr>
        <w:pStyle w:val="Akapitzlist"/>
        <w:numPr>
          <w:ilvl w:val="0"/>
          <w:numId w:val="43"/>
        </w:numPr>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Jeżeli Wykonawca nie usunie w</w:t>
      </w:r>
      <w:r w:rsidR="00296784" w:rsidRPr="0058724C">
        <w:rPr>
          <w:color w:val="000000" w:themeColor="text1"/>
          <w:sz w:val="22"/>
          <w:szCs w:val="22"/>
        </w:rPr>
        <w:t>ady w termi</w:t>
      </w:r>
      <w:r w:rsidRPr="0058724C">
        <w:rPr>
          <w:color w:val="000000" w:themeColor="text1"/>
          <w:sz w:val="22"/>
          <w:szCs w:val="22"/>
        </w:rPr>
        <w:t>nie wyznaczonym zgodnie z ust. 2</w:t>
      </w:r>
      <w:r w:rsidR="00296784" w:rsidRPr="0058724C">
        <w:rPr>
          <w:color w:val="000000" w:themeColor="text1"/>
          <w:sz w:val="22"/>
          <w:szCs w:val="22"/>
        </w:rPr>
        <w:t xml:space="preserve"> Zamawiający może zlecić usunięcie Wady przez osoby trzecie na koszt i ryzyko Wykonawcy (wykonanie zastępcze) i potrącić poniesione w związku z tym wydatki z wynagrodzenia Wykonawcy.</w:t>
      </w:r>
    </w:p>
    <w:p w14:paraId="3391A7B1" w14:textId="77777777" w:rsidR="00B03316" w:rsidRPr="006158C7" w:rsidRDefault="00B03316" w:rsidP="006536CD">
      <w:pPr>
        <w:pStyle w:val="Akapitzlist"/>
        <w:numPr>
          <w:ilvl w:val="0"/>
          <w:numId w:val="43"/>
        </w:numPr>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 xml:space="preserve">W związku z koniecznością utrzymania obiektów w ciągłej pracy należy przewidzieć konieczność prowadzenia prób częściowych w trakcie realizacji inwestycji. Przerwy technologiczne spowodowane np. wyłączeniem istniejącej </w:t>
      </w:r>
      <w:r w:rsidRPr="006158C7">
        <w:rPr>
          <w:color w:val="000000" w:themeColor="text1"/>
          <w:sz w:val="22"/>
          <w:szCs w:val="22"/>
        </w:rPr>
        <w:t>stacji uzdatniania wody należy wcześniej zgłosić i uzgodnić z Zamawiającym wraz z dopuszczalnym czasem wyłączenia.</w:t>
      </w:r>
    </w:p>
    <w:p w14:paraId="75DAFD93" w14:textId="54481660" w:rsidR="00296784" w:rsidRPr="006158C7" w:rsidRDefault="00296784" w:rsidP="008B6BF3">
      <w:pPr>
        <w:spacing w:line="276" w:lineRule="auto"/>
        <w:jc w:val="center"/>
        <w:rPr>
          <w:b/>
          <w:color w:val="000000" w:themeColor="text1"/>
          <w:sz w:val="22"/>
          <w:szCs w:val="22"/>
        </w:rPr>
      </w:pPr>
    </w:p>
    <w:p w14:paraId="21676A2C" w14:textId="77777777" w:rsidR="009B5A08" w:rsidRPr="006158C7" w:rsidRDefault="009B5A08" w:rsidP="009B5A08">
      <w:pPr>
        <w:spacing w:line="276" w:lineRule="auto"/>
        <w:jc w:val="center"/>
        <w:rPr>
          <w:b/>
          <w:color w:val="000000" w:themeColor="text1"/>
          <w:sz w:val="22"/>
          <w:szCs w:val="22"/>
        </w:rPr>
      </w:pPr>
      <w:r w:rsidRPr="006158C7">
        <w:rPr>
          <w:b/>
          <w:color w:val="000000" w:themeColor="text1"/>
          <w:sz w:val="22"/>
          <w:szCs w:val="22"/>
        </w:rPr>
        <w:t>§ 15</w:t>
      </w:r>
    </w:p>
    <w:p w14:paraId="6C8F4820" w14:textId="24C15B5C" w:rsidR="009B5A08" w:rsidRPr="006158C7" w:rsidRDefault="009B5A08" w:rsidP="009B5A08">
      <w:pPr>
        <w:spacing w:line="276" w:lineRule="auto"/>
        <w:jc w:val="center"/>
        <w:rPr>
          <w:b/>
          <w:color w:val="000000" w:themeColor="text1"/>
          <w:sz w:val="22"/>
          <w:szCs w:val="22"/>
        </w:rPr>
      </w:pPr>
      <w:r w:rsidRPr="006158C7">
        <w:rPr>
          <w:color w:val="000000" w:themeColor="text1"/>
          <w:sz w:val="22"/>
          <w:szCs w:val="22"/>
        </w:rPr>
        <w:t>ODBIÓR DOKUMENTACJI PROJEKTOWYCH</w:t>
      </w:r>
    </w:p>
    <w:p w14:paraId="78305C13" w14:textId="55978AA1" w:rsidR="009B5A08" w:rsidRPr="009B5A08" w:rsidRDefault="009B5A08" w:rsidP="008B21BC">
      <w:pPr>
        <w:numPr>
          <w:ilvl w:val="0"/>
          <w:numId w:val="124"/>
        </w:numPr>
        <w:spacing w:after="200" w:line="276" w:lineRule="auto"/>
        <w:ind w:left="426" w:hanging="426"/>
        <w:contextualSpacing/>
        <w:rPr>
          <w:b/>
          <w:color w:val="000000"/>
          <w:sz w:val="22"/>
          <w:szCs w:val="22"/>
        </w:rPr>
      </w:pPr>
      <w:r w:rsidRPr="006158C7">
        <w:rPr>
          <w:color w:val="000000"/>
          <w:sz w:val="22"/>
          <w:szCs w:val="22"/>
        </w:rPr>
        <w:t xml:space="preserve">Wykonawca zobowiązuje się dostarczyć </w:t>
      </w:r>
      <w:r w:rsidR="005C530C" w:rsidRPr="006158C7">
        <w:rPr>
          <w:color w:val="000000"/>
          <w:sz w:val="22"/>
          <w:szCs w:val="22"/>
        </w:rPr>
        <w:t>dokumentacje</w:t>
      </w:r>
      <w:r w:rsidR="005C530C">
        <w:rPr>
          <w:color w:val="000000"/>
          <w:sz w:val="22"/>
          <w:szCs w:val="22"/>
        </w:rPr>
        <w:t xml:space="preserve"> projektowe</w:t>
      </w:r>
      <w:r w:rsidRPr="009B5A08">
        <w:rPr>
          <w:color w:val="000000"/>
          <w:sz w:val="22"/>
          <w:szCs w:val="22"/>
        </w:rPr>
        <w:t xml:space="preserve"> na własny koszt i ryzyko w formie papierowej oraz elektroni</w:t>
      </w:r>
      <w:r w:rsidR="005C530C">
        <w:rPr>
          <w:color w:val="000000"/>
          <w:sz w:val="22"/>
          <w:szCs w:val="22"/>
        </w:rPr>
        <w:t>cznej do siedziby Zamawiającego</w:t>
      </w:r>
      <w:r w:rsidRPr="009B5A08">
        <w:rPr>
          <w:color w:val="000000"/>
          <w:sz w:val="22"/>
          <w:szCs w:val="22"/>
        </w:rPr>
        <w:t>.</w:t>
      </w:r>
    </w:p>
    <w:p w14:paraId="7249446D" w14:textId="77777777" w:rsidR="009B5A08" w:rsidRPr="009B5A08" w:rsidRDefault="009B5A08" w:rsidP="008B21BC">
      <w:pPr>
        <w:numPr>
          <w:ilvl w:val="0"/>
          <w:numId w:val="124"/>
        </w:numPr>
        <w:spacing w:after="200" w:line="276" w:lineRule="auto"/>
        <w:ind w:left="426" w:hanging="426"/>
        <w:contextualSpacing/>
        <w:rPr>
          <w:color w:val="000000"/>
          <w:sz w:val="22"/>
          <w:szCs w:val="22"/>
        </w:rPr>
      </w:pPr>
      <w:r w:rsidRPr="009B5A08">
        <w:rPr>
          <w:color w:val="000000"/>
          <w:sz w:val="22"/>
          <w:szCs w:val="22"/>
        </w:rPr>
        <w:t>Dostarczenie może być zrealizowane jedynie w dni robocze w czasie pracy Zamawiającego. Wykonawca zobowiązuje się powiadomić Zamawiającego pisemnie lub pocztą elektroniczną o planowej dostawie w terminie nie krótszym niż 1 dzień roboczy przed planowym terminem dostawy przedmiotu umowy.</w:t>
      </w:r>
    </w:p>
    <w:p w14:paraId="7FD30FCA" w14:textId="29654A92" w:rsidR="009B5A08" w:rsidRPr="009B5A08" w:rsidRDefault="009B5A08" w:rsidP="008B21BC">
      <w:pPr>
        <w:numPr>
          <w:ilvl w:val="0"/>
          <w:numId w:val="124"/>
        </w:numPr>
        <w:spacing w:after="200" w:line="276" w:lineRule="auto"/>
        <w:ind w:left="426" w:hanging="426"/>
        <w:contextualSpacing/>
        <w:rPr>
          <w:color w:val="000000"/>
          <w:sz w:val="22"/>
          <w:szCs w:val="22"/>
        </w:rPr>
      </w:pPr>
      <w:r w:rsidRPr="009B5A08">
        <w:rPr>
          <w:color w:val="000000"/>
          <w:sz w:val="22"/>
          <w:szCs w:val="22"/>
        </w:rPr>
        <w:t>W terminie określonym w § 5 ust. 1 pkt 2 umowy Wykonawca wyda Zamawiającemu wszystkie niezbędne dokumenty składające się na przedmiot</w:t>
      </w:r>
      <w:r w:rsidR="005C530C">
        <w:rPr>
          <w:color w:val="000000"/>
          <w:sz w:val="22"/>
          <w:szCs w:val="22"/>
        </w:rPr>
        <w:t xml:space="preserve"> dokumentacji projektowych</w:t>
      </w:r>
      <w:r w:rsidRPr="009B5A08">
        <w:rPr>
          <w:color w:val="000000"/>
          <w:sz w:val="22"/>
          <w:szCs w:val="22"/>
        </w:rPr>
        <w:t>.</w:t>
      </w:r>
    </w:p>
    <w:p w14:paraId="5F11C4DF" w14:textId="182F9712" w:rsidR="009B5A08" w:rsidRPr="009B5A08" w:rsidRDefault="009B5A08" w:rsidP="008B21BC">
      <w:pPr>
        <w:numPr>
          <w:ilvl w:val="0"/>
          <w:numId w:val="124"/>
        </w:numPr>
        <w:spacing w:after="200" w:line="276" w:lineRule="auto"/>
        <w:ind w:left="426" w:hanging="426"/>
        <w:contextualSpacing/>
        <w:rPr>
          <w:color w:val="000000"/>
          <w:sz w:val="22"/>
          <w:szCs w:val="22"/>
        </w:rPr>
      </w:pPr>
      <w:r w:rsidRPr="009B5A08">
        <w:rPr>
          <w:color w:val="000000"/>
          <w:sz w:val="22"/>
          <w:szCs w:val="22"/>
        </w:rPr>
        <w:t xml:space="preserve">Odbiór </w:t>
      </w:r>
      <w:r w:rsidR="005C530C">
        <w:rPr>
          <w:color w:val="000000"/>
          <w:sz w:val="22"/>
          <w:szCs w:val="22"/>
        </w:rPr>
        <w:t>dokumentacji projektowych</w:t>
      </w:r>
      <w:r w:rsidRPr="009B5A08">
        <w:rPr>
          <w:color w:val="000000"/>
          <w:sz w:val="22"/>
          <w:szCs w:val="22"/>
        </w:rPr>
        <w:t xml:space="preserve"> zostanie potwierdzony przez strony protokołem odbioru.</w:t>
      </w:r>
    </w:p>
    <w:p w14:paraId="59FFEAD8" w14:textId="1133D171" w:rsidR="005C530C" w:rsidRDefault="009552E7" w:rsidP="008B21BC">
      <w:pPr>
        <w:numPr>
          <w:ilvl w:val="0"/>
          <w:numId w:val="124"/>
        </w:numPr>
        <w:spacing w:after="200" w:line="276" w:lineRule="auto"/>
        <w:ind w:left="426" w:hanging="426"/>
        <w:contextualSpacing/>
        <w:rPr>
          <w:color w:val="000000"/>
          <w:sz w:val="22"/>
          <w:szCs w:val="22"/>
        </w:rPr>
      </w:pPr>
      <w:r>
        <w:rPr>
          <w:color w:val="000000"/>
          <w:sz w:val="22"/>
          <w:szCs w:val="22"/>
        </w:rPr>
        <w:t>Jeżeli w trakcie odbioru zo</w:t>
      </w:r>
      <w:r w:rsidR="009B5A08" w:rsidRPr="009B5A08">
        <w:rPr>
          <w:color w:val="000000"/>
          <w:sz w:val="22"/>
          <w:szCs w:val="22"/>
        </w:rPr>
        <w:t>staną stwierdzone, nie dające się usunąć, wady lub braki, Zamawiający może odmówić odbioru przedmiotu umowy w całości lub w części dotkniętej tymi wadami, usterkami lub brakami, wyznaczając termin do ich usunięcia. W tym przypadku w protokole odbioru zostaną wskazane nieodebrane elementy przedmiotu umowy ze wskazaniem terminu ich dostarczenia, nie dłuższym niż 21 dni. W takiej sytuacji uznaje się że Wykonawca jest w opóźnieniu z terminem wykonania przedmiotu umowy.</w:t>
      </w:r>
    </w:p>
    <w:p w14:paraId="44CB0316" w14:textId="31DC2B3E" w:rsidR="009B5A08" w:rsidRDefault="009B5A08" w:rsidP="008B21BC">
      <w:pPr>
        <w:numPr>
          <w:ilvl w:val="0"/>
          <w:numId w:val="124"/>
        </w:numPr>
        <w:spacing w:after="200" w:line="276" w:lineRule="auto"/>
        <w:ind w:left="426" w:hanging="426"/>
        <w:contextualSpacing/>
        <w:rPr>
          <w:color w:val="000000"/>
          <w:sz w:val="22"/>
          <w:szCs w:val="22"/>
        </w:rPr>
      </w:pPr>
      <w:r w:rsidRPr="005C530C">
        <w:rPr>
          <w:color w:val="000000"/>
          <w:sz w:val="22"/>
          <w:szCs w:val="22"/>
        </w:rPr>
        <w:t xml:space="preserve">Po usunięciu przez Wykonawcę na jego własny koszt wad lub braków dających się usunąć, zgłosi on Zamawiającemu fakt ich usunięcia. Zamawiający po stwierdzeniu prawidłowości dokona </w:t>
      </w:r>
      <w:r w:rsidRPr="005C530C">
        <w:rPr>
          <w:color w:val="000000"/>
          <w:sz w:val="22"/>
          <w:szCs w:val="22"/>
        </w:rPr>
        <w:lastRenderedPageBreak/>
        <w:t>odbioru przedmiotu Umowy. Do ponownego odbioru zastosowanie znajdują postanowienia ust. 2 i 5 niniejszego paragrafu</w:t>
      </w:r>
      <w:r w:rsidR="005C530C">
        <w:rPr>
          <w:color w:val="000000"/>
          <w:sz w:val="22"/>
          <w:szCs w:val="22"/>
        </w:rPr>
        <w:t>.</w:t>
      </w:r>
    </w:p>
    <w:p w14:paraId="6673AEAE" w14:textId="48A1075E" w:rsidR="005C530C" w:rsidRPr="006158C7" w:rsidRDefault="005C530C" w:rsidP="008B21BC">
      <w:pPr>
        <w:numPr>
          <w:ilvl w:val="0"/>
          <w:numId w:val="124"/>
        </w:numPr>
        <w:spacing w:after="200" w:line="276" w:lineRule="auto"/>
        <w:ind w:left="426" w:hanging="426"/>
        <w:contextualSpacing/>
        <w:rPr>
          <w:color w:val="000000"/>
          <w:sz w:val="22"/>
          <w:szCs w:val="22"/>
        </w:rPr>
      </w:pPr>
      <w:r>
        <w:rPr>
          <w:color w:val="000000"/>
          <w:sz w:val="22"/>
          <w:szCs w:val="22"/>
        </w:rPr>
        <w:t xml:space="preserve">Zamawiający dopuszcza sukcesywne </w:t>
      </w:r>
      <w:r w:rsidRPr="006158C7">
        <w:rPr>
          <w:color w:val="000000"/>
          <w:sz w:val="22"/>
          <w:szCs w:val="22"/>
        </w:rPr>
        <w:t>przekazywanie opracowanej dokumentacji projektowej dla danej instalacji / danego zadania i po uzyskaniu stosownych zezwoleń rozpoczynanie realizacji robót budowlanych.</w:t>
      </w:r>
    </w:p>
    <w:p w14:paraId="6A365866" w14:textId="29731059" w:rsidR="009B5A08" w:rsidRPr="006158C7" w:rsidRDefault="009B5A08" w:rsidP="005C530C">
      <w:pPr>
        <w:spacing w:line="276" w:lineRule="auto"/>
        <w:rPr>
          <w:b/>
          <w:color w:val="000000" w:themeColor="text1"/>
          <w:sz w:val="22"/>
          <w:szCs w:val="22"/>
        </w:rPr>
      </w:pPr>
    </w:p>
    <w:p w14:paraId="6D3EED28" w14:textId="7DA0976C" w:rsidR="008B6BF3" w:rsidRPr="006158C7" w:rsidRDefault="00336932" w:rsidP="008B6BF3">
      <w:pPr>
        <w:spacing w:line="276" w:lineRule="auto"/>
        <w:jc w:val="center"/>
        <w:rPr>
          <w:b/>
          <w:color w:val="000000" w:themeColor="text1"/>
          <w:sz w:val="22"/>
          <w:szCs w:val="22"/>
        </w:rPr>
      </w:pPr>
      <w:r w:rsidRPr="006158C7">
        <w:rPr>
          <w:b/>
          <w:color w:val="000000" w:themeColor="text1"/>
          <w:sz w:val="22"/>
          <w:szCs w:val="22"/>
        </w:rPr>
        <w:t xml:space="preserve">§ </w:t>
      </w:r>
      <w:r w:rsidR="005C530C" w:rsidRPr="006158C7">
        <w:rPr>
          <w:b/>
          <w:color w:val="000000" w:themeColor="text1"/>
          <w:sz w:val="22"/>
          <w:szCs w:val="22"/>
        </w:rPr>
        <w:t>16</w:t>
      </w:r>
    </w:p>
    <w:p w14:paraId="221D0202" w14:textId="0B76A734" w:rsidR="008B6BF3" w:rsidRPr="006158C7" w:rsidRDefault="008B6BF3" w:rsidP="008B6BF3">
      <w:pPr>
        <w:spacing w:line="276" w:lineRule="auto"/>
        <w:jc w:val="center"/>
        <w:rPr>
          <w:color w:val="000000" w:themeColor="text1"/>
          <w:sz w:val="22"/>
          <w:szCs w:val="22"/>
        </w:rPr>
      </w:pPr>
      <w:r w:rsidRPr="006158C7">
        <w:rPr>
          <w:color w:val="000000" w:themeColor="text1"/>
          <w:sz w:val="22"/>
          <w:szCs w:val="22"/>
        </w:rPr>
        <w:t>ODBIÓR ROBÓT</w:t>
      </w:r>
    </w:p>
    <w:p w14:paraId="5FB2CFAD" w14:textId="315DB335" w:rsidR="0058724C" w:rsidRPr="006158C7" w:rsidRDefault="0058724C" w:rsidP="005C530C">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6158C7">
        <w:rPr>
          <w:color w:val="000000" w:themeColor="text1"/>
          <w:sz w:val="22"/>
          <w:szCs w:val="22"/>
        </w:rPr>
        <w:t>Strony ustalają następujące odbiory robót:</w:t>
      </w:r>
    </w:p>
    <w:p w14:paraId="01E5597F" w14:textId="0444D52D" w:rsidR="0058724C" w:rsidRDefault="0058724C" w:rsidP="008B21BC">
      <w:pPr>
        <w:pStyle w:val="Akapitzlist"/>
        <w:numPr>
          <w:ilvl w:val="0"/>
          <w:numId w:val="121"/>
        </w:numPr>
        <w:autoSpaceDE w:val="0"/>
        <w:autoSpaceDN w:val="0"/>
        <w:adjustRightInd w:val="0"/>
        <w:spacing w:line="276" w:lineRule="auto"/>
        <w:ind w:left="851" w:hanging="425"/>
        <w:contextualSpacing/>
        <w:rPr>
          <w:color w:val="000000" w:themeColor="text1"/>
          <w:sz w:val="22"/>
          <w:szCs w:val="22"/>
        </w:rPr>
      </w:pPr>
      <w:r w:rsidRPr="006158C7">
        <w:rPr>
          <w:color w:val="000000" w:themeColor="text1"/>
          <w:sz w:val="22"/>
          <w:szCs w:val="22"/>
        </w:rPr>
        <w:t>odbiór robót zanikających lub ulegających zakryciu</w:t>
      </w:r>
      <w:r>
        <w:rPr>
          <w:color w:val="000000" w:themeColor="text1"/>
          <w:sz w:val="22"/>
          <w:szCs w:val="22"/>
        </w:rPr>
        <w:t>,</w:t>
      </w:r>
    </w:p>
    <w:p w14:paraId="3E61E3EE" w14:textId="28CEC35A" w:rsidR="0058724C" w:rsidRDefault="0058724C" w:rsidP="008B21BC">
      <w:pPr>
        <w:pStyle w:val="Akapitzlist"/>
        <w:numPr>
          <w:ilvl w:val="0"/>
          <w:numId w:val="121"/>
        </w:numPr>
        <w:autoSpaceDE w:val="0"/>
        <w:autoSpaceDN w:val="0"/>
        <w:adjustRightInd w:val="0"/>
        <w:spacing w:line="276" w:lineRule="auto"/>
        <w:ind w:left="851" w:hanging="425"/>
        <w:contextualSpacing/>
        <w:rPr>
          <w:color w:val="000000" w:themeColor="text1"/>
          <w:sz w:val="22"/>
          <w:szCs w:val="22"/>
        </w:rPr>
      </w:pPr>
      <w:r>
        <w:rPr>
          <w:color w:val="000000" w:themeColor="text1"/>
          <w:sz w:val="22"/>
          <w:szCs w:val="22"/>
        </w:rPr>
        <w:t>ilościowy odbiór techniczny, zwany dalej „odbiorem częściowym”, zgodny z aktualnym harmonogramem,</w:t>
      </w:r>
    </w:p>
    <w:p w14:paraId="1B144F12" w14:textId="19E63BCC" w:rsidR="0058724C" w:rsidRDefault="0058724C" w:rsidP="008B21BC">
      <w:pPr>
        <w:pStyle w:val="Akapitzlist"/>
        <w:numPr>
          <w:ilvl w:val="0"/>
          <w:numId w:val="121"/>
        </w:numPr>
        <w:autoSpaceDE w:val="0"/>
        <w:autoSpaceDN w:val="0"/>
        <w:adjustRightInd w:val="0"/>
        <w:spacing w:line="276" w:lineRule="auto"/>
        <w:ind w:left="851" w:hanging="425"/>
        <w:contextualSpacing/>
        <w:rPr>
          <w:color w:val="000000" w:themeColor="text1"/>
          <w:sz w:val="22"/>
          <w:szCs w:val="22"/>
        </w:rPr>
      </w:pPr>
      <w:r>
        <w:rPr>
          <w:color w:val="000000" w:themeColor="text1"/>
          <w:sz w:val="22"/>
          <w:szCs w:val="22"/>
        </w:rPr>
        <w:t>odbiór końcowy, po wykonaniu wszystkich robót,</w:t>
      </w:r>
    </w:p>
    <w:p w14:paraId="3090C538" w14:textId="122ABECA" w:rsidR="0058724C" w:rsidRDefault="0058724C" w:rsidP="008B21BC">
      <w:pPr>
        <w:pStyle w:val="Akapitzlist"/>
        <w:numPr>
          <w:ilvl w:val="0"/>
          <w:numId w:val="121"/>
        </w:numPr>
        <w:autoSpaceDE w:val="0"/>
        <w:autoSpaceDN w:val="0"/>
        <w:adjustRightInd w:val="0"/>
        <w:spacing w:line="276" w:lineRule="auto"/>
        <w:ind w:left="851" w:hanging="425"/>
        <w:contextualSpacing/>
        <w:rPr>
          <w:color w:val="000000" w:themeColor="text1"/>
          <w:sz w:val="22"/>
          <w:szCs w:val="22"/>
        </w:rPr>
      </w:pPr>
      <w:r>
        <w:rPr>
          <w:color w:val="000000" w:themeColor="text1"/>
          <w:sz w:val="22"/>
          <w:szCs w:val="22"/>
        </w:rPr>
        <w:t>odbiór gwarancyjny, związany z procedurą usunięcia wad i usterek,</w:t>
      </w:r>
    </w:p>
    <w:p w14:paraId="4D0885F0" w14:textId="3D5243B9" w:rsidR="0058724C" w:rsidRPr="0058724C" w:rsidRDefault="0058724C" w:rsidP="008B21BC">
      <w:pPr>
        <w:pStyle w:val="Akapitzlist"/>
        <w:numPr>
          <w:ilvl w:val="0"/>
          <w:numId w:val="121"/>
        </w:numPr>
        <w:autoSpaceDE w:val="0"/>
        <w:autoSpaceDN w:val="0"/>
        <w:adjustRightInd w:val="0"/>
        <w:spacing w:line="276" w:lineRule="auto"/>
        <w:ind w:left="851" w:hanging="425"/>
        <w:contextualSpacing/>
        <w:rPr>
          <w:color w:val="000000" w:themeColor="text1"/>
          <w:sz w:val="22"/>
          <w:szCs w:val="22"/>
        </w:rPr>
      </w:pPr>
      <w:r>
        <w:rPr>
          <w:color w:val="000000" w:themeColor="text1"/>
          <w:sz w:val="22"/>
          <w:szCs w:val="22"/>
        </w:rPr>
        <w:t>odbiór ostateczny na koniec okresu gwarancyjnego.</w:t>
      </w:r>
    </w:p>
    <w:p w14:paraId="4DE2BE8C" w14:textId="5A32043A" w:rsidR="00336932" w:rsidRPr="0058724C" w:rsidRDefault="00336932"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Wykonawca nie jest uprawniony do zakrycia wykonanej roboty budowlanej bez uprzedniej zgody Inspektora nadzoru inwestorskiego. Wykonawca, ma obowiązek umożliwić Inspektorowi nadzoru inwestorskiego sprawdzenie każdej roboty budowlanej zanikającej lub która ulega zakryciu.</w:t>
      </w:r>
    </w:p>
    <w:p w14:paraId="0EB4E711" w14:textId="77777777" w:rsidR="00336932" w:rsidRPr="0058724C" w:rsidRDefault="00336932"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Wykonawca zgłasza gotowość do odbioru robót zanikających i ulegających zakryciu wpisem do Dziennika budowy i jednocześnie zawiadamia o tej gotowości Inspektora nadzoru inwestorskiego.</w:t>
      </w:r>
    </w:p>
    <w:p w14:paraId="4D11215C" w14:textId="77777777" w:rsidR="00336932" w:rsidRPr="0058724C" w:rsidRDefault="00336932"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Inspektor nadzoru inwestorskiego dokonuje odbioru zgłoszonych przez Wykonawcę robót zanikających i ulegających zakryciu niezwłocznie, nie później jednak niż 3 dni robocze od daty zgłoszenia gotowości do odbioru i potwierdza odbiór robót Protokołem odbioru robót zanikających i ulegających zakryciu oraz wpisem do Dziennika budowy.</w:t>
      </w:r>
    </w:p>
    <w:p w14:paraId="2539AA61" w14:textId="77777777" w:rsidR="00336932" w:rsidRPr="0058724C" w:rsidRDefault="00336932"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 xml:space="preserve">W przypadku niezgłoszenia Inspektorowi nadzoru inwestorskiego gotowości do odbioru robót zanikających lub ulegających zakryciu lub dokonania zakrycia tych robót przed ich odbiorem, Wykonawca jest zobowiązany odkryć lub wykonać otwory </w:t>
      </w:r>
      <w:r w:rsidR="00800756" w:rsidRPr="0058724C">
        <w:rPr>
          <w:color w:val="000000" w:themeColor="text1"/>
          <w:sz w:val="22"/>
          <w:szCs w:val="22"/>
        </w:rPr>
        <w:t>niezbędne dla zbadania robót, a </w:t>
      </w:r>
      <w:r w:rsidRPr="0058724C">
        <w:rPr>
          <w:color w:val="000000" w:themeColor="text1"/>
          <w:sz w:val="22"/>
          <w:szCs w:val="22"/>
        </w:rPr>
        <w:t>następnie na własny koszt przywrócić stan poprzedni.</w:t>
      </w:r>
    </w:p>
    <w:p w14:paraId="304A0A8E" w14:textId="77777777" w:rsidR="00336932" w:rsidRPr="0058724C" w:rsidRDefault="00336932"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Odbiór końcowy jest dokonywany po zakończeniu przez Wykonawcę całości Robót budowlanych składających się na przedmiot Umowy, na podstawie oświadczenia Kierownika budowy wpisanego do Dziennika budowy i potwierdzenia tego faktu przez Inspektora nadzoru inwestorskiego, po zgłoszeniu przez Wykonawcę zakończenia robót i zgłoszeniu gotowości do ich odbioru.</w:t>
      </w:r>
    </w:p>
    <w:p w14:paraId="2383AFB9" w14:textId="77777777" w:rsidR="00336932" w:rsidRPr="0058724C" w:rsidRDefault="00336932"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Przed zgłoszeniem gotowości do Odbioru końcowego Wykonawca przeprowadza wszystkie wymagane prawem próby i sprawdzenia, zawiadamiając o nich uprzednio Zamawiającego</w:t>
      </w:r>
      <w:r w:rsidR="004A594B" w:rsidRPr="0058724C">
        <w:rPr>
          <w:color w:val="000000" w:themeColor="text1"/>
          <w:sz w:val="22"/>
          <w:szCs w:val="22"/>
        </w:rPr>
        <w:t>, wraz z </w:t>
      </w:r>
      <w:r w:rsidRPr="0058724C">
        <w:rPr>
          <w:color w:val="000000" w:themeColor="text1"/>
          <w:sz w:val="22"/>
          <w:szCs w:val="22"/>
        </w:rPr>
        <w:t>wpisem do Dziennika budowy</w:t>
      </w:r>
      <w:r w:rsidR="004A594B" w:rsidRPr="0058724C">
        <w:rPr>
          <w:color w:val="000000" w:themeColor="text1"/>
          <w:sz w:val="22"/>
          <w:szCs w:val="22"/>
        </w:rPr>
        <w:t>,</w:t>
      </w:r>
      <w:r w:rsidRPr="0058724C">
        <w:rPr>
          <w:color w:val="000000" w:themeColor="text1"/>
          <w:sz w:val="22"/>
          <w:szCs w:val="22"/>
        </w:rPr>
        <w:t xml:space="preserve"> w terminie umożliwiającym udział prz</w:t>
      </w:r>
      <w:r w:rsidR="004A594B" w:rsidRPr="0058724C">
        <w:rPr>
          <w:color w:val="000000" w:themeColor="text1"/>
          <w:sz w:val="22"/>
          <w:szCs w:val="22"/>
        </w:rPr>
        <w:t>edstawicieli Zamawiającego w </w:t>
      </w:r>
      <w:r w:rsidRPr="0058724C">
        <w:rPr>
          <w:color w:val="000000" w:themeColor="text1"/>
          <w:sz w:val="22"/>
          <w:szCs w:val="22"/>
        </w:rPr>
        <w:t>próbach i sprawdzeniach.</w:t>
      </w:r>
    </w:p>
    <w:p w14:paraId="0DF90049" w14:textId="77777777" w:rsidR="00B03316" w:rsidRPr="00E35DCC" w:rsidRDefault="00B03316" w:rsidP="00B03316">
      <w:pPr>
        <w:pStyle w:val="Akapitzlist"/>
        <w:autoSpaceDE w:val="0"/>
        <w:autoSpaceDN w:val="0"/>
        <w:adjustRightInd w:val="0"/>
        <w:spacing w:line="276" w:lineRule="auto"/>
        <w:ind w:left="426"/>
        <w:contextualSpacing/>
        <w:rPr>
          <w:color w:val="000000" w:themeColor="text1"/>
          <w:sz w:val="22"/>
          <w:szCs w:val="22"/>
        </w:rPr>
      </w:pPr>
      <w:r w:rsidRPr="0058724C">
        <w:rPr>
          <w:color w:val="000000" w:themeColor="text1"/>
          <w:sz w:val="22"/>
          <w:szCs w:val="22"/>
        </w:rPr>
        <w:t xml:space="preserve">Przed dokonaniem zgłoszenia gotowości do ostatecznego odbioru robót Wykonawca zobowiązany jest do uzyskania </w:t>
      </w:r>
      <w:r w:rsidRPr="00E35DCC">
        <w:rPr>
          <w:color w:val="000000" w:themeColor="text1"/>
          <w:sz w:val="22"/>
          <w:szCs w:val="22"/>
        </w:rPr>
        <w:t>normatywnych parametrów wody. Uzyskane parametry mają zostać potwierdzone w protokole badań wody przez akredytowane laboratorium.</w:t>
      </w:r>
    </w:p>
    <w:p w14:paraId="248CAD37" w14:textId="29AE17FD" w:rsidR="008B6BF3" w:rsidRPr="00E35DCC" w:rsidRDefault="008B6BF3"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Wykonawca zgłosi Zamawiającemu gotowość do odbioru</w:t>
      </w:r>
      <w:r w:rsidR="005C530C">
        <w:rPr>
          <w:color w:val="000000" w:themeColor="text1"/>
          <w:sz w:val="22"/>
          <w:szCs w:val="22"/>
        </w:rPr>
        <w:t xml:space="preserve"> częściowego i końcowego robót w </w:t>
      </w:r>
      <w:r w:rsidRPr="00E35DCC">
        <w:rPr>
          <w:color w:val="000000" w:themeColor="text1"/>
          <w:sz w:val="22"/>
          <w:szCs w:val="22"/>
        </w:rPr>
        <w:t xml:space="preserve">formie pisemnej. </w:t>
      </w:r>
      <w:r w:rsidR="00336932" w:rsidRPr="00E35DCC">
        <w:rPr>
          <w:color w:val="000000" w:themeColor="text1"/>
          <w:sz w:val="22"/>
          <w:szCs w:val="22"/>
        </w:rPr>
        <w:t>W celu dokonania odbioru końcowego Wykonawca razem z zawiadomieniem o zakończeniu robót i zgłoszeniem gotowości odbioru końcowego przekaże Zamawiającemu</w:t>
      </w:r>
      <w:r w:rsidR="005C7F84" w:rsidRPr="00E35DCC">
        <w:rPr>
          <w:color w:val="000000" w:themeColor="text1"/>
          <w:sz w:val="22"/>
          <w:szCs w:val="22"/>
        </w:rPr>
        <w:t xml:space="preserve"> operat kolaudacyjny </w:t>
      </w:r>
      <w:r w:rsidR="00E35DCC" w:rsidRPr="00E35DCC">
        <w:rPr>
          <w:color w:val="000000" w:themeColor="text1"/>
          <w:sz w:val="22"/>
          <w:szCs w:val="22"/>
        </w:rPr>
        <w:t>–</w:t>
      </w:r>
      <w:r w:rsidR="005C7F84" w:rsidRPr="00E35DCC">
        <w:rPr>
          <w:color w:val="000000" w:themeColor="text1"/>
          <w:sz w:val="22"/>
          <w:szCs w:val="22"/>
        </w:rPr>
        <w:t xml:space="preserve"> </w:t>
      </w:r>
      <w:r w:rsidR="00E35DCC" w:rsidRPr="00E35DCC">
        <w:rPr>
          <w:color w:val="000000" w:themeColor="text1"/>
          <w:sz w:val="22"/>
          <w:szCs w:val="22"/>
        </w:rPr>
        <w:t xml:space="preserve">2 </w:t>
      </w:r>
      <w:r w:rsidR="00336932" w:rsidRPr="00E35DCC">
        <w:rPr>
          <w:color w:val="000000" w:themeColor="text1"/>
          <w:sz w:val="22"/>
          <w:szCs w:val="22"/>
        </w:rPr>
        <w:t>komplet</w:t>
      </w:r>
      <w:r w:rsidR="00E35DCC" w:rsidRPr="00E35DCC">
        <w:rPr>
          <w:color w:val="000000" w:themeColor="text1"/>
          <w:sz w:val="22"/>
          <w:szCs w:val="22"/>
        </w:rPr>
        <w:t>y</w:t>
      </w:r>
      <w:r w:rsidR="00336932" w:rsidRPr="00E35DCC">
        <w:rPr>
          <w:color w:val="000000" w:themeColor="text1"/>
          <w:sz w:val="22"/>
          <w:szCs w:val="22"/>
        </w:rPr>
        <w:t xml:space="preserve"> dokumentów pozwalających na ocenę prawidłowego wy</w:t>
      </w:r>
      <w:r w:rsidR="005C7F84" w:rsidRPr="00E35DCC">
        <w:rPr>
          <w:color w:val="000000" w:themeColor="text1"/>
          <w:sz w:val="22"/>
          <w:szCs w:val="22"/>
        </w:rPr>
        <w:t>konania przedmiotu odbioru, a w </w:t>
      </w:r>
      <w:r w:rsidR="00336932" w:rsidRPr="00E35DCC">
        <w:rPr>
          <w:color w:val="000000" w:themeColor="text1"/>
          <w:sz w:val="22"/>
          <w:szCs w:val="22"/>
        </w:rPr>
        <w:t>szczególności:</w:t>
      </w:r>
    </w:p>
    <w:p w14:paraId="43DDCF67" w14:textId="77777777" w:rsidR="007B52A3" w:rsidRPr="00E35DCC" w:rsidRDefault="008B6BF3" w:rsidP="00E35DCC">
      <w:pPr>
        <w:numPr>
          <w:ilvl w:val="0"/>
          <w:numId w:val="37"/>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oświadczenie kierownika budowy o zgodności wykonania robót budowlanych z przepisami technicznymi i obowiązującymi Polskimi normami oraz o właściwym zagospodarowaniu terenów przyległych,</w:t>
      </w:r>
    </w:p>
    <w:p w14:paraId="2F6A73A4" w14:textId="77777777" w:rsidR="007B52A3" w:rsidRPr="00E35DCC" w:rsidRDefault="007B52A3" w:rsidP="00E35DCC">
      <w:pPr>
        <w:numPr>
          <w:ilvl w:val="0"/>
          <w:numId w:val="37"/>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dziennik budowy</w:t>
      </w:r>
      <w:r w:rsidR="004A594B" w:rsidRPr="00E35DCC">
        <w:rPr>
          <w:color w:val="000000" w:themeColor="text1"/>
          <w:sz w:val="22"/>
          <w:szCs w:val="22"/>
        </w:rPr>
        <w:t>,</w:t>
      </w:r>
    </w:p>
    <w:p w14:paraId="21E33086" w14:textId="77777777" w:rsidR="008B6BF3" w:rsidRPr="00E35DCC" w:rsidRDefault="00336932" w:rsidP="00E35DCC">
      <w:pPr>
        <w:numPr>
          <w:ilvl w:val="0"/>
          <w:numId w:val="37"/>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lastRenderedPageBreak/>
        <w:t xml:space="preserve">świadectwa kontroli jakości, </w:t>
      </w:r>
      <w:r w:rsidR="008B6BF3" w:rsidRPr="00E35DCC">
        <w:rPr>
          <w:color w:val="000000" w:themeColor="text1"/>
          <w:sz w:val="22"/>
          <w:szCs w:val="22"/>
        </w:rPr>
        <w:t>certyfikaty, atesty i deklaracje zgodności na użyte materiały</w:t>
      </w:r>
      <w:r w:rsidR="00887F3B" w:rsidRPr="00E35DCC">
        <w:rPr>
          <w:color w:val="000000" w:themeColor="text1"/>
          <w:sz w:val="22"/>
          <w:szCs w:val="22"/>
        </w:rPr>
        <w:t xml:space="preserve"> (w przypadku przedstawienia dokumentów w języku innym niż polski Wykonawca przedstawi również obok dokumentu oryginalnego tłumaczenie na język polski)</w:t>
      </w:r>
      <w:r w:rsidR="008B6BF3" w:rsidRPr="00E35DCC">
        <w:rPr>
          <w:color w:val="000000" w:themeColor="text1"/>
          <w:sz w:val="22"/>
          <w:szCs w:val="22"/>
        </w:rPr>
        <w:t>,</w:t>
      </w:r>
    </w:p>
    <w:p w14:paraId="7B733191" w14:textId="77777777" w:rsidR="004A594B" w:rsidRPr="00E35DCC" w:rsidRDefault="004A594B" w:rsidP="00E35DCC">
      <w:pPr>
        <w:numPr>
          <w:ilvl w:val="0"/>
          <w:numId w:val="37"/>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protokoły odbiorów technicznych, w tym protokoły odbioru skrzyżowań z istniejącym uzbrojeniem podziemnym, protokoły odbioru robót w pasie drogowym,</w:t>
      </w:r>
    </w:p>
    <w:p w14:paraId="0D418F26" w14:textId="77777777" w:rsidR="004A594B" w:rsidRPr="00E35DCC" w:rsidRDefault="004A594B" w:rsidP="00E35DCC">
      <w:pPr>
        <w:numPr>
          <w:ilvl w:val="0"/>
          <w:numId w:val="37"/>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protokoły badań i sprawdzeń,</w:t>
      </w:r>
    </w:p>
    <w:p w14:paraId="271D67DE" w14:textId="77777777" w:rsidR="004A594B" w:rsidRPr="00E35DCC" w:rsidRDefault="004A594B" w:rsidP="00E35DCC">
      <w:pPr>
        <w:numPr>
          <w:ilvl w:val="0"/>
          <w:numId w:val="37"/>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inwentaryzację geodezyjną powykonawczą – 3 egz.</w:t>
      </w:r>
      <w:r w:rsidR="00E405E9" w:rsidRPr="00E35DCC">
        <w:rPr>
          <w:color w:val="000000" w:themeColor="text1"/>
          <w:sz w:val="22"/>
          <w:szCs w:val="22"/>
        </w:rPr>
        <w:t xml:space="preserve"> w wersji papierowej i 1 egz. w wersji elektronicznej</w:t>
      </w:r>
      <w:r w:rsidRPr="00E35DCC">
        <w:rPr>
          <w:color w:val="000000" w:themeColor="text1"/>
          <w:sz w:val="22"/>
          <w:szCs w:val="22"/>
        </w:rPr>
        <w:t>,</w:t>
      </w:r>
    </w:p>
    <w:p w14:paraId="2E2678EE" w14:textId="77777777" w:rsidR="004A594B" w:rsidRPr="00E35DCC" w:rsidRDefault="004A594B" w:rsidP="00E35DCC">
      <w:pPr>
        <w:numPr>
          <w:ilvl w:val="0"/>
          <w:numId w:val="37"/>
        </w:numPr>
        <w:autoSpaceDE w:val="0"/>
        <w:autoSpaceDN w:val="0"/>
        <w:adjustRightInd w:val="0"/>
        <w:spacing w:line="276" w:lineRule="auto"/>
        <w:ind w:left="851" w:hanging="425"/>
        <w:rPr>
          <w:color w:val="000000" w:themeColor="text1"/>
          <w:sz w:val="22"/>
          <w:szCs w:val="22"/>
        </w:rPr>
      </w:pPr>
      <w:r w:rsidRPr="00E35DCC">
        <w:rPr>
          <w:rStyle w:val="Teksttreci5"/>
          <w:color w:val="000000" w:themeColor="text1"/>
          <w:sz w:val="22"/>
          <w:szCs w:val="22"/>
        </w:rPr>
        <w:t>zaświadczenia właściwych jednostek i organów,</w:t>
      </w:r>
    </w:p>
    <w:p w14:paraId="14FA0EAA" w14:textId="0EA7EE49" w:rsidR="007B52A3" w:rsidRPr="00E35DCC" w:rsidRDefault="00370844" w:rsidP="00E35DCC">
      <w:pPr>
        <w:numPr>
          <w:ilvl w:val="0"/>
          <w:numId w:val="37"/>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dokumentację powykonawczą ze wszystkimi zamianami dokonanymi w toku budowy</w:t>
      </w:r>
      <w:r w:rsidR="004A594B" w:rsidRPr="00E35DCC">
        <w:rPr>
          <w:color w:val="000000" w:themeColor="text1"/>
          <w:sz w:val="22"/>
          <w:szCs w:val="22"/>
        </w:rPr>
        <w:t>,</w:t>
      </w:r>
    </w:p>
    <w:p w14:paraId="58115F2E" w14:textId="77777777" w:rsidR="00C6448E" w:rsidRPr="00E35DCC" w:rsidRDefault="00C6448E" w:rsidP="00E35DCC">
      <w:pPr>
        <w:numPr>
          <w:ilvl w:val="0"/>
          <w:numId w:val="37"/>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inne dokumenty określone przez Zamawiającego niezbędne do prawidłowego odbioru przedmiotu umowy.</w:t>
      </w:r>
    </w:p>
    <w:p w14:paraId="2D7D563B"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Wszystkie dokumenty, w tym m.in. aprobaty, atesty, deklaracje zgodności, karty katalogowe muszą być przedłożone w języku polskim.</w:t>
      </w:r>
    </w:p>
    <w:p w14:paraId="3C61EC33" w14:textId="77777777" w:rsidR="008B6BF3" w:rsidRPr="00E35DCC" w:rsidRDefault="008B6BF3"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Dokumenty odbiorowe wykonawca jest zobowiązany przygotować odpowiednio posegregowane, opisane i wpięte w stosowne teczki (skoroszyty, segregatory, itp.).</w:t>
      </w:r>
    </w:p>
    <w:p w14:paraId="67729805" w14:textId="70892292" w:rsidR="002446D7" w:rsidRPr="001D53A1" w:rsidRDefault="002446D7" w:rsidP="002446D7">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Pr>
          <w:color w:val="000000" w:themeColor="text1"/>
          <w:sz w:val="22"/>
          <w:szCs w:val="22"/>
        </w:rPr>
        <w:t>Odbiór częściowy robót będzie następował w oparciu o sporządzony i dostarczony przez Wykonawcę protokół częściowy w terminach określonych w harmonogramie rzeczowo –terminowo - finansowym. Protokół częściowy będzie podlegał sprawdzeniu i kontroli przez Inspektora nadzoru. W przypadku braku zastrzeżeń do protokołu częściowego będzie on podlegał p</w:t>
      </w:r>
      <w:r w:rsidR="001D53A1">
        <w:rPr>
          <w:color w:val="000000" w:themeColor="text1"/>
          <w:sz w:val="22"/>
          <w:szCs w:val="22"/>
        </w:rPr>
        <w:t>otwierdzeniu przez Inspektora i Zamawiającego</w:t>
      </w:r>
      <w:r>
        <w:rPr>
          <w:color w:val="000000" w:themeColor="text1"/>
          <w:sz w:val="22"/>
          <w:szCs w:val="22"/>
        </w:rPr>
        <w:t>.  Na podstawie tego potwierdzenia Wykonawca będzie uprawniony do wystawienia faktury VAT obejmującej roboty objęte potwierdzonym protokołem częściowym. W przypadku zastrzeżeń do protokołu częściowego, będzie on podlegał zwróceniu, ze wskazaniem nieprawidłowości Wykonawcy</w:t>
      </w:r>
      <w:r w:rsidR="001D53A1">
        <w:rPr>
          <w:color w:val="000000" w:themeColor="text1"/>
          <w:sz w:val="22"/>
          <w:szCs w:val="22"/>
        </w:rPr>
        <w:t>, który będzie wówczas zobowiązany do niezwłocznego ich usunięcia. Protokół częściowy będzie stanowił dokument potwierdzający ilościowe wykonanie robót i będzie podstawą częściowego fakturowania robót objętych protokołem przez Wykonawcę. Dokument ten nie oznacza odbioru końcowego części robót objętych protokołem częściowym i nie potwierdza prawidłowości (należytej jakości) ich wykonania. Za roboty objęte protokołami częściowymi, potwierdzonymi przez Inspektora, pełną odpowiedzialność do chwili odbioru końcowego całego przedmiotu umowy przez Zamawiającego, ponosi Wykonawca.</w:t>
      </w:r>
    </w:p>
    <w:p w14:paraId="13AF4768" w14:textId="0CBDC3C2" w:rsidR="008B6BF3" w:rsidRPr="00E35DCC" w:rsidRDefault="008B6BF3"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Jeżeli Zamawiający uzna, że roboty zostały zakończone i nie będzie miał zastrzeżeń co do kompletności oraz prawidłowości dokumentacji powykonawczej to w porozumieniu z Wykonawcą wyznaczy termin odbioru końcowego.</w:t>
      </w:r>
    </w:p>
    <w:p w14:paraId="46532351" w14:textId="1651CCA2" w:rsidR="008B6BF3" w:rsidRPr="00E35DCC" w:rsidRDefault="008B6BF3"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 xml:space="preserve">Jeżeli Zamawiający stwierdzi, że roboty nie zostały zakończone lub będzie </w:t>
      </w:r>
      <w:r w:rsidRPr="006158C7">
        <w:rPr>
          <w:color w:val="000000" w:themeColor="text1"/>
          <w:sz w:val="22"/>
          <w:szCs w:val="22"/>
        </w:rPr>
        <w:t>miał zastrzeżenia co do kompletności i prawidłowości przedłożonych</w:t>
      </w:r>
      <w:r w:rsidR="00C6448E" w:rsidRPr="006158C7">
        <w:rPr>
          <w:color w:val="000000" w:themeColor="text1"/>
          <w:sz w:val="22"/>
          <w:szCs w:val="22"/>
        </w:rPr>
        <w:t xml:space="preserve"> dokumentów określonych w ust. </w:t>
      </w:r>
      <w:r w:rsidR="006158C7" w:rsidRPr="006158C7">
        <w:rPr>
          <w:color w:val="000000" w:themeColor="text1"/>
          <w:sz w:val="22"/>
          <w:szCs w:val="22"/>
        </w:rPr>
        <w:t>8</w:t>
      </w:r>
      <w:r w:rsidRPr="006158C7">
        <w:rPr>
          <w:color w:val="000000" w:themeColor="text1"/>
          <w:sz w:val="22"/>
          <w:szCs w:val="22"/>
        </w:rPr>
        <w:t xml:space="preserve">, w porozumieniu </w:t>
      </w:r>
      <w:r w:rsidRPr="006158C7">
        <w:rPr>
          <w:color w:val="000000" w:themeColor="text1"/>
          <w:sz w:val="22"/>
          <w:szCs w:val="22"/>
        </w:rPr>
        <w:br/>
        <w:t>z Wykonawcą wyznaczy termin ponownego złożenia przez Wykonawcę zgłoszenia</w:t>
      </w:r>
      <w:r w:rsidRPr="00E35DCC">
        <w:rPr>
          <w:color w:val="000000" w:themeColor="text1"/>
          <w:sz w:val="22"/>
          <w:szCs w:val="22"/>
        </w:rPr>
        <w:t xml:space="preserve"> do odbioru końcowego.</w:t>
      </w:r>
    </w:p>
    <w:p w14:paraId="7E7EBFA7" w14:textId="5AEF4D84" w:rsidR="008B6BF3" w:rsidRPr="006158C7" w:rsidRDefault="008B6BF3"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 xml:space="preserve">Zamawiający dokona odbioru końcowego robót rozpoczynając </w:t>
      </w:r>
      <w:r w:rsidRPr="006158C7">
        <w:rPr>
          <w:color w:val="000000" w:themeColor="text1"/>
          <w:sz w:val="22"/>
          <w:szCs w:val="22"/>
        </w:rPr>
        <w:t>czynności odbiorowe w ciągu 10 dni kalendarzowych, licząc od daty zgłoszenia</w:t>
      </w:r>
      <w:r w:rsidR="00370844" w:rsidRPr="006158C7">
        <w:rPr>
          <w:color w:val="000000" w:themeColor="text1"/>
          <w:sz w:val="22"/>
          <w:szCs w:val="22"/>
        </w:rPr>
        <w:t xml:space="preserve"> o którym mowa w </w:t>
      </w:r>
      <w:r w:rsidR="006158C7" w:rsidRPr="006158C7">
        <w:rPr>
          <w:color w:val="000000" w:themeColor="text1"/>
          <w:sz w:val="22"/>
          <w:szCs w:val="22"/>
        </w:rPr>
        <w:t>ust. 12</w:t>
      </w:r>
      <w:r w:rsidRPr="006158C7">
        <w:rPr>
          <w:color w:val="000000" w:themeColor="text1"/>
          <w:sz w:val="22"/>
          <w:szCs w:val="22"/>
        </w:rPr>
        <w:t xml:space="preserve">. </w:t>
      </w:r>
    </w:p>
    <w:p w14:paraId="5F8B52B7"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6158C7">
        <w:rPr>
          <w:color w:val="000000" w:themeColor="text1"/>
          <w:sz w:val="22"/>
          <w:szCs w:val="22"/>
        </w:rPr>
        <w:t>Odbiór końcowy jest przeprowadzany komisyjnie przy udziale upoważnionych</w:t>
      </w:r>
      <w:r w:rsidRPr="00E35DCC">
        <w:rPr>
          <w:color w:val="000000" w:themeColor="text1"/>
          <w:sz w:val="22"/>
          <w:szCs w:val="22"/>
        </w:rPr>
        <w:t xml:space="preserve"> przedstawicieli Zamawiającego, w tym Inspektora nadzoru inwestorskiego i upoważnionych przedstawicieli Wykonawcy. W uzasadnionych przypadkach komisja może zaprosić do współpracy rzeczoznawców lub specjalistów branżowych.</w:t>
      </w:r>
    </w:p>
    <w:p w14:paraId="7EF129CB"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O terminie odbioru Wykonawca ma obowiązek poinformowania Podwykonawców, przy udziale których wykonał przedmiot Umowy.</w:t>
      </w:r>
    </w:p>
    <w:p w14:paraId="04DD3F7E"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Z odbioru końcowego zostanie spisany protokół odbioru końcowego zawierający wszelkie ustalenia  dokonane w toku odbioru, jak też terminy wyznaczone na usunięcie stwierdzonych przy odbiorze wad.</w:t>
      </w:r>
    </w:p>
    <w:p w14:paraId="36D98A3C"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lastRenderedPageBreak/>
        <w:t>Jeżeli w toku czynności Odbioru końcowego zostanie stwierdzone, że roboty budowlane będące jego przedmiotem nie są gotowe do odbioru z powodu ich niezakończenia, z powodu wystąpienia istotnych wad, uniemożliwiających korzystanie z przedmiotu Umowy, lub z powodu nieprzeprowadzenia wymaganych prób i sprawdzeń, Zamawiający może przerwać Odbiór końcowy, wyznaczając Wykonawcy termin do wykonania robót, usunięcia wad lub przeprowadzenia prób i sprawdzeń, uwzględniający złożoność ich techniczną, a po jego upływie powrócić do wykonywania czynności Odbioru końcowego.</w:t>
      </w:r>
    </w:p>
    <w:p w14:paraId="5298E1E2"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Komisja sporządza Protokół Odbioru końcowego robót. Podpisany Protokół odbioru końcowego robót jest podstawą do dokonania końcowych rozliczeń Stron.</w:t>
      </w:r>
    </w:p>
    <w:p w14:paraId="4E1E7CE2"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W przypadku stwierdzenia w toku odbioru nieistotnych wad przedmiotu Umowy, Strony uzgadniają w treści protokołu termin i sposób usunięcia wad. Je</w:t>
      </w:r>
      <w:r w:rsidR="00C945CF" w:rsidRPr="00E35DCC">
        <w:rPr>
          <w:color w:val="000000" w:themeColor="text1"/>
          <w:sz w:val="22"/>
          <w:szCs w:val="22"/>
        </w:rPr>
        <w:t>żeli Wykonawca nie usunie wad w </w:t>
      </w:r>
      <w:r w:rsidRPr="00E35DCC">
        <w:rPr>
          <w:color w:val="000000" w:themeColor="text1"/>
          <w:sz w:val="22"/>
          <w:szCs w:val="22"/>
        </w:rPr>
        <w:t>terminie lub w sposób ustalony w Protokole odbioru końcowego, Zamawiający, po uprzednim powiadomieniu Wykonawcy, jest uprawniony do zlecenia usunięcia wad podmiotowi trzeciemu na koszt i ryzyko Wykonawcy.</w:t>
      </w:r>
    </w:p>
    <w:p w14:paraId="02A9C585"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Za dzień faktycznego Odbioru końcowego uznaje się dzień podpisania przez upoważnionych przedstawicieli Stron Umowy Protokołu odbioru końcowego robót.</w:t>
      </w:r>
    </w:p>
    <w:p w14:paraId="460B2382"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W terminie 14 dni przed upływem okresu gwarancji i/ lub rękojmi dokonany zostanie odbiór pogwarancyjny. Wykonawca zostanie uprzednio powiadomiony pisemnie przez Zamawiającego o terminie odbioru pogwarancyjnego.</w:t>
      </w:r>
    </w:p>
    <w:p w14:paraId="345E01CE"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Przeglądy gwarancyjne przeprowadzane są komisyjnie przy udziale upoważnionych przedstawicieli Zamawiającego i Wykonawcy. Nieobecność Wykonawcy nie wstrzymuje przeprowadzenia przeglądu, a Zamawiający jest wówczas zobowiązany przesłać Wykonawcy protokół przeglądu gwarancyjnego wraz z wezwaniem do usunięcia stwierdzonych wad gwarancyjnych w określonym przez Zamawiającego terminie.</w:t>
      </w:r>
    </w:p>
    <w:p w14:paraId="15780292"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Przeglądy gwarancyjne polegają na ocenie robót związanych z usunięciem wad ujawnionych w okresie rękojmi lub gwarancji jakości.</w:t>
      </w:r>
    </w:p>
    <w:p w14:paraId="38076080"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Jeżeli Wykonawca nie usunie Wad ujawnionych w okresie rękojmi lub gwarancji jakości w określonym przez Zamawiającego terminie, uwzględniającym możliwości techniczne lub technologiczne dotyczące usunięcia Wady, Zamawiający, po uprzednim zawiadomieniu Wykonawcy, jest uprawniony do zlecenia usunięcia Wad podmiotowi trzeciemu na koszt i ryzyko Wykonawcy.</w:t>
      </w:r>
    </w:p>
    <w:p w14:paraId="0E0DD097"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 xml:space="preserve">Odbiór gwarancyjny potwierdzany jest Protokołem odbioru usunięcia Wad, sporządzanym po usunięciu wszystkich Wad ujawnionych w okresie rękojmi lub gwarancji. Odbioru ostatecznego dokonuje się po upływie okresu rękojmi lub gwarancji jakości </w:t>
      </w:r>
      <w:r w:rsidRPr="00E35DCC">
        <w:rPr>
          <w:iCs/>
          <w:color w:val="000000" w:themeColor="text1"/>
          <w:sz w:val="22"/>
          <w:szCs w:val="22"/>
        </w:rPr>
        <w:t>(w zależności od tego</w:t>
      </w:r>
      <w:r w:rsidRPr="00E35DCC">
        <w:rPr>
          <w:bCs/>
          <w:color w:val="000000" w:themeColor="text1"/>
          <w:sz w:val="22"/>
          <w:szCs w:val="22"/>
        </w:rPr>
        <w:t xml:space="preserve">, </w:t>
      </w:r>
      <w:r w:rsidRPr="00E35DCC">
        <w:rPr>
          <w:iCs/>
          <w:color w:val="000000" w:themeColor="text1"/>
          <w:sz w:val="22"/>
          <w:szCs w:val="22"/>
        </w:rPr>
        <w:t>który z podanych okresów jest dłuższy).</w:t>
      </w:r>
    </w:p>
    <w:p w14:paraId="4307EC46"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iCs/>
          <w:color w:val="000000" w:themeColor="text1"/>
          <w:sz w:val="22"/>
          <w:szCs w:val="22"/>
        </w:rPr>
        <w:t>Odbiór ostateczny służy potwierdzeniu usunięcia wszystkich Wad ujawnionych w okresie rękojmi lub gwarancji jakości (w zależności od tego, który z podanych okresów jest dłuższy),</w:t>
      </w:r>
      <w:r w:rsidRPr="00E35DCC">
        <w:rPr>
          <w:bCs/>
          <w:iCs/>
          <w:color w:val="000000" w:themeColor="text1"/>
          <w:sz w:val="22"/>
          <w:szCs w:val="22"/>
        </w:rPr>
        <w:t xml:space="preserve"> </w:t>
      </w:r>
      <w:r w:rsidRPr="00E35DCC">
        <w:rPr>
          <w:iCs/>
          <w:color w:val="000000" w:themeColor="text1"/>
          <w:sz w:val="22"/>
          <w:szCs w:val="22"/>
        </w:rPr>
        <w:t>w celu potwierdzenia usunięcia tych Wad i potwierdzenia wypełnienia przez Wykonawcę wszystkich obowiązków wynikających z Umowy.</w:t>
      </w:r>
    </w:p>
    <w:p w14:paraId="220014D8"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Z Odbioru ostatecznego sporządza się przed upływem okresu rękojmi lub gwarancji Protokół odbioru ostatecznego.</w:t>
      </w:r>
    </w:p>
    <w:p w14:paraId="782C6D05" w14:textId="6EB44E3C" w:rsidR="00370844" w:rsidRPr="005D243E"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 xml:space="preserve">Jeżeli </w:t>
      </w:r>
      <w:r w:rsidRPr="005D243E">
        <w:rPr>
          <w:color w:val="000000" w:themeColor="text1"/>
          <w:sz w:val="22"/>
          <w:szCs w:val="22"/>
        </w:rPr>
        <w:t xml:space="preserve">podczas </w:t>
      </w:r>
      <w:r w:rsidRPr="006158C7">
        <w:rPr>
          <w:color w:val="000000" w:themeColor="text1"/>
          <w:sz w:val="22"/>
          <w:szCs w:val="22"/>
        </w:rPr>
        <w:t xml:space="preserve">Odbioru ostatecznego okaże się, że </w:t>
      </w:r>
      <w:r w:rsidR="008232CB" w:rsidRPr="006158C7">
        <w:rPr>
          <w:color w:val="000000" w:themeColor="text1"/>
          <w:sz w:val="22"/>
          <w:szCs w:val="22"/>
        </w:rPr>
        <w:t>nie zostały usunięte wszystkie w</w:t>
      </w:r>
      <w:r w:rsidRPr="006158C7">
        <w:rPr>
          <w:color w:val="000000" w:themeColor="text1"/>
          <w:sz w:val="22"/>
          <w:szCs w:val="22"/>
        </w:rPr>
        <w:t xml:space="preserve">ady, </w:t>
      </w:r>
      <w:r w:rsidRPr="006158C7">
        <w:rPr>
          <w:color w:val="000000" w:themeColor="text1"/>
          <w:sz w:val="22"/>
          <w:szCs w:val="22"/>
        </w:rPr>
        <w:br/>
        <w:t>o których mowa w ust. 2</w:t>
      </w:r>
      <w:r w:rsidR="006158C7" w:rsidRPr="006158C7">
        <w:rPr>
          <w:color w:val="000000" w:themeColor="text1"/>
          <w:sz w:val="22"/>
          <w:szCs w:val="22"/>
        </w:rPr>
        <w:t>3</w:t>
      </w:r>
      <w:r w:rsidRPr="006158C7">
        <w:rPr>
          <w:color w:val="000000" w:themeColor="text1"/>
          <w:sz w:val="22"/>
          <w:szCs w:val="22"/>
        </w:rPr>
        <w:t>, co skutkuje niemożliwością użytkowania obiektu, którego dotyczą roboty budowlane stanowiące</w:t>
      </w:r>
      <w:r w:rsidRPr="005D243E">
        <w:rPr>
          <w:color w:val="000000" w:themeColor="text1"/>
          <w:sz w:val="22"/>
          <w:szCs w:val="22"/>
        </w:rPr>
        <w:t xml:space="preserve"> przedmiot Umowy, Zamawiający przerywa Odbiór ostateczny zaś Wykonawca jest zobowiązany przedłużyć odpowiednio okres gwarancji </w:t>
      </w:r>
      <w:r w:rsidRPr="005D243E">
        <w:rPr>
          <w:iCs/>
          <w:color w:val="000000" w:themeColor="text1"/>
          <w:sz w:val="22"/>
          <w:szCs w:val="22"/>
        </w:rPr>
        <w:t>i zabezpieczenia należytego wykonania umowy o okres przedłużenia gwarancji</w:t>
      </w:r>
      <w:r w:rsidRPr="005D243E">
        <w:rPr>
          <w:color w:val="000000" w:themeColor="text1"/>
          <w:sz w:val="22"/>
          <w:szCs w:val="22"/>
        </w:rPr>
        <w:t>. Zamawiający wyznacza termin Odbioru ostatecznego, do upływu którego Wykonawca jest zobowiązany usunąć Wady.</w:t>
      </w:r>
    </w:p>
    <w:p w14:paraId="5B5F4EC1" w14:textId="77777777" w:rsidR="00370844" w:rsidRPr="005D243E"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D243E">
        <w:rPr>
          <w:color w:val="000000" w:themeColor="text1"/>
          <w:sz w:val="22"/>
          <w:szCs w:val="22"/>
        </w:rPr>
        <w:t>Jeżeli w toku czynności odbioru zostaną stwierdzone wady, to Zamawiającemu przysługują następujące uprawnienia:</w:t>
      </w:r>
    </w:p>
    <w:p w14:paraId="725D185A" w14:textId="77777777" w:rsidR="00FA3C88" w:rsidRPr="005D243E" w:rsidRDefault="00370844" w:rsidP="0054432B">
      <w:pPr>
        <w:pStyle w:val="Akapitzlist"/>
        <w:numPr>
          <w:ilvl w:val="1"/>
          <w:numId w:val="28"/>
        </w:numPr>
        <w:spacing w:line="276" w:lineRule="auto"/>
        <w:ind w:left="709" w:hanging="283"/>
        <w:contextualSpacing/>
        <w:rPr>
          <w:color w:val="000000" w:themeColor="text1"/>
          <w:sz w:val="22"/>
          <w:szCs w:val="22"/>
        </w:rPr>
      </w:pPr>
      <w:r w:rsidRPr="005D243E">
        <w:rPr>
          <w:color w:val="000000" w:themeColor="text1"/>
          <w:sz w:val="22"/>
          <w:szCs w:val="22"/>
        </w:rPr>
        <w:t>Jeżeli wada nadaje się do usunięcia, może odmówić odbioru do czasu usunięcia wady.</w:t>
      </w:r>
    </w:p>
    <w:p w14:paraId="787C3784" w14:textId="77777777" w:rsidR="008B6BF3" w:rsidRPr="006158C7" w:rsidRDefault="00370844" w:rsidP="0054432B">
      <w:pPr>
        <w:pStyle w:val="Akapitzlist"/>
        <w:numPr>
          <w:ilvl w:val="1"/>
          <w:numId w:val="28"/>
        </w:numPr>
        <w:spacing w:line="276" w:lineRule="auto"/>
        <w:ind w:left="709" w:hanging="283"/>
        <w:contextualSpacing/>
        <w:rPr>
          <w:color w:val="000000" w:themeColor="text1"/>
          <w:sz w:val="22"/>
          <w:szCs w:val="22"/>
        </w:rPr>
      </w:pPr>
      <w:r w:rsidRPr="005D243E">
        <w:rPr>
          <w:color w:val="000000" w:themeColor="text1"/>
          <w:sz w:val="22"/>
          <w:szCs w:val="22"/>
        </w:rPr>
        <w:lastRenderedPageBreak/>
        <w:t xml:space="preserve">Jeżeli wada nie </w:t>
      </w:r>
      <w:r w:rsidRPr="00DE0C2F">
        <w:rPr>
          <w:color w:val="000000" w:themeColor="text1"/>
          <w:sz w:val="22"/>
          <w:szCs w:val="22"/>
        </w:rPr>
        <w:t xml:space="preserve">nadaje się </w:t>
      </w:r>
      <w:r w:rsidRPr="006158C7">
        <w:rPr>
          <w:color w:val="000000" w:themeColor="text1"/>
          <w:sz w:val="22"/>
          <w:szCs w:val="22"/>
        </w:rPr>
        <w:t>do usunięcia, to Zamawiający może żądać odpowiedniego obniżenia wynagrodzenia.</w:t>
      </w:r>
    </w:p>
    <w:p w14:paraId="506AC8D9" w14:textId="77777777" w:rsidR="008B6BF3" w:rsidRPr="006158C7" w:rsidRDefault="008B6BF3" w:rsidP="008B6BF3">
      <w:pPr>
        <w:tabs>
          <w:tab w:val="left" w:pos="426"/>
        </w:tabs>
        <w:spacing w:line="276" w:lineRule="auto"/>
        <w:contextualSpacing/>
        <w:rPr>
          <w:color w:val="000000" w:themeColor="text1"/>
          <w:sz w:val="22"/>
          <w:szCs w:val="22"/>
        </w:rPr>
      </w:pPr>
    </w:p>
    <w:p w14:paraId="2BA81D73" w14:textId="79C1ACE7" w:rsidR="008B6BF3" w:rsidRPr="006158C7" w:rsidRDefault="00FA3C88" w:rsidP="00642ACB">
      <w:pPr>
        <w:keepNext/>
        <w:spacing w:line="276" w:lineRule="auto"/>
        <w:jc w:val="center"/>
        <w:rPr>
          <w:b/>
          <w:color w:val="000000" w:themeColor="text1"/>
          <w:sz w:val="22"/>
          <w:szCs w:val="22"/>
        </w:rPr>
      </w:pPr>
      <w:r w:rsidRPr="006158C7">
        <w:rPr>
          <w:b/>
          <w:color w:val="000000" w:themeColor="text1"/>
          <w:sz w:val="22"/>
          <w:szCs w:val="22"/>
        </w:rPr>
        <w:t xml:space="preserve">§ </w:t>
      </w:r>
      <w:r w:rsidR="00DE0C2F" w:rsidRPr="006158C7">
        <w:rPr>
          <w:b/>
          <w:color w:val="000000" w:themeColor="text1"/>
          <w:sz w:val="22"/>
          <w:szCs w:val="22"/>
        </w:rPr>
        <w:t>17</w:t>
      </w:r>
    </w:p>
    <w:p w14:paraId="6B7E9ED7" w14:textId="37FACB4D" w:rsidR="008B6BF3" w:rsidRPr="006158C7" w:rsidRDefault="00681061" w:rsidP="00642ACB">
      <w:pPr>
        <w:keepNext/>
        <w:autoSpaceDE w:val="0"/>
        <w:autoSpaceDN w:val="0"/>
        <w:adjustRightInd w:val="0"/>
        <w:spacing w:line="276" w:lineRule="auto"/>
        <w:jc w:val="center"/>
        <w:rPr>
          <w:color w:val="000000" w:themeColor="text1"/>
          <w:sz w:val="22"/>
          <w:szCs w:val="22"/>
        </w:rPr>
      </w:pPr>
      <w:r>
        <w:rPr>
          <w:color w:val="000000" w:themeColor="text1"/>
          <w:sz w:val="22"/>
          <w:szCs w:val="22"/>
        </w:rPr>
        <w:t>ZMIANA</w:t>
      </w:r>
      <w:r w:rsidR="008B6BF3" w:rsidRPr="006158C7">
        <w:rPr>
          <w:color w:val="000000" w:themeColor="text1"/>
          <w:sz w:val="22"/>
          <w:szCs w:val="22"/>
        </w:rPr>
        <w:t xml:space="preserve"> POSTANOWIEŃ UMOWY</w:t>
      </w:r>
      <w:r w:rsidR="00DE0C2F" w:rsidRPr="006158C7">
        <w:rPr>
          <w:color w:val="000000" w:themeColor="text1"/>
          <w:sz w:val="22"/>
          <w:szCs w:val="22"/>
        </w:rPr>
        <w:t xml:space="preserve"> I KLAUZULE WALORYZACYJNE</w:t>
      </w:r>
    </w:p>
    <w:p w14:paraId="73A084AE" w14:textId="77777777" w:rsidR="008B6BF3" w:rsidRPr="00DE0C2F" w:rsidRDefault="008B6BF3" w:rsidP="0054432B">
      <w:pPr>
        <w:pStyle w:val="Akapitzlist"/>
        <w:numPr>
          <w:ilvl w:val="1"/>
          <w:numId w:val="31"/>
        </w:numPr>
        <w:tabs>
          <w:tab w:val="clear" w:pos="1080"/>
        </w:tabs>
        <w:autoSpaceDE w:val="0"/>
        <w:autoSpaceDN w:val="0"/>
        <w:adjustRightInd w:val="0"/>
        <w:spacing w:line="276" w:lineRule="auto"/>
        <w:ind w:left="426" w:hanging="426"/>
        <w:contextualSpacing/>
        <w:rPr>
          <w:color w:val="000000" w:themeColor="text1"/>
          <w:sz w:val="22"/>
          <w:szCs w:val="22"/>
        </w:rPr>
      </w:pPr>
      <w:r w:rsidRPr="006158C7">
        <w:rPr>
          <w:color w:val="000000" w:themeColor="text1"/>
          <w:sz w:val="22"/>
          <w:szCs w:val="22"/>
        </w:rPr>
        <w:t>Strony mogą dokonywać zmian istotnych postanowień</w:t>
      </w:r>
      <w:r w:rsidRPr="00DE0C2F">
        <w:rPr>
          <w:color w:val="000000" w:themeColor="text1"/>
          <w:sz w:val="22"/>
          <w:szCs w:val="22"/>
        </w:rPr>
        <w:t xml:space="preserve"> zawartej umowy w stosunku do treści oferty w przypadkach, o których mowa w ust. 2.</w:t>
      </w:r>
    </w:p>
    <w:p w14:paraId="700EFAAC" w14:textId="77777777" w:rsidR="00783800" w:rsidRPr="00DE0C2F" w:rsidRDefault="00783800" w:rsidP="0054432B">
      <w:pPr>
        <w:pStyle w:val="Akapitzlist"/>
        <w:numPr>
          <w:ilvl w:val="1"/>
          <w:numId w:val="31"/>
        </w:numPr>
        <w:tabs>
          <w:tab w:val="clear" w:pos="1080"/>
        </w:tabs>
        <w:autoSpaceDE w:val="0"/>
        <w:autoSpaceDN w:val="0"/>
        <w:adjustRightInd w:val="0"/>
        <w:spacing w:line="276" w:lineRule="auto"/>
        <w:ind w:left="426" w:hanging="426"/>
        <w:contextualSpacing/>
        <w:rPr>
          <w:color w:val="000000" w:themeColor="text1"/>
          <w:sz w:val="22"/>
          <w:szCs w:val="22"/>
        </w:rPr>
      </w:pPr>
      <w:r w:rsidRPr="00DE0C2F">
        <w:rPr>
          <w:color w:val="000000" w:themeColor="text1"/>
          <w:sz w:val="22"/>
          <w:szCs w:val="22"/>
        </w:rPr>
        <w:t>Zamawiający dopuszcza zmiany postanowień niniejszej umowy w zakresie określonym w art. 455 ustawy Pzp.</w:t>
      </w:r>
    </w:p>
    <w:p w14:paraId="09B3953E" w14:textId="77777777" w:rsidR="008B6BF3" w:rsidRPr="00822C48" w:rsidRDefault="008B6BF3" w:rsidP="0054432B">
      <w:pPr>
        <w:pStyle w:val="Akapitzlist"/>
        <w:numPr>
          <w:ilvl w:val="1"/>
          <w:numId w:val="31"/>
        </w:numPr>
        <w:tabs>
          <w:tab w:val="clear" w:pos="1080"/>
        </w:tabs>
        <w:autoSpaceDE w:val="0"/>
        <w:autoSpaceDN w:val="0"/>
        <w:adjustRightInd w:val="0"/>
        <w:spacing w:line="276" w:lineRule="auto"/>
        <w:ind w:left="426" w:hanging="426"/>
        <w:contextualSpacing/>
        <w:rPr>
          <w:color w:val="000000" w:themeColor="text1"/>
          <w:sz w:val="22"/>
          <w:szCs w:val="22"/>
        </w:rPr>
      </w:pPr>
      <w:r w:rsidRPr="00DE0C2F">
        <w:rPr>
          <w:color w:val="000000" w:themeColor="text1"/>
          <w:sz w:val="22"/>
          <w:szCs w:val="22"/>
        </w:rPr>
        <w:t>Zmiana postanowień za</w:t>
      </w:r>
      <w:r w:rsidR="00090CBF" w:rsidRPr="00DE0C2F">
        <w:rPr>
          <w:color w:val="000000" w:themeColor="text1"/>
          <w:sz w:val="22"/>
          <w:szCs w:val="22"/>
        </w:rPr>
        <w:t>wartej umowy, zgodnie z art. 455</w:t>
      </w:r>
      <w:r w:rsidRPr="00DE0C2F">
        <w:rPr>
          <w:color w:val="000000" w:themeColor="text1"/>
          <w:sz w:val="22"/>
          <w:szCs w:val="22"/>
        </w:rPr>
        <w:t xml:space="preserve"> ust. 1 ustawy Pzp może być dokonana jedynie w przypadku </w:t>
      </w:r>
      <w:r w:rsidRPr="00822C48">
        <w:rPr>
          <w:color w:val="000000" w:themeColor="text1"/>
          <w:sz w:val="22"/>
          <w:szCs w:val="22"/>
        </w:rPr>
        <w:t>wystąpienia poniższych warunków:</w:t>
      </w:r>
    </w:p>
    <w:p w14:paraId="228023D4" w14:textId="19A761D5" w:rsidR="00DE0C2F" w:rsidRPr="00822C48" w:rsidRDefault="00C225BC" w:rsidP="0054432B">
      <w:pPr>
        <w:numPr>
          <w:ilvl w:val="0"/>
          <w:numId w:val="36"/>
        </w:numPr>
        <w:tabs>
          <w:tab w:val="clear" w:pos="420"/>
        </w:tabs>
        <w:spacing w:line="276" w:lineRule="auto"/>
        <w:ind w:left="709" w:hanging="283"/>
        <w:contextualSpacing/>
        <w:rPr>
          <w:bCs/>
          <w:color w:val="000000" w:themeColor="text1"/>
          <w:sz w:val="22"/>
          <w:szCs w:val="22"/>
        </w:rPr>
      </w:pPr>
      <w:r>
        <w:rPr>
          <w:bCs/>
          <w:color w:val="000000" w:themeColor="text1"/>
          <w:sz w:val="22"/>
          <w:szCs w:val="22"/>
        </w:rPr>
        <w:t>z</w:t>
      </w:r>
      <w:r w:rsidR="00822C48" w:rsidRPr="00822C48">
        <w:rPr>
          <w:bCs/>
          <w:color w:val="000000" w:themeColor="text1"/>
          <w:sz w:val="22"/>
          <w:szCs w:val="22"/>
        </w:rPr>
        <w:t>miana wysokości wynagrodzenia należnego Wykonawcy w przypadkach określonych w art. 436 pkt 4 lit. b) ustawy Pzp, tj. w przypadku zmiany:</w:t>
      </w:r>
    </w:p>
    <w:p w14:paraId="773B3DF1" w14:textId="77777777" w:rsidR="00822C48" w:rsidRPr="00822C48" w:rsidRDefault="00822C48" w:rsidP="008B21BC">
      <w:pPr>
        <w:pStyle w:val="Akapitzlist"/>
        <w:numPr>
          <w:ilvl w:val="0"/>
          <w:numId w:val="125"/>
        </w:numPr>
        <w:spacing w:line="276" w:lineRule="auto"/>
        <w:ind w:left="1134" w:hanging="283"/>
        <w:contextualSpacing/>
        <w:rPr>
          <w:bCs/>
          <w:color w:val="000000" w:themeColor="text1"/>
          <w:sz w:val="22"/>
          <w:szCs w:val="22"/>
        </w:rPr>
      </w:pPr>
      <w:r w:rsidRPr="00822C48">
        <w:rPr>
          <w:bCs/>
          <w:color w:val="000000" w:themeColor="text1"/>
          <w:sz w:val="22"/>
          <w:szCs w:val="22"/>
        </w:rPr>
        <w:t>stawki podatku od towarów i usług oraz podatku akcyzowego,</w:t>
      </w:r>
    </w:p>
    <w:p w14:paraId="1E8C2EAE" w14:textId="77777777" w:rsidR="00822C48" w:rsidRPr="00822C48" w:rsidRDefault="00822C48" w:rsidP="008B21BC">
      <w:pPr>
        <w:pStyle w:val="Akapitzlist"/>
        <w:numPr>
          <w:ilvl w:val="0"/>
          <w:numId w:val="125"/>
        </w:numPr>
        <w:spacing w:line="276" w:lineRule="auto"/>
        <w:ind w:left="1134" w:hanging="283"/>
        <w:contextualSpacing/>
        <w:rPr>
          <w:bCs/>
          <w:color w:val="000000" w:themeColor="text1"/>
          <w:sz w:val="22"/>
          <w:szCs w:val="22"/>
        </w:rPr>
      </w:pPr>
      <w:r w:rsidRPr="00822C48">
        <w:rPr>
          <w:bCs/>
          <w:color w:val="000000" w:themeColor="text1"/>
          <w:sz w:val="22"/>
          <w:szCs w:val="22"/>
        </w:rPr>
        <w:t>wysokości minimalnego wynagrodzenia za pracę albo wysokości minimalnej stawki godzinowej, ustalonych na podstawie ustawy z dnia 10 października 2002 r. o minimalnym wynagrodzeniu za pracę,</w:t>
      </w:r>
    </w:p>
    <w:p w14:paraId="6641D50B" w14:textId="77777777" w:rsidR="00822C48" w:rsidRPr="00822C48" w:rsidRDefault="00822C48" w:rsidP="008B21BC">
      <w:pPr>
        <w:pStyle w:val="Akapitzlist"/>
        <w:numPr>
          <w:ilvl w:val="0"/>
          <w:numId w:val="125"/>
        </w:numPr>
        <w:spacing w:line="276" w:lineRule="auto"/>
        <w:ind w:left="1134" w:hanging="283"/>
        <w:contextualSpacing/>
        <w:rPr>
          <w:bCs/>
          <w:color w:val="000000" w:themeColor="text1"/>
          <w:sz w:val="22"/>
          <w:szCs w:val="22"/>
        </w:rPr>
      </w:pPr>
      <w:r w:rsidRPr="00822C48">
        <w:rPr>
          <w:bCs/>
          <w:color w:val="000000" w:themeColor="text1"/>
          <w:sz w:val="22"/>
          <w:szCs w:val="22"/>
        </w:rPr>
        <w:t>zasad podlegania ubezpieczeniom społecznym lub ubezpieczeniu zdrowotnemu lub wysokości stawki składki na ubezpieczenia społeczne lub ubezpieczenie zdrowotne,</w:t>
      </w:r>
    </w:p>
    <w:p w14:paraId="3B61C19A" w14:textId="77777777" w:rsidR="00822C48" w:rsidRPr="00822C48" w:rsidRDefault="00822C48" w:rsidP="008B21BC">
      <w:pPr>
        <w:pStyle w:val="Akapitzlist"/>
        <w:numPr>
          <w:ilvl w:val="0"/>
          <w:numId w:val="125"/>
        </w:numPr>
        <w:spacing w:line="276" w:lineRule="auto"/>
        <w:ind w:left="1134" w:hanging="283"/>
        <w:contextualSpacing/>
        <w:rPr>
          <w:bCs/>
          <w:color w:val="000000" w:themeColor="text1"/>
          <w:sz w:val="22"/>
          <w:szCs w:val="22"/>
        </w:rPr>
      </w:pPr>
      <w:r w:rsidRPr="00822C48">
        <w:rPr>
          <w:bCs/>
          <w:color w:val="000000" w:themeColor="text1"/>
          <w:sz w:val="22"/>
          <w:szCs w:val="22"/>
        </w:rPr>
        <w:t>zasad gromadzenia i wysokości wpłat do pracowniczych planów kapitałowych, o których mowa w ustawie z dnia 4 października 2018 r. o pracowniczych planach kapitałowych (Dz. U. z 2020 r. poz. 1342)</w:t>
      </w:r>
    </w:p>
    <w:p w14:paraId="508D834A" w14:textId="79DF7320" w:rsidR="00822C48" w:rsidRDefault="00822C48" w:rsidP="00C225BC">
      <w:pPr>
        <w:spacing w:line="276" w:lineRule="auto"/>
        <w:ind w:left="851"/>
        <w:contextualSpacing/>
        <w:rPr>
          <w:bCs/>
          <w:color w:val="000000" w:themeColor="text1"/>
          <w:sz w:val="22"/>
          <w:szCs w:val="22"/>
        </w:rPr>
      </w:pPr>
      <w:r w:rsidRPr="00822C48">
        <w:rPr>
          <w:bCs/>
          <w:color w:val="000000" w:themeColor="text1"/>
          <w:sz w:val="22"/>
          <w:szCs w:val="22"/>
        </w:rPr>
        <w:t xml:space="preserve">- </w:t>
      </w:r>
      <w:r w:rsidRPr="00C225BC">
        <w:rPr>
          <w:bCs/>
          <w:color w:val="000000" w:themeColor="text1"/>
          <w:sz w:val="22"/>
          <w:szCs w:val="22"/>
        </w:rPr>
        <w:t>jeżeli zmiany te będą miały wpływ na koszty wykonania zamówienia przez wykonawcę.</w:t>
      </w:r>
    </w:p>
    <w:p w14:paraId="69A9E0D1" w14:textId="77777777" w:rsidR="004B4CFE" w:rsidRDefault="004B4CFE" w:rsidP="00C225BC">
      <w:pPr>
        <w:spacing w:line="276" w:lineRule="auto"/>
        <w:ind w:left="851"/>
        <w:contextualSpacing/>
        <w:rPr>
          <w:color w:val="000000"/>
          <w:sz w:val="22"/>
          <w:szCs w:val="22"/>
        </w:rPr>
      </w:pPr>
      <w:r w:rsidRPr="004B4CFE">
        <w:rPr>
          <w:color w:val="000000"/>
          <w:sz w:val="22"/>
          <w:szCs w:val="22"/>
        </w:rPr>
        <w:t xml:space="preserve">Zamawiający po </w:t>
      </w:r>
      <w:r>
        <w:rPr>
          <w:color w:val="000000"/>
          <w:sz w:val="22"/>
          <w:szCs w:val="22"/>
        </w:rPr>
        <w:t xml:space="preserve">upływie 6 miesięcy od dnia podpisania umowy </w:t>
      </w:r>
      <w:r w:rsidRPr="004B4CFE">
        <w:rPr>
          <w:color w:val="000000"/>
          <w:sz w:val="22"/>
          <w:szCs w:val="22"/>
        </w:rPr>
        <w:t xml:space="preserve">będzie dokonywał waloryzacji wynagrodzenia określonego </w:t>
      </w:r>
      <w:r w:rsidRPr="000724E5">
        <w:rPr>
          <w:sz w:val="22"/>
          <w:szCs w:val="22"/>
        </w:rPr>
        <w:t>w §6 ust</w:t>
      </w:r>
      <w:r>
        <w:rPr>
          <w:color w:val="000000"/>
          <w:sz w:val="22"/>
          <w:szCs w:val="22"/>
        </w:rPr>
        <w:t>. 2</w:t>
      </w:r>
      <w:r w:rsidRPr="004B4CFE">
        <w:rPr>
          <w:color w:val="000000"/>
          <w:sz w:val="22"/>
          <w:szCs w:val="22"/>
        </w:rPr>
        <w:t xml:space="preserve"> umowy w następujący sposób:</w:t>
      </w:r>
      <w:r w:rsidRPr="004B4CFE">
        <w:rPr>
          <w:color w:val="000000"/>
          <w:sz w:val="22"/>
          <w:szCs w:val="22"/>
        </w:rPr>
        <w:br/>
        <w:t>1) zwiększając je o kwotę wynikającą ze wzrostu minimalnego wynagrodzenia oraz pochodnych</w:t>
      </w:r>
      <w:r>
        <w:rPr>
          <w:color w:val="000000"/>
          <w:sz w:val="22"/>
          <w:szCs w:val="22"/>
        </w:rPr>
        <w:t xml:space="preserve"> </w:t>
      </w:r>
      <w:r w:rsidRPr="004B4CFE">
        <w:rPr>
          <w:color w:val="000000"/>
          <w:sz w:val="22"/>
          <w:szCs w:val="22"/>
        </w:rPr>
        <w:t>związanych ze wzrostem minimalnego wynagrodzenia w zakresie składek na ubezpieczenia</w:t>
      </w:r>
      <w:r>
        <w:rPr>
          <w:color w:val="000000"/>
          <w:sz w:val="22"/>
          <w:szCs w:val="22"/>
        </w:rPr>
        <w:t xml:space="preserve"> </w:t>
      </w:r>
      <w:r w:rsidRPr="004B4CFE">
        <w:rPr>
          <w:color w:val="000000"/>
          <w:sz w:val="22"/>
          <w:szCs w:val="22"/>
        </w:rPr>
        <w:t>społeczne i/lub zdrowotne wobec osób wskazanych do realizacji umowy i pozostających</w:t>
      </w:r>
      <w:r>
        <w:rPr>
          <w:color w:val="000000"/>
          <w:sz w:val="22"/>
          <w:szCs w:val="22"/>
        </w:rPr>
        <w:t xml:space="preserve"> </w:t>
      </w:r>
      <w:r w:rsidRPr="004B4CFE">
        <w:rPr>
          <w:color w:val="000000"/>
          <w:sz w:val="22"/>
          <w:szCs w:val="22"/>
        </w:rPr>
        <w:t>z Wykonawcą w stosunku pracy lub cywilno-prawnym na dzień rozpoczęcia realizacji</w:t>
      </w:r>
      <w:r>
        <w:rPr>
          <w:color w:val="000000"/>
          <w:sz w:val="22"/>
          <w:szCs w:val="22"/>
        </w:rPr>
        <w:t xml:space="preserve"> </w:t>
      </w:r>
      <w:r w:rsidRPr="004B4CFE">
        <w:rPr>
          <w:color w:val="000000"/>
          <w:sz w:val="22"/>
          <w:szCs w:val="22"/>
        </w:rPr>
        <w:t>umowy, z uwzględnieniem zmian w zatrudnieniu dokonanych za zgodą Zamawiającego po</w:t>
      </w:r>
      <w:r>
        <w:rPr>
          <w:color w:val="000000"/>
          <w:sz w:val="22"/>
          <w:szCs w:val="22"/>
        </w:rPr>
        <w:t xml:space="preserve"> </w:t>
      </w:r>
      <w:r w:rsidRPr="004B4CFE">
        <w:rPr>
          <w:color w:val="000000"/>
          <w:sz w:val="22"/>
          <w:szCs w:val="22"/>
        </w:rPr>
        <w:t>tym dniu,</w:t>
      </w:r>
    </w:p>
    <w:p w14:paraId="02070376" w14:textId="77777777" w:rsidR="004B4CFE" w:rsidRDefault="004B4CFE" w:rsidP="00C225BC">
      <w:pPr>
        <w:spacing w:line="276" w:lineRule="auto"/>
        <w:ind w:left="851"/>
        <w:contextualSpacing/>
        <w:rPr>
          <w:color w:val="000000"/>
          <w:sz w:val="22"/>
          <w:szCs w:val="22"/>
        </w:rPr>
      </w:pPr>
      <w:r w:rsidRPr="004B4CFE">
        <w:rPr>
          <w:color w:val="000000"/>
          <w:sz w:val="22"/>
          <w:szCs w:val="22"/>
        </w:rPr>
        <w:t>2) zwiększając je o kwotę wzrostów kosztów wykonania przedmiotu umowy wynikającą ze</w:t>
      </w:r>
      <w:r w:rsidRPr="004B4CFE">
        <w:rPr>
          <w:color w:val="000000"/>
          <w:sz w:val="22"/>
          <w:szCs w:val="22"/>
        </w:rPr>
        <w:br/>
        <w:t>zmiany zasad gromadzenia i wysokości wpłat do pracowniczych planów kapitałowych, o</w:t>
      </w:r>
      <w:r w:rsidRPr="004B4CFE">
        <w:rPr>
          <w:color w:val="000000"/>
          <w:sz w:val="22"/>
          <w:szCs w:val="22"/>
        </w:rPr>
        <w:br/>
        <w:t>których mowa w ustawie z dnia 4 października 2018 r. o pracowniczych planach kapitałowych</w:t>
      </w:r>
      <w:r w:rsidRPr="004B4CFE">
        <w:rPr>
          <w:color w:val="000000"/>
          <w:sz w:val="22"/>
          <w:szCs w:val="22"/>
        </w:rPr>
        <w:br/>
        <w:t xml:space="preserve">(t. j. </w:t>
      </w:r>
      <w:proofErr w:type="spellStart"/>
      <w:r w:rsidRPr="004B4CFE">
        <w:rPr>
          <w:color w:val="000000"/>
          <w:sz w:val="22"/>
          <w:szCs w:val="22"/>
        </w:rPr>
        <w:t>Dz.U</w:t>
      </w:r>
      <w:proofErr w:type="spellEnd"/>
      <w:r w:rsidRPr="004B4CFE">
        <w:rPr>
          <w:color w:val="000000"/>
          <w:sz w:val="22"/>
          <w:szCs w:val="22"/>
        </w:rPr>
        <w:t>. z 2020 r. poz. 1342 ze zm.) wobec pracowników i osób zatrudnionych w oparciu</w:t>
      </w:r>
      <w:r w:rsidRPr="004B4CFE">
        <w:rPr>
          <w:color w:val="000000"/>
          <w:sz w:val="22"/>
          <w:szCs w:val="22"/>
        </w:rPr>
        <w:br/>
        <w:t>o umowy cywilno-prawne, otrzymujących minimalne wynagrodzenie, przy czym:</w:t>
      </w:r>
      <w:r w:rsidRPr="004B4CFE">
        <w:rPr>
          <w:color w:val="000000"/>
          <w:sz w:val="22"/>
          <w:szCs w:val="22"/>
        </w:rPr>
        <w:br/>
        <w:t>a) waloryzacja będzie dokonana przez Zamawiającego tylko wobec osób, które posiadały</w:t>
      </w:r>
      <w:r w:rsidRPr="004B4CFE">
        <w:rPr>
          <w:color w:val="000000"/>
          <w:sz w:val="22"/>
          <w:szCs w:val="22"/>
        </w:rPr>
        <w:br/>
        <w:t>wynagrodzenie minimalne i były zgłoszone do umowy,</w:t>
      </w:r>
    </w:p>
    <w:p w14:paraId="55EBF947" w14:textId="77777777" w:rsidR="004B4CFE" w:rsidRDefault="004B4CFE" w:rsidP="00C225BC">
      <w:pPr>
        <w:spacing w:line="276" w:lineRule="auto"/>
        <w:ind w:left="851"/>
        <w:contextualSpacing/>
        <w:rPr>
          <w:color w:val="000000"/>
          <w:sz w:val="22"/>
          <w:szCs w:val="22"/>
        </w:rPr>
      </w:pPr>
      <w:r w:rsidRPr="004B4CFE">
        <w:rPr>
          <w:color w:val="000000"/>
          <w:sz w:val="22"/>
          <w:szCs w:val="22"/>
        </w:rPr>
        <w:t>b) Wykonawca przedłoży Zamawiającemu umowy o pracę lub umowy cywilno-prawne</w:t>
      </w:r>
      <w:r w:rsidRPr="004B4CFE">
        <w:rPr>
          <w:color w:val="000000"/>
          <w:sz w:val="22"/>
          <w:szCs w:val="22"/>
        </w:rPr>
        <w:br/>
        <w:t>z osobami wykazanymi do realizacji umowy,</w:t>
      </w:r>
    </w:p>
    <w:p w14:paraId="4417144A" w14:textId="77777777" w:rsidR="004B4CFE" w:rsidRDefault="004B4CFE" w:rsidP="004B4CFE">
      <w:pPr>
        <w:spacing w:line="276" w:lineRule="auto"/>
        <w:ind w:left="851"/>
        <w:contextualSpacing/>
        <w:rPr>
          <w:color w:val="000000"/>
          <w:sz w:val="22"/>
          <w:szCs w:val="22"/>
        </w:rPr>
      </w:pPr>
      <w:r w:rsidRPr="004B4CFE">
        <w:rPr>
          <w:color w:val="000000"/>
          <w:sz w:val="22"/>
          <w:szCs w:val="22"/>
        </w:rPr>
        <w:t>c) przez minimalne wynagrodzenie rozumieć należy wynagrodzenie określone w przepisach</w:t>
      </w:r>
      <w:r w:rsidRPr="004B4CFE">
        <w:rPr>
          <w:color w:val="000000"/>
          <w:sz w:val="22"/>
          <w:szCs w:val="22"/>
        </w:rPr>
        <w:br/>
        <w:t>prawa pracy.</w:t>
      </w:r>
    </w:p>
    <w:p w14:paraId="0DFDB690" w14:textId="4BFE1894" w:rsidR="004B4CFE" w:rsidRDefault="004B4CFE" w:rsidP="004B4CFE">
      <w:pPr>
        <w:spacing w:line="276" w:lineRule="auto"/>
        <w:ind w:left="851"/>
        <w:contextualSpacing/>
        <w:rPr>
          <w:color w:val="000000"/>
          <w:sz w:val="22"/>
          <w:szCs w:val="22"/>
        </w:rPr>
      </w:pPr>
      <w:r w:rsidRPr="004B4CFE">
        <w:rPr>
          <w:color w:val="000000"/>
          <w:sz w:val="22"/>
          <w:szCs w:val="22"/>
        </w:rPr>
        <w:t>2. Zmiana wynagrodzenia określonego w ust. 1 będzie dokonywana w przypadku podwyższenia</w:t>
      </w:r>
      <w:r>
        <w:rPr>
          <w:color w:val="000000"/>
          <w:sz w:val="22"/>
          <w:szCs w:val="22"/>
        </w:rPr>
        <w:t xml:space="preserve"> </w:t>
      </w:r>
      <w:r w:rsidRPr="004B4CFE">
        <w:rPr>
          <w:color w:val="000000"/>
          <w:sz w:val="22"/>
          <w:szCs w:val="22"/>
        </w:rPr>
        <w:t>wynagrodzenia minimalnego począwszy od dnia wejścia w życie właściwych przepisów prawa,</w:t>
      </w:r>
      <w:r>
        <w:rPr>
          <w:color w:val="000000"/>
          <w:sz w:val="22"/>
          <w:szCs w:val="22"/>
        </w:rPr>
        <w:t xml:space="preserve"> </w:t>
      </w:r>
      <w:r w:rsidRPr="004B4CFE">
        <w:rPr>
          <w:color w:val="000000"/>
          <w:sz w:val="22"/>
          <w:szCs w:val="22"/>
        </w:rPr>
        <w:t>nie wcześniej jednak niż od dnia 1 stycznia 2023 roku.</w:t>
      </w:r>
      <w:r w:rsidRPr="004B4CFE">
        <w:rPr>
          <w:color w:val="000000"/>
          <w:sz w:val="22"/>
          <w:szCs w:val="22"/>
        </w:rPr>
        <w:br/>
        <w:t>3) kwota wzrostu wynagrodzenia oszacowana zgodnie z zasadami opisanymi w pkt 1 i 2 zostanie</w:t>
      </w:r>
      <w:r>
        <w:rPr>
          <w:color w:val="000000"/>
          <w:sz w:val="22"/>
          <w:szCs w:val="22"/>
        </w:rPr>
        <w:t xml:space="preserve"> </w:t>
      </w:r>
      <w:r w:rsidRPr="004B4CFE">
        <w:rPr>
          <w:color w:val="000000"/>
          <w:sz w:val="22"/>
          <w:szCs w:val="22"/>
        </w:rPr>
        <w:t>pomniejszona o kwotę, o jaką wynagrodzenie Wykonawcy winno ulec podwyższeniu w myśl</w:t>
      </w:r>
      <w:r>
        <w:rPr>
          <w:color w:val="000000"/>
          <w:sz w:val="22"/>
          <w:szCs w:val="22"/>
        </w:rPr>
        <w:t xml:space="preserve"> </w:t>
      </w:r>
      <w:r w:rsidRPr="004B4CFE">
        <w:rPr>
          <w:color w:val="000000"/>
          <w:sz w:val="22"/>
          <w:szCs w:val="22"/>
        </w:rPr>
        <w:t>postanowień ust. 1 pkt 1-2 niniejszego paragrafu.</w:t>
      </w:r>
    </w:p>
    <w:p w14:paraId="77497861" w14:textId="59516FFA" w:rsidR="004B4CFE" w:rsidRPr="004B4CFE" w:rsidRDefault="004B4CFE" w:rsidP="004B4CFE">
      <w:pPr>
        <w:spacing w:line="276" w:lineRule="auto"/>
        <w:ind w:left="851"/>
        <w:contextualSpacing/>
        <w:rPr>
          <w:sz w:val="22"/>
          <w:szCs w:val="22"/>
        </w:rPr>
      </w:pPr>
      <w:r w:rsidRPr="004B4CFE">
        <w:rPr>
          <w:color w:val="000000"/>
          <w:sz w:val="22"/>
          <w:szCs w:val="22"/>
        </w:rPr>
        <w:t>4. Wynagrodzenie należne Wykonawcy zostanie ustalone z zastosowaniem stawki VAT</w:t>
      </w:r>
      <w:r w:rsidRPr="004B4CFE">
        <w:rPr>
          <w:color w:val="000000"/>
          <w:sz w:val="22"/>
          <w:szCs w:val="22"/>
        </w:rPr>
        <w:br/>
        <w:t>obowiązującej w chwili powstania obowiązku podatkowego.</w:t>
      </w:r>
    </w:p>
    <w:p w14:paraId="49712FA2" w14:textId="6DCE6831" w:rsidR="00783800" w:rsidRPr="00681061" w:rsidRDefault="008B6BF3" w:rsidP="00681061">
      <w:pPr>
        <w:numPr>
          <w:ilvl w:val="0"/>
          <w:numId w:val="36"/>
        </w:numPr>
        <w:tabs>
          <w:tab w:val="clear" w:pos="420"/>
        </w:tabs>
        <w:spacing w:line="276" w:lineRule="auto"/>
        <w:ind w:left="709" w:hanging="283"/>
        <w:contextualSpacing/>
        <w:rPr>
          <w:bCs/>
          <w:smallCaps/>
          <w:color w:val="000000" w:themeColor="text1"/>
          <w:spacing w:val="5"/>
          <w:sz w:val="22"/>
          <w:szCs w:val="22"/>
        </w:rPr>
      </w:pPr>
      <w:r w:rsidRPr="00681061">
        <w:rPr>
          <w:color w:val="000000" w:themeColor="text1"/>
          <w:sz w:val="22"/>
          <w:szCs w:val="22"/>
        </w:rPr>
        <w:lastRenderedPageBreak/>
        <w:t xml:space="preserve">zmiana terminu spowodowana: </w:t>
      </w:r>
    </w:p>
    <w:p w14:paraId="163D37F7" w14:textId="77777777" w:rsidR="00783800" w:rsidRPr="00C225BC" w:rsidRDefault="008B6BF3"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przedłużającymi się terminami uzyskania niezbęd</w:t>
      </w:r>
      <w:r w:rsidR="00783800" w:rsidRPr="00C225BC">
        <w:rPr>
          <w:color w:val="000000" w:themeColor="text1"/>
          <w:sz w:val="22"/>
          <w:szCs w:val="22"/>
        </w:rPr>
        <w:t>nych zezwoleń, pozwoleń, zgód i </w:t>
      </w:r>
      <w:r w:rsidRPr="00C225BC">
        <w:rPr>
          <w:color w:val="000000" w:themeColor="text1"/>
          <w:sz w:val="22"/>
          <w:szCs w:val="22"/>
        </w:rPr>
        <w:t xml:space="preserve">uzgodnień od właściwych organów administracyjnych - nie zawinionych przez Wykonawcę, </w:t>
      </w:r>
    </w:p>
    <w:p w14:paraId="4598B79A" w14:textId="77777777" w:rsidR="00E11ECD" w:rsidRPr="00C225BC" w:rsidRDefault="00E11ECD"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 xml:space="preserve">wystąpienia warunków pogodowych mających wpływ na niemożliwość prowadzenia robót budowlanych, takich jak: długotrwałe intensywne opady trwające powyżej 5 dni, powódź, śnieg, mróz, wichura (czas niezbędny na ustąpienie wody z zalanego terenu i możliwość rozpoczęcia lub kontynuacji robót), które zgodnie ze </w:t>
      </w:r>
      <w:proofErr w:type="spellStart"/>
      <w:r w:rsidRPr="00C225BC">
        <w:rPr>
          <w:color w:val="000000" w:themeColor="text1"/>
          <w:sz w:val="22"/>
          <w:szCs w:val="22"/>
        </w:rPr>
        <w:t>STWiORB</w:t>
      </w:r>
      <w:proofErr w:type="spellEnd"/>
      <w:r w:rsidRPr="00C225BC">
        <w:rPr>
          <w:color w:val="000000" w:themeColor="text1"/>
          <w:sz w:val="22"/>
          <w:szCs w:val="22"/>
        </w:rPr>
        <w:t xml:space="preserve"> uniemożliwiają prowadzenie robót (o ilość dni występowania tych warunków),</w:t>
      </w:r>
    </w:p>
    <w:p w14:paraId="0EC8639E" w14:textId="77777777" w:rsidR="00E11ECD" w:rsidRPr="00C225BC" w:rsidRDefault="00E11ECD"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wystąpienia robót dodatkowych (o ilość dni niezbędnych do wykonania robót dodatkowych),</w:t>
      </w:r>
    </w:p>
    <w:p w14:paraId="4887AD3C" w14:textId="77777777" w:rsidR="00E11ECD" w:rsidRPr="00C225BC" w:rsidRDefault="00E11ECD"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wystąpienie okoliczności powodujących konieczność opracowania oraz uzyskania dodatkowych materiałów niezbędnych do prawidłowego zakończenia zadania (jak na przykład decyzja pozwolenia na budowę/ zgłoszenia w zakresie koniecznych zmian o ilość dni niezbędnych do dokonania zmiany),</w:t>
      </w:r>
    </w:p>
    <w:p w14:paraId="180DB18A" w14:textId="77777777" w:rsidR="00E11ECD" w:rsidRPr="00C225BC" w:rsidRDefault="00E11ECD"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zmiany opisu przedmiotu zamówienia, w szczególności z powodu braku rozwiązań projektowych, konieczności usunięcia błędów lub wprowadzenia zmian w dokumentacji projektowej, na podstawie której realizowany jest przedmiot umowy, o czas wykonanie uzupełniania projektu bądź usunięcia błędów w projekcie,</w:t>
      </w:r>
    </w:p>
    <w:p w14:paraId="6060AD55" w14:textId="77777777" w:rsidR="00E11ECD" w:rsidRPr="00C225BC" w:rsidRDefault="00E11ECD"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 xml:space="preserve">wystąpienia warunków geologicznych, geotechnicznych lub hydrologicznych odbiegających w sposób istotny od przyjętych w dokumentacji projektowej, rozpoznania terenu w zakresie </w:t>
      </w:r>
      <w:r w:rsidRPr="00C225BC">
        <w:rPr>
          <w:rFonts w:eastAsia="SimSun"/>
          <w:color w:val="000000" w:themeColor="text1"/>
          <w:sz w:val="22"/>
          <w:szCs w:val="22"/>
        </w:rPr>
        <w:t>niezinwentaryzowanego mienia, stanowisk i</w:t>
      </w:r>
      <w:r w:rsidRPr="00C225BC">
        <w:rPr>
          <w:color w:val="000000" w:themeColor="text1"/>
          <w:sz w:val="22"/>
          <w:szCs w:val="22"/>
        </w:rPr>
        <w:t xml:space="preserve"> znalezisk archeologicznych i podobnych przeszkód, występowania niewybuchów lub niewypałów, </w:t>
      </w:r>
      <w:r w:rsidRPr="00C225BC">
        <w:rPr>
          <w:rFonts w:eastAsia="SimSun"/>
          <w:color w:val="000000" w:themeColor="text1"/>
          <w:sz w:val="22"/>
          <w:szCs w:val="22"/>
        </w:rPr>
        <w:t>istnienia podziemnych sieci, instalacji, urządzeń lub niezinwentaryzowanych obiektów budowlanych</w:t>
      </w:r>
      <w:r w:rsidRPr="00C225BC">
        <w:rPr>
          <w:color w:val="000000" w:themeColor="text1"/>
          <w:sz w:val="22"/>
          <w:szCs w:val="22"/>
        </w:rPr>
        <w:t xml:space="preserve"> które mogą skutkować w świetle dotychczasowych założeń niewykonaniem lub nienależytym wykonaniem przedmiotu Umowy,</w:t>
      </w:r>
    </w:p>
    <w:p w14:paraId="77E68A8A" w14:textId="77777777" w:rsidR="00E11ECD" w:rsidRPr="00C225BC" w:rsidRDefault="00E11ECD"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wstrzymania robót spowodowanych wykryciem przedmiotów niebezpiecznych, szczątków ludzkich, zabytków, pozostałości budowli podziemnych (o ilość dni wstrzymania robót z powyższych przyczyn),</w:t>
      </w:r>
    </w:p>
    <w:p w14:paraId="625DC937" w14:textId="77777777" w:rsidR="00E11ECD" w:rsidRPr="00C225BC" w:rsidRDefault="00E11ECD"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wstrzymania robót budowlanych przez organy administracji publicznej (o ilość dni wstrzymania robót),</w:t>
      </w:r>
    </w:p>
    <w:p w14:paraId="42FD3133" w14:textId="77777777" w:rsidR="00E11ECD" w:rsidRPr="00C225BC" w:rsidRDefault="00E11ECD"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wystąpienia zdarzeń wymuszających przerwę w realizacji przedmiotu umowy niezależnych od Wykonawcy, o czas trwania zdarzenia, np. opóźnienia w realizacji obiektów technicznych (np. przyłączy, infrastruktury technicznej znajdującej się na działce) przez właścicieli tych obiektów, bądź przedłużających się uzgodnień czy odbiorów z właścicielami ww. obiektów (np. odbiór i włączenie do sieci gazowej, sieci elektroenergetycznej, sieci teletechnicznej, itp.),</w:t>
      </w:r>
    </w:p>
    <w:p w14:paraId="065552CA" w14:textId="04FCE3B9" w:rsidR="00F36513" w:rsidRPr="00C225BC" w:rsidRDefault="006210F0"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rFonts w:eastAsia="SimSun"/>
          <w:color w:val="000000" w:themeColor="text1"/>
          <w:sz w:val="22"/>
          <w:szCs w:val="22"/>
        </w:rPr>
        <w:t xml:space="preserve">uzgodnienia pomiędzy Stronami skrócenia terminu realizacji przedmiotu Umowy, określonego w § </w:t>
      </w:r>
      <w:r w:rsidR="00C225BC">
        <w:rPr>
          <w:rFonts w:eastAsia="SimSun"/>
          <w:color w:val="000000" w:themeColor="text1"/>
          <w:sz w:val="22"/>
          <w:szCs w:val="22"/>
        </w:rPr>
        <w:t>5</w:t>
      </w:r>
      <w:r w:rsidRPr="00C225BC">
        <w:rPr>
          <w:rFonts w:eastAsia="SimSun"/>
          <w:color w:val="000000" w:themeColor="text1"/>
          <w:sz w:val="22"/>
          <w:szCs w:val="22"/>
        </w:rPr>
        <w:t xml:space="preserve"> niniejszej umowy</w:t>
      </w:r>
      <w:r w:rsidR="00AB197C" w:rsidRPr="00C225BC">
        <w:rPr>
          <w:rFonts w:eastAsia="SimSun"/>
          <w:color w:val="000000" w:themeColor="text1"/>
          <w:sz w:val="22"/>
          <w:szCs w:val="22"/>
        </w:rPr>
        <w:t>,</w:t>
      </w:r>
    </w:p>
    <w:p w14:paraId="1255BA05" w14:textId="77777777" w:rsidR="00AB197C" w:rsidRPr="00C225BC" w:rsidRDefault="00F36513" w:rsidP="006536CD">
      <w:pPr>
        <w:pStyle w:val="Akapitzlist"/>
        <w:numPr>
          <w:ilvl w:val="0"/>
          <w:numId w:val="94"/>
        </w:numPr>
        <w:spacing w:line="276" w:lineRule="auto"/>
        <w:ind w:left="993" w:hanging="284"/>
        <w:contextualSpacing/>
        <w:rPr>
          <w:bCs/>
          <w:smallCaps/>
          <w:color w:val="000000" w:themeColor="text1"/>
          <w:spacing w:val="5"/>
          <w:sz w:val="22"/>
          <w:szCs w:val="22"/>
        </w:rPr>
      </w:pPr>
      <w:r w:rsidRPr="00C225BC">
        <w:rPr>
          <w:color w:val="000000" w:themeColor="text1"/>
          <w:sz w:val="23"/>
          <w:szCs w:val="23"/>
          <w:lang w:eastAsia="pl-PL"/>
        </w:rPr>
        <w:t>w przypadku konieczności wykonania robót zamiennych, w takim przypadku termin może zostać wydłużony o czas niezbędnych do przeprowadzenia robót zamiennych.</w:t>
      </w:r>
    </w:p>
    <w:p w14:paraId="7DCE12DA" w14:textId="77777777" w:rsidR="008B6BF3" w:rsidRPr="00C225BC" w:rsidRDefault="008B6BF3" w:rsidP="0054432B">
      <w:pPr>
        <w:numPr>
          <w:ilvl w:val="0"/>
          <w:numId w:val="36"/>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t>zmiana sposobu spełnienia świadczenia</w:t>
      </w:r>
      <w:r w:rsidR="003D1291" w:rsidRPr="00C225BC">
        <w:rPr>
          <w:color w:val="000000" w:themeColor="text1"/>
          <w:sz w:val="22"/>
          <w:szCs w:val="22"/>
        </w:rPr>
        <w:t>:</w:t>
      </w:r>
      <w:r w:rsidRPr="00C225BC">
        <w:rPr>
          <w:color w:val="000000" w:themeColor="text1"/>
          <w:sz w:val="22"/>
          <w:szCs w:val="22"/>
        </w:rPr>
        <w:t xml:space="preserve"> n</w:t>
      </w:r>
      <w:r w:rsidR="003D1291" w:rsidRPr="00C225BC">
        <w:rPr>
          <w:color w:val="000000" w:themeColor="text1"/>
          <w:sz w:val="22"/>
          <w:szCs w:val="22"/>
        </w:rPr>
        <w:t>a skutek zmian technologicznych,</w:t>
      </w:r>
      <w:r w:rsidRPr="00C225BC">
        <w:rPr>
          <w:color w:val="000000" w:themeColor="text1"/>
          <w:sz w:val="22"/>
          <w:szCs w:val="22"/>
        </w:rPr>
        <w:t xml:space="preserve"> niedostępność na rynku materiałów lub urządzeń wskazanych w dokumentacji projektowej, spowodowana zaprzestaniem produkcji lub wycofaniem z rynku tych materiałów lub urządzeń, pojawienie się na rynku materiałów lub urządzeń nowszej generacji pozwalających na zaoszczędzenie kosztów eksploatacji,</w:t>
      </w:r>
      <w:r w:rsidR="003D1291" w:rsidRPr="00C225BC">
        <w:rPr>
          <w:color w:val="000000" w:themeColor="text1"/>
          <w:sz w:val="22"/>
          <w:szCs w:val="22"/>
        </w:rPr>
        <w:t xml:space="preserve"> w przypadku wystąpienia konieczności usunięcia błędów w dokumentacji albo gdy niezbędne będzie przeprojektowanie określonych zakresów robót, w celu prawidłowego wykonania przedmiotu umowy,</w:t>
      </w:r>
    </w:p>
    <w:p w14:paraId="65B62882" w14:textId="77777777" w:rsidR="008B6BF3" w:rsidRPr="00C225BC" w:rsidRDefault="008B6BF3" w:rsidP="0054432B">
      <w:pPr>
        <w:numPr>
          <w:ilvl w:val="0"/>
          <w:numId w:val="36"/>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t>zmiana obowiązującej stawki VAT,</w:t>
      </w:r>
    </w:p>
    <w:p w14:paraId="183CF20C" w14:textId="51A6A45F" w:rsidR="008B6BF3" w:rsidRPr="00C225BC" w:rsidRDefault="00EF0C45" w:rsidP="0054432B">
      <w:pPr>
        <w:numPr>
          <w:ilvl w:val="0"/>
          <w:numId w:val="36"/>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t>zmiana</w:t>
      </w:r>
      <w:r w:rsidR="008B6BF3" w:rsidRPr="00C225BC">
        <w:rPr>
          <w:color w:val="000000" w:themeColor="text1"/>
          <w:sz w:val="22"/>
          <w:szCs w:val="22"/>
        </w:rPr>
        <w:t xml:space="preserve"> osób </w:t>
      </w:r>
      <w:r w:rsidRPr="00C225BC">
        <w:rPr>
          <w:color w:val="000000" w:themeColor="text1"/>
          <w:sz w:val="22"/>
          <w:szCs w:val="22"/>
        </w:rPr>
        <w:t xml:space="preserve">na stanowiskach </w:t>
      </w:r>
      <w:r w:rsidR="00C225BC" w:rsidRPr="00C225BC">
        <w:rPr>
          <w:color w:val="000000" w:themeColor="text1"/>
          <w:sz w:val="22"/>
          <w:szCs w:val="22"/>
        </w:rPr>
        <w:t>projektant/</w:t>
      </w:r>
      <w:r w:rsidR="005C48BD">
        <w:rPr>
          <w:color w:val="000000" w:themeColor="text1"/>
          <w:sz w:val="22"/>
          <w:szCs w:val="22"/>
        </w:rPr>
        <w:t xml:space="preserve">kierownik budowy </w:t>
      </w:r>
      <w:r w:rsidR="008B6BF3" w:rsidRPr="00C225BC">
        <w:rPr>
          <w:color w:val="000000" w:themeColor="text1"/>
          <w:sz w:val="22"/>
          <w:szCs w:val="22"/>
        </w:rPr>
        <w:t>w przypadku n</w:t>
      </w:r>
      <w:r w:rsidR="0044679C" w:rsidRPr="00C225BC">
        <w:rPr>
          <w:color w:val="000000" w:themeColor="text1"/>
          <w:sz w:val="22"/>
          <w:szCs w:val="22"/>
        </w:rPr>
        <w:t>ie</w:t>
      </w:r>
      <w:r w:rsidRPr="00C225BC">
        <w:rPr>
          <w:color w:val="000000" w:themeColor="text1"/>
          <w:sz w:val="22"/>
          <w:szCs w:val="22"/>
        </w:rPr>
        <w:t>możliwości pełnienia przez nich</w:t>
      </w:r>
      <w:r w:rsidR="008B6BF3" w:rsidRPr="00C225BC">
        <w:rPr>
          <w:color w:val="000000" w:themeColor="text1"/>
          <w:sz w:val="22"/>
          <w:szCs w:val="22"/>
        </w:rPr>
        <w:t xml:space="preserve"> powierzonych funkcji (np. sytuacja losowa, zmiana pracy),</w:t>
      </w:r>
    </w:p>
    <w:p w14:paraId="751E82A2" w14:textId="77777777" w:rsidR="00673C57" w:rsidRPr="00C225BC" w:rsidRDefault="008B6BF3" w:rsidP="00673C57">
      <w:pPr>
        <w:numPr>
          <w:ilvl w:val="0"/>
          <w:numId w:val="36"/>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lastRenderedPageBreak/>
        <w:t>zmiana, za zgodą projektanta, sposobu wykonania poszczególnych robót przy zachowaniu</w:t>
      </w:r>
      <w:r w:rsidRPr="00C225BC">
        <w:rPr>
          <w:bCs/>
          <w:smallCaps/>
          <w:color w:val="000000" w:themeColor="text1"/>
          <w:spacing w:val="5"/>
          <w:sz w:val="22"/>
          <w:szCs w:val="22"/>
        </w:rPr>
        <w:t xml:space="preserve"> </w:t>
      </w:r>
      <w:r w:rsidRPr="00C225BC">
        <w:rPr>
          <w:color w:val="000000" w:themeColor="text1"/>
          <w:sz w:val="22"/>
          <w:szCs w:val="22"/>
        </w:rPr>
        <w:t>parametrów oraz możliwość zmiany w przypadku zastosowania materiałów zamiennych, innych technologii lub rozwiązań, gdy zmiana taka jest korzystna dla Zamawiającego i nie spow</w:t>
      </w:r>
      <w:r w:rsidR="00FA3C88" w:rsidRPr="00C225BC">
        <w:rPr>
          <w:color w:val="000000" w:themeColor="text1"/>
          <w:sz w:val="22"/>
          <w:szCs w:val="22"/>
        </w:rPr>
        <w:t>oduje zmiany kosztów inwestycji,</w:t>
      </w:r>
    </w:p>
    <w:p w14:paraId="2E867D9C" w14:textId="77777777" w:rsidR="00192D9A" w:rsidRPr="00C225BC" w:rsidRDefault="00EF0C45" w:rsidP="00192D9A">
      <w:pPr>
        <w:numPr>
          <w:ilvl w:val="0"/>
          <w:numId w:val="36"/>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t xml:space="preserve">zmiana wynagrodzenia Wykonawcy z powodu </w:t>
      </w:r>
      <w:r w:rsidR="00673C57" w:rsidRPr="00C225BC">
        <w:rPr>
          <w:color w:val="000000" w:themeColor="text1"/>
          <w:sz w:val="22"/>
          <w:szCs w:val="22"/>
        </w:rPr>
        <w:t>konieczności wykonania zamówień dodatkowych, o których mowa w art. 455 ust. 1 pkt. ustawy P</w:t>
      </w:r>
      <w:r w:rsidR="00192D9A" w:rsidRPr="00C225BC">
        <w:rPr>
          <w:color w:val="000000" w:themeColor="text1"/>
          <w:sz w:val="22"/>
          <w:szCs w:val="22"/>
        </w:rPr>
        <w:t>zp,</w:t>
      </w:r>
    </w:p>
    <w:p w14:paraId="788D8DC7" w14:textId="77777777" w:rsidR="00192D9A" w:rsidRPr="00C225BC" w:rsidRDefault="00192D9A" w:rsidP="00192D9A">
      <w:pPr>
        <w:numPr>
          <w:ilvl w:val="0"/>
          <w:numId w:val="36"/>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t>wystąpienia poniższych okoliczności:</w:t>
      </w:r>
    </w:p>
    <w:p w14:paraId="69850FC4" w14:textId="77777777" w:rsidR="00192D9A" w:rsidRPr="00C225BC" w:rsidRDefault="00192D9A" w:rsidP="006536CD">
      <w:pPr>
        <w:pStyle w:val="Akapitzlist"/>
        <w:numPr>
          <w:ilvl w:val="0"/>
          <w:numId w:val="95"/>
        </w:numPr>
        <w:spacing w:line="276" w:lineRule="auto"/>
        <w:ind w:left="993" w:hanging="284"/>
        <w:contextualSpacing/>
        <w:rPr>
          <w:bCs/>
          <w:smallCaps/>
          <w:color w:val="000000" w:themeColor="text1"/>
          <w:spacing w:val="5"/>
          <w:sz w:val="22"/>
          <w:szCs w:val="22"/>
        </w:rPr>
      </w:pPr>
      <w:r w:rsidRPr="00C225BC">
        <w:rPr>
          <w:rFonts w:eastAsia="Times New Roman"/>
          <w:color w:val="000000" w:themeColor="text1"/>
          <w:sz w:val="22"/>
          <w:szCs w:val="22"/>
          <w:lang w:eastAsia="pl-PL"/>
        </w:rPr>
        <w:t>Wystąpienia siły wyższej. Strony zgodnie oświadczają, że przez „</w:t>
      </w:r>
      <w:r w:rsidRPr="00C225BC">
        <w:rPr>
          <w:rFonts w:eastAsia="Times New Roman"/>
          <w:i/>
          <w:color w:val="000000" w:themeColor="text1"/>
          <w:sz w:val="22"/>
          <w:szCs w:val="22"/>
          <w:lang w:eastAsia="pl-PL"/>
        </w:rPr>
        <w:t>Siłę wyższą</w:t>
      </w:r>
      <w:r w:rsidRPr="00C225BC">
        <w:rPr>
          <w:rFonts w:eastAsia="Times New Roman"/>
          <w:color w:val="000000" w:themeColor="text1"/>
          <w:sz w:val="22"/>
          <w:szCs w:val="22"/>
          <w:lang w:eastAsia="pl-PL"/>
        </w:rPr>
        <w:t xml:space="preserve">” rozumieją zewnętrzne, niemożliwe do przewidzenia i zapobieżenia zdarzenia występujące po zawarciu umowy, uniemożliwiające należyte wykonanie przez Stronę jej obowiązków, w szczególności takie jak: </w:t>
      </w:r>
      <w:r w:rsidRPr="00C225BC">
        <w:rPr>
          <w:rFonts w:eastAsia="SimSun"/>
          <w:color w:val="000000" w:themeColor="text1"/>
          <w:sz w:val="22"/>
          <w:szCs w:val="22"/>
          <w:lang w:eastAsia="pl-PL"/>
        </w:rPr>
        <w:t>wojny, działania wojenne, inwazje</w:t>
      </w:r>
      <w:r w:rsidRPr="00C225BC">
        <w:rPr>
          <w:rFonts w:eastAsia="Times New Roman"/>
          <w:color w:val="000000" w:themeColor="text1"/>
          <w:sz w:val="22"/>
          <w:szCs w:val="22"/>
          <w:lang w:eastAsia="pl-PL"/>
        </w:rPr>
        <w:t xml:space="preserve">, </w:t>
      </w:r>
      <w:r w:rsidRPr="00C225BC">
        <w:rPr>
          <w:rFonts w:eastAsia="SimSun"/>
          <w:color w:val="000000" w:themeColor="text1"/>
          <w:sz w:val="22"/>
          <w:szCs w:val="22"/>
          <w:lang w:eastAsia="pl-PL"/>
        </w:rPr>
        <w:t xml:space="preserve">ataki terrorystyczne, rewolucje, powstania, wojny domowe, rozruchy, </w:t>
      </w:r>
      <w:r w:rsidRPr="00C225BC">
        <w:rPr>
          <w:rFonts w:eastAsia="Times New Roman"/>
          <w:color w:val="000000" w:themeColor="text1"/>
          <w:sz w:val="22"/>
          <w:szCs w:val="22"/>
          <w:lang w:eastAsia="pl-PL"/>
        </w:rPr>
        <w:t>katastrofy naturalne (</w:t>
      </w:r>
      <w:r w:rsidRPr="00C225BC">
        <w:rPr>
          <w:rFonts w:eastAsia="SimSun"/>
          <w:color w:val="000000" w:themeColor="text1"/>
          <w:sz w:val="22"/>
          <w:szCs w:val="22"/>
          <w:lang w:eastAsia="pl-PL"/>
        </w:rPr>
        <w:t>działania sił przyrody, w tym huragany lub powodzie)</w:t>
      </w:r>
      <w:r w:rsidRPr="00C225BC">
        <w:rPr>
          <w:rFonts w:eastAsia="Times New Roman"/>
          <w:color w:val="000000" w:themeColor="text1"/>
          <w:sz w:val="22"/>
          <w:szCs w:val="22"/>
          <w:lang w:eastAsia="pl-PL"/>
        </w:rPr>
        <w:t xml:space="preserve">, </w:t>
      </w:r>
      <w:r w:rsidRPr="00C225BC">
        <w:rPr>
          <w:rFonts w:eastAsia="SimSun"/>
          <w:color w:val="000000" w:themeColor="text1"/>
          <w:sz w:val="22"/>
          <w:szCs w:val="22"/>
          <w:lang w:eastAsia="pl-PL"/>
        </w:rPr>
        <w:t>zanieczyszczenie i inne podobnie niebezpieczne skutki spowodowane przez substancje toksyczne, z wyjątkiem tych, które mogą być przypisane użyciu przez Wykonawcę takich substancji oraz ogólnokrajowe bądź regionalne spory w przemyśle lub też spory, które są częścią ogólnonarodowej lub regionalnej kampanii, a którym Strona Umowy nie mogła zapobiec</w:t>
      </w:r>
      <w:r w:rsidRPr="00C225BC">
        <w:rPr>
          <w:rFonts w:eastAsia="Times New Roman"/>
          <w:color w:val="000000" w:themeColor="text1"/>
          <w:sz w:val="22"/>
          <w:szCs w:val="22"/>
          <w:lang w:eastAsia="pl-PL"/>
        </w:rPr>
        <w:t>. Jeżeli zaistnieje Siła wyższa, Strona której dotyczą okoliczności siły wyższej bezzwłocznie zawiadomi drugą Stronę na piśmie o jej zaistnieniu i przyczynach;</w:t>
      </w:r>
    </w:p>
    <w:p w14:paraId="0535EA5C" w14:textId="77777777" w:rsidR="00192D9A" w:rsidRPr="00C225BC" w:rsidRDefault="00192D9A" w:rsidP="006536CD">
      <w:pPr>
        <w:pStyle w:val="Akapitzlist"/>
        <w:numPr>
          <w:ilvl w:val="0"/>
          <w:numId w:val="95"/>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zmiana dotycząca zatrudnienia podwykonawców w przypadku gdy Wykonawca oświadczył, iż wykona umowę osobiście, w zakresie zgodnym ze SWZ, zawartą umową oraz zapisami wynikającymi z ustawy;</w:t>
      </w:r>
    </w:p>
    <w:p w14:paraId="006C88A4" w14:textId="77777777" w:rsidR="00192D9A" w:rsidRPr="00C225BC" w:rsidRDefault="00192D9A" w:rsidP="006536CD">
      <w:pPr>
        <w:pStyle w:val="Akapitzlist"/>
        <w:numPr>
          <w:ilvl w:val="0"/>
          <w:numId w:val="95"/>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 xml:space="preserve">zmiana albo rezygnacja z podwykonawcy (podmiotu zobowiązanego), na którego zasoby wykonawca powoływał się na zasadach określonych w art. 118 </w:t>
      </w:r>
      <w:r w:rsidR="00C75DFA" w:rsidRPr="00C225BC">
        <w:rPr>
          <w:color w:val="000000" w:themeColor="text1"/>
          <w:sz w:val="22"/>
          <w:szCs w:val="22"/>
        </w:rPr>
        <w:t>ustawy Pzp</w:t>
      </w:r>
      <w:r w:rsidRPr="00C225BC">
        <w:rPr>
          <w:color w:val="000000" w:themeColor="text1"/>
          <w:sz w:val="22"/>
          <w:szCs w:val="22"/>
        </w:rPr>
        <w:t xml:space="preserve">, w celu wykazania spełnienia warunków udziału w postępowaniu, o których mowa w </w:t>
      </w:r>
      <w:r w:rsidRPr="00C225BC">
        <w:rPr>
          <w:color w:val="000000" w:themeColor="text1"/>
          <w:sz w:val="22"/>
          <w:szCs w:val="22"/>
          <w:u w:val="single"/>
        </w:rPr>
        <w:t xml:space="preserve">art. 112 ust 2 </w:t>
      </w:r>
      <w:r w:rsidR="00C75DFA" w:rsidRPr="00C225BC">
        <w:rPr>
          <w:color w:val="000000" w:themeColor="text1"/>
          <w:sz w:val="22"/>
          <w:szCs w:val="22"/>
          <w:u w:val="single"/>
        </w:rPr>
        <w:t>ustawy Pzp</w:t>
      </w:r>
      <w:r w:rsidRPr="00C225BC">
        <w:rPr>
          <w:color w:val="000000" w:themeColor="text1"/>
          <w:sz w:val="22"/>
          <w:szCs w:val="22"/>
        </w:rPr>
        <w:t>, na wniosek Wykonawcy uzasadniający taką zmianę, po wykazaniu przez Wykonawcę, iż proponowany inny podwykonawca lub wykonawca samodzielnie spełnia je w stopniu nie mniejszym niż wymagany w trakcie postępowania o udzielenie zamówienia</w:t>
      </w:r>
      <w:r w:rsidR="00C75DFA" w:rsidRPr="00C225BC">
        <w:rPr>
          <w:color w:val="000000" w:themeColor="text1"/>
          <w:sz w:val="22"/>
          <w:szCs w:val="22"/>
        </w:rPr>
        <w:t>,</w:t>
      </w:r>
    </w:p>
    <w:p w14:paraId="5EC2BE6A" w14:textId="77777777" w:rsidR="00C75DFA" w:rsidRPr="00C225BC" w:rsidRDefault="00C75DFA" w:rsidP="006536CD">
      <w:pPr>
        <w:pStyle w:val="Akapitzlist"/>
        <w:numPr>
          <w:ilvl w:val="0"/>
          <w:numId w:val="95"/>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zmiana podwykonawców oraz zakresu podwykonawstwa, w przypadku gdy Wykonawca wykonuje umowę przy pomocy podwykonawców, po spełnieniu przesłanek wynikających z SWZ, umowy oraz ustawy Pzp,</w:t>
      </w:r>
    </w:p>
    <w:p w14:paraId="700FC33F" w14:textId="77777777" w:rsidR="00C75DFA" w:rsidRPr="00C225BC" w:rsidRDefault="00C75DFA" w:rsidP="006536CD">
      <w:pPr>
        <w:pStyle w:val="Akapitzlist"/>
        <w:numPr>
          <w:ilvl w:val="0"/>
          <w:numId w:val="95"/>
        </w:numPr>
        <w:spacing w:line="276" w:lineRule="auto"/>
        <w:ind w:left="993" w:hanging="284"/>
        <w:contextualSpacing/>
        <w:rPr>
          <w:bCs/>
          <w:smallCaps/>
          <w:color w:val="000000" w:themeColor="text1"/>
          <w:spacing w:val="5"/>
          <w:sz w:val="22"/>
          <w:szCs w:val="22"/>
        </w:rPr>
      </w:pPr>
      <w:r w:rsidRPr="00C225BC">
        <w:rPr>
          <w:color w:val="000000" w:themeColor="text1"/>
          <w:sz w:val="22"/>
        </w:rPr>
        <w:t>zmiana nazwy, adresu, numeru konta bankowego</w:t>
      </w:r>
      <w:r w:rsidR="00374E23" w:rsidRPr="00C225BC">
        <w:rPr>
          <w:color w:val="000000" w:themeColor="text1"/>
          <w:sz w:val="22"/>
        </w:rPr>
        <w:t>, formy zabezpieczenia należytego wykonania umowy</w:t>
      </w:r>
      <w:r w:rsidRPr="00C225BC">
        <w:rPr>
          <w:color w:val="000000" w:themeColor="text1"/>
          <w:sz w:val="22"/>
        </w:rPr>
        <w:t xml:space="preserve"> lub innych danych identyfikujących Strony niniejszej umowy,</w:t>
      </w:r>
    </w:p>
    <w:p w14:paraId="27C22BEB" w14:textId="77777777" w:rsidR="00C75DFA" w:rsidRPr="00C225BC" w:rsidRDefault="00C75DFA" w:rsidP="006536CD">
      <w:pPr>
        <w:pStyle w:val="Akapitzlist"/>
        <w:numPr>
          <w:ilvl w:val="0"/>
          <w:numId w:val="95"/>
        </w:numPr>
        <w:spacing w:line="276" w:lineRule="auto"/>
        <w:ind w:left="993" w:hanging="284"/>
        <w:contextualSpacing/>
        <w:rPr>
          <w:bCs/>
          <w:smallCaps/>
          <w:color w:val="000000" w:themeColor="text1"/>
          <w:spacing w:val="5"/>
          <w:sz w:val="22"/>
          <w:szCs w:val="22"/>
        </w:rPr>
      </w:pPr>
      <w:r w:rsidRPr="00C225BC">
        <w:rPr>
          <w:color w:val="000000" w:themeColor="text1"/>
          <w:sz w:val="22"/>
        </w:rPr>
        <w:t>zmiana powszechnie obowiązujących przepisów prawa odnoszących się do praw i </w:t>
      </w:r>
      <w:r w:rsidRPr="00C225BC">
        <w:rPr>
          <w:color w:val="000000" w:themeColor="text1"/>
          <w:sz w:val="22"/>
          <w:szCs w:val="22"/>
        </w:rPr>
        <w:t>obowiązków stron niniejszej umowy w zakresie mającym bezpośredni wpływ na realizację przedmiotu umowy lub świadczenia stron umowy,</w:t>
      </w:r>
    </w:p>
    <w:p w14:paraId="5F1B9CBA" w14:textId="77777777" w:rsidR="00C75DFA" w:rsidRPr="00C225BC" w:rsidRDefault="00C75DFA" w:rsidP="006536CD">
      <w:pPr>
        <w:pStyle w:val="Akapitzlist"/>
        <w:numPr>
          <w:ilvl w:val="0"/>
          <w:numId w:val="95"/>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oczywiste błędy pisarskie i rachunkowe występujące w niniejszej umowie,</w:t>
      </w:r>
    </w:p>
    <w:p w14:paraId="44656350" w14:textId="5C30E31A" w:rsidR="00C225BC" w:rsidRPr="00C225BC" w:rsidRDefault="00C75DFA" w:rsidP="006536CD">
      <w:pPr>
        <w:pStyle w:val="Akapitzlist"/>
        <w:numPr>
          <w:ilvl w:val="0"/>
          <w:numId w:val="95"/>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inne nieistotne zmiany i uzupełnienia niniejszej umowy nienaruszające istotnych postanowień niniejszej umowy.</w:t>
      </w:r>
    </w:p>
    <w:p w14:paraId="23188A79" w14:textId="401896C8" w:rsidR="00C225BC" w:rsidRDefault="00C225BC" w:rsidP="00C225BC">
      <w:pPr>
        <w:pStyle w:val="Akapitzlist"/>
        <w:numPr>
          <w:ilvl w:val="1"/>
          <w:numId w:val="31"/>
        </w:numPr>
        <w:tabs>
          <w:tab w:val="clear" w:pos="1080"/>
        </w:tabs>
        <w:autoSpaceDE w:val="0"/>
        <w:autoSpaceDN w:val="0"/>
        <w:adjustRightInd w:val="0"/>
        <w:spacing w:line="276" w:lineRule="auto"/>
        <w:ind w:left="420" w:hanging="426"/>
        <w:contextualSpacing/>
        <w:rPr>
          <w:color w:val="000000" w:themeColor="text1"/>
          <w:sz w:val="22"/>
          <w:szCs w:val="22"/>
        </w:rPr>
      </w:pPr>
      <w:r w:rsidRPr="00C225BC">
        <w:rPr>
          <w:color w:val="000000" w:themeColor="text1"/>
          <w:sz w:val="22"/>
          <w:szCs w:val="22"/>
        </w:rPr>
        <w:t>Cena może być waloryzowana o wskaźnik zmiany cen robót budowlanych publikowany przez GUS za ostatni kwartał poprzedzający waloryzację. Waloryzacja będzie mogła zostać dokonana je</w:t>
      </w:r>
      <w:r w:rsidR="006A1449">
        <w:rPr>
          <w:color w:val="000000" w:themeColor="text1"/>
          <w:sz w:val="22"/>
          <w:szCs w:val="22"/>
        </w:rPr>
        <w:t>dnokrotnie, nie wcześniej niż 6</w:t>
      </w:r>
      <w:r w:rsidRPr="00C225BC">
        <w:rPr>
          <w:color w:val="000000" w:themeColor="text1"/>
          <w:sz w:val="22"/>
          <w:szCs w:val="22"/>
        </w:rPr>
        <w:t xml:space="preserve"> miesięcy od dnia podpisania umowy</w:t>
      </w:r>
      <w:r w:rsidR="009A582E">
        <w:rPr>
          <w:color w:val="000000" w:themeColor="text1"/>
          <w:sz w:val="22"/>
          <w:szCs w:val="22"/>
        </w:rPr>
        <w:t xml:space="preserve">, po przekroczeniu wzrostu w/w wskaźnika o </w:t>
      </w:r>
      <w:r w:rsidR="009A582E" w:rsidRPr="00F02AE7">
        <w:rPr>
          <w:color w:val="000000" w:themeColor="text1"/>
          <w:sz w:val="22"/>
          <w:szCs w:val="22"/>
        </w:rPr>
        <w:t>3%</w:t>
      </w:r>
      <w:r w:rsidRPr="00F02AE7">
        <w:rPr>
          <w:color w:val="000000" w:themeColor="text1"/>
          <w:sz w:val="22"/>
          <w:szCs w:val="22"/>
        </w:rPr>
        <w:t>.</w:t>
      </w:r>
      <w:r w:rsidRPr="00C225BC">
        <w:rPr>
          <w:color w:val="000000" w:themeColor="text1"/>
          <w:sz w:val="22"/>
          <w:szCs w:val="22"/>
        </w:rPr>
        <w:t xml:space="preserve"> Zgłoszenie chęci waloryzacji nastąpi na wniosek Wykonawcy. podwyższenie ceny w ramach waloryzacji nastąpi w granicach ustalonych w drodze negocjacji stron, maksymalnie jednak o kwotę wzrostu wskaźników zmiany, o których mowa powyżej. Wszelkie zmiany związane z waloryzacją ceny wymagają formy pisemnej i następują w drodze zawarcia aneksu do umowy.</w:t>
      </w:r>
    </w:p>
    <w:p w14:paraId="762B74F6" w14:textId="04B055C6" w:rsidR="00557F8E" w:rsidRPr="00F02AE7" w:rsidRDefault="008B07E1" w:rsidP="00557F8E">
      <w:pPr>
        <w:pStyle w:val="Akapitzlist"/>
        <w:numPr>
          <w:ilvl w:val="1"/>
          <w:numId w:val="31"/>
        </w:numPr>
        <w:tabs>
          <w:tab w:val="clear" w:pos="1080"/>
        </w:tabs>
        <w:autoSpaceDE w:val="0"/>
        <w:autoSpaceDN w:val="0"/>
        <w:adjustRightInd w:val="0"/>
        <w:spacing w:line="276" w:lineRule="auto"/>
        <w:ind w:left="420" w:hanging="426"/>
        <w:contextualSpacing/>
        <w:rPr>
          <w:color w:val="000000" w:themeColor="text1"/>
          <w:sz w:val="22"/>
          <w:szCs w:val="22"/>
        </w:rPr>
      </w:pPr>
      <w:r>
        <w:rPr>
          <w:color w:val="000000" w:themeColor="text1"/>
          <w:sz w:val="22"/>
          <w:szCs w:val="22"/>
        </w:rPr>
        <w:t xml:space="preserve">Maksymalna wartość zmian wynagrodzenia jaką Zamawiający dopuszcza w oparciu o ust. 4 wynosi </w:t>
      </w:r>
      <w:r w:rsidR="00557F8E" w:rsidRPr="00F02AE7">
        <w:rPr>
          <w:color w:val="000000" w:themeColor="text1"/>
          <w:sz w:val="22"/>
          <w:szCs w:val="22"/>
        </w:rPr>
        <w:t>10</w:t>
      </w:r>
      <w:r w:rsidRPr="00F02AE7">
        <w:rPr>
          <w:color w:val="000000" w:themeColor="text1"/>
          <w:sz w:val="22"/>
          <w:szCs w:val="22"/>
        </w:rPr>
        <w:t xml:space="preserve">%. </w:t>
      </w:r>
    </w:p>
    <w:p w14:paraId="755031BE" w14:textId="76028384" w:rsidR="00557F8E" w:rsidRDefault="00557F8E" w:rsidP="00557F8E">
      <w:pPr>
        <w:pStyle w:val="Akapitzlist"/>
        <w:numPr>
          <w:ilvl w:val="1"/>
          <w:numId w:val="31"/>
        </w:numPr>
        <w:tabs>
          <w:tab w:val="clear" w:pos="1080"/>
        </w:tabs>
        <w:autoSpaceDE w:val="0"/>
        <w:autoSpaceDN w:val="0"/>
        <w:adjustRightInd w:val="0"/>
        <w:spacing w:line="276" w:lineRule="auto"/>
        <w:ind w:left="420" w:hanging="426"/>
        <w:contextualSpacing/>
        <w:rPr>
          <w:color w:val="000000" w:themeColor="text1"/>
          <w:sz w:val="22"/>
          <w:szCs w:val="22"/>
        </w:rPr>
      </w:pPr>
      <w:r w:rsidRPr="00557F8E">
        <w:rPr>
          <w:color w:val="000000" w:themeColor="text1"/>
          <w:sz w:val="22"/>
          <w:szCs w:val="22"/>
        </w:rPr>
        <w:lastRenderedPageBreak/>
        <w:t xml:space="preserve">Wykonawca, którego wynagrodzenie zostało zmienione zgodnie z </w:t>
      </w:r>
      <w:r>
        <w:rPr>
          <w:color w:val="000000" w:themeColor="text1"/>
          <w:sz w:val="22"/>
          <w:szCs w:val="22"/>
        </w:rPr>
        <w:t>niniejszym rozdziałem</w:t>
      </w:r>
      <w:r w:rsidRPr="00557F8E">
        <w:rPr>
          <w:color w:val="000000" w:themeColor="text1"/>
          <w:sz w:val="22"/>
          <w:szCs w:val="22"/>
        </w:rPr>
        <w:t xml:space="preserve">, zobowiązany jest do zmiany wynagrodzenia przysługującego </w:t>
      </w:r>
      <w:r>
        <w:rPr>
          <w:color w:val="000000" w:themeColor="text1"/>
          <w:sz w:val="22"/>
          <w:szCs w:val="22"/>
        </w:rPr>
        <w:t>P</w:t>
      </w:r>
      <w:r w:rsidRPr="00557F8E">
        <w:rPr>
          <w:color w:val="000000" w:themeColor="text1"/>
          <w:sz w:val="22"/>
          <w:szCs w:val="22"/>
        </w:rPr>
        <w:t>odwykonawcy, z którym zawarł umowę, w zakresie odpowiadającym zmianom cen materiałów lub ko</w:t>
      </w:r>
      <w:r>
        <w:rPr>
          <w:color w:val="000000" w:themeColor="text1"/>
          <w:sz w:val="22"/>
          <w:szCs w:val="22"/>
        </w:rPr>
        <w:t>sztów dotyczących zobowiązania P</w:t>
      </w:r>
      <w:r w:rsidRPr="00557F8E">
        <w:rPr>
          <w:color w:val="000000" w:themeColor="text1"/>
          <w:sz w:val="22"/>
          <w:szCs w:val="22"/>
        </w:rPr>
        <w:t>odwykonawcy, jeżeli łącznie spełnione są następujące warunki:</w:t>
      </w:r>
    </w:p>
    <w:p w14:paraId="7F832AD5" w14:textId="0A5D4FC0" w:rsidR="00557F8E" w:rsidRDefault="00557F8E" w:rsidP="008B21BC">
      <w:pPr>
        <w:pStyle w:val="Akapitzlist"/>
        <w:numPr>
          <w:ilvl w:val="0"/>
          <w:numId w:val="126"/>
        </w:numPr>
        <w:autoSpaceDE w:val="0"/>
        <w:autoSpaceDN w:val="0"/>
        <w:adjustRightInd w:val="0"/>
        <w:spacing w:line="276" w:lineRule="auto"/>
        <w:ind w:left="851" w:hanging="425"/>
        <w:contextualSpacing/>
        <w:rPr>
          <w:color w:val="000000" w:themeColor="text1"/>
          <w:sz w:val="22"/>
          <w:szCs w:val="22"/>
        </w:rPr>
      </w:pPr>
      <w:r w:rsidRPr="00557F8E">
        <w:rPr>
          <w:color w:val="000000" w:themeColor="text1"/>
          <w:sz w:val="22"/>
          <w:szCs w:val="22"/>
        </w:rPr>
        <w:t>przedmiotem umowy</w:t>
      </w:r>
      <w:r>
        <w:rPr>
          <w:color w:val="000000" w:themeColor="text1"/>
          <w:sz w:val="22"/>
          <w:szCs w:val="22"/>
        </w:rPr>
        <w:t xml:space="preserve"> są roboty budowlane</w:t>
      </w:r>
      <w:r w:rsidR="006A1449">
        <w:rPr>
          <w:color w:val="000000" w:themeColor="text1"/>
          <w:sz w:val="22"/>
          <w:szCs w:val="22"/>
        </w:rPr>
        <w:t>, dostawy</w:t>
      </w:r>
      <w:r>
        <w:rPr>
          <w:color w:val="000000" w:themeColor="text1"/>
          <w:sz w:val="22"/>
          <w:szCs w:val="22"/>
        </w:rPr>
        <w:t xml:space="preserve"> lub usługi,</w:t>
      </w:r>
    </w:p>
    <w:p w14:paraId="6FA5954D" w14:textId="188760AF" w:rsidR="008B07E1" w:rsidRPr="00557F8E" w:rsidRDefault="00557F8E" w:rsidP="008B21BC">
      <w:pPr>
        <w:pStyle w:val="Akapitzlist"/>
        <w:numPr>
          <w:ilvl w:val="0"/>
          <w:numId w:val="126"/>
        </w:numPr>
        <w:autoSpaceDE w:val="0"/>
        <w:autoSpaceDN w:val="0"/>
        <w:adjustRightInd w:val="0"/>
        <w:spacing w:line="276" w:lineRule="auto"/>
        <w:ind w:left="851" w:hanging="425"/>
        <w:contextualSpacing/>
        <w:rPr>
          <w:color w:val="000000" w:themeColor="text1"/>
          <w:sz w:val="22"/>
          <w:szCs w:val="22"/>
        </w:rPr>
      </w:pPr>
      <w:r w:rsidRPr="00557F8E">
        <w:rPr>
          <w:color w:val="000000" w:themeColor="text1"/>
          <w:sz w:val="22"/>
          <w:szCs w:val="22"/>
        </w:rPr>
        <w:t>okres o</w:t>
      </w:r>
      <w:r w:rsidR="006A1449">
        <w:rPr>
          <w:color w:val="000000" w:themeColor="text1"/>
          <w:sz w:val="22"/>
          <w:szCs w:val="22"/>
        </w:rPr>
        <w:t>bowiązywania umowy przekracza 6</w:t>
      </w:r>
      <w:r w:rsidRPr="00557F8E">
        <w:rPr>
          <w:color w:val="000000" w:themeColor="text1"/>
          <w:sz w:val="22"/>
          <w:szCs w:val="22"/>
        </w:rPr>
        <w:t xml:space="preserve"> miesięcy.</w:t>
      </w:r>
    </w:p>
    <w:p w14:paraId="3A23B2CB" w14:textId="77777777" w:rsidR="00557F8E" w:rsidRDefault="00557F8E" w:rsidP="00557F8E">
      <w:pPr>
        <w:pStyle w:val="Akapitzlist"/>
        <w:numPr>
          <w:ilvl w:val="1"/>
          <w:numId w:val="31"/>
        </w:numPr>
        <w:tabs>
          <w:tab w:val="clear" w:pos="1080"/>
        </w:tabs>
        <w:autoSpaceDE w:val="0"/>
        <w:autoSpaceDN w:val="0"/>
        <w:adjustRightInd w:val="0"/>
        <w:spacing w:line="276" w:lineRule="auto"/>
        <w:ind w:left="426" w:hanging="426"/>
        <w:contextualSpacing/>
        <w:rPr>
          <w:color w:val="000000" w:themeColor="text1"/>
          <w:sz w:val="22"/>
          <w:szCs w:val="22"/>
        </w:rPr>
      </w:pPr>
      <w:r>
        <w:rPr>
          <w:color w:val="000000" w:themeColor="text1"/>
          <w:sz w:val="22"/>
          <w:szCs w:val="22"/>
        </w:rPr>
        <w:t>Wykonawca, w sytuacji o której mowa w ust. 6 zobowiązany jest poinformować pisemnie Zamawiającego o dokonanej zmianie wynagrodzenia Podwykonawcy lub powodach braku dokonania takiej zmiany.</w:t>
      </w:r>
    </w:p>
    <w:p w14:paraId="51240373" w14:textId="51C44007" w:rsidR="009A582E" w:rsidRDefault="009A582E" w:rsidP="00557F8E">
      <w:pPr>
        <w:pStyle w:val="Akapitzlist"/>
        <w:numPr>
          <w:ilvl w:val="1"/>
          <w:numId w:val="31"/>
        </w:numPr>
        <w:tabs>
          <w:tab w:val="clear" w:pos="1080"/>
        </w:tabs>
        <w:autoSpaceDE w:val="0"/>
        <w:autoSpaceDN w:val="0"/>
        <w:adjustRightInd w:val="0"/>
        <w:spacing w:line="276" w:lineRule="auto"/>
        <w:ind w:left="426" w:hanging="426"/>
        <w:contextualSpacing/>
        <w:rPr>
          <w:color w:val="000000" w:themeColor="text1"/>
          <w:sz w:val="22"/>
          <w:szCs w:val="22"/>
        </w:rPr>
      </w:pPr>
      <w:r>
        <w:rPr>
          <w:color w:val="000000" w:themeColor="text1"/>
          <w:sz w:val="22"/>
          <w:szCs w:val="22"/>
        </w:rPr>
        <w:t>W przypadku zaistnienia przesłanek określonych w ust. 3 pkt 1 lit. a – d Wykonawca będzie uprawniony do złożenia pisemnego wniosku do Zamawiającego o dokonanie zmiany wysokości wynagrodzenia. W pisemnym wniosku Wykonawca zobowiązany jest do przedstawienia szczegółowego wyliczenia, z którego będzie wynikać, w jaki sposób i o ile zmiany okreś</w:t>
      </w:r>
      <w:r w:rsidR="006158C7">
        <w:rPr>
          <w:color w:val="000000" w:themeColor="text1"/>
          <w:sz w:val="22"/>
          <w:szCs w:val="22"/>
        </w:rPr>
        <w:t>lone w </w:t>
      </w:r>
      <w:r>
        <w:rPr>
          <w:color w:val="000000" w:themeColor="text1"/>
          <w:sz w:val="22"/>
          <w:szCs w:val="22"/>
        </w:rPr>
        <w:t>ust. 3 pkt 1 wpłynęły na zmianę kosztów wykonania przedmiotu umowy. Wniosek musi również zawierać uzasadnienie i określenie kwoty, o jaką ma wzrosnąć wynagrodzenie Wykonawcy.</w:t>
      </w:r>
    </w:p>
    <w:p w14:paraId="0E263229" w14:textId="3BE812BF" w:rsidR="00557F8E" w:rsidRPr="00557F8E" w:rsidRDefault="00557F8E" w:rsidP="00557F8E">
      <w:pPr>
        <w:pStyle w:val="Akapitzlist"/>
        <w:numPr>
          <w:ilvl w:val="1"/>
          <w:numId w:val="31"/>
        </w:numPr>
        <w:tabs>
          <w:tab w:val="clear" w:pos="1080"/>
        </w:tabs>
        <w:autoSpaceDE w:val="0"/>
        <w:autoSpaceDN w:val="0"/>
        <w:adjustRightInd w:val="0"/>
        <w:spacing w:line="276" w:lineRule="auto"/>
        <w:ind w:left="426" w:hanging="426"/>
        <w:contextualSpacing/>
        <w:rPr>
          <w:color w:val="000000" w:themeColor="text1"/>
          <w:sz w:val="22"/>
          <w:szCs w:val="22"/>
        </w:rPr>
      </w:pPr>
      <w:r w:rsidRPr="00557F8E">
        <w:rPr>
          <w:color w:val="000000" w:themeColor="text1"/>
          <w:sz w:val="22"/>
          <w:szCs w:val="22"/>
        </w:rPr>
        <w:t>Zamawiający zastrzega jednocześnie, że zmiany postanowień umowy mogą być przeprowadzone w</w:t>
      </w:r>
      <w:r>
        <w:rPr>
          <w:color w:val="000000" w:themeColor="text1"/>
          <w:sz w:val="22"/>
          <w:szCs w:val="22"/>
        </w:rPr>
        <w:t xml:space="preserve"> </w:t>
      </w:r>
      <w:r w:rsidRPr="00557F8E">
        <w:rPr>
          <w:color w:val="000000" w:themeColor="text1"/>
          <w:sz w:val="22"/>
          <w:szCs w:val="22"/>
        </w:rPr>
        <w:t>razie zaistnienia warunków materialnych, jedynie po przeprowadzeniu negocjacji przez strony,</w:t>
      </w:r>
      <w:r>
        <w:rPr>
          <w:color w:val="000000" w:themeColor="text1"/>
          <w:sz w:val="22"/>
          <w:szCs w:val="22"/>
        </w:rPr>
        <w:t xml:space="preserve"> </w:t>
      </w:r>
      <w:r w:rsidRPr="00557F8E">
        <w:rPr>
          <w:color w:val="000000" w:themeColor="text1"/>
          <w:sz w:val="22"/>
          <w:szCs w:val="22"/>
        </w:rPr>
        <w:t>prowadzących do wypracowania obustronnego konsensusu obejmującego wprowadzone do</w:t>
      </w:r>
      <w:r>
        <w:rPr>
          <w:color w:val="000000" w:themeColor="text1"/>
          <w:sz w:val="22"/>
          <w:szCs w:val="22"/>
        </w:rPr>
        <w:t xml:space="preserve"> </w:t>
      </w:r>
      <w:r w:rsidRPr="00557F8E">
        <w:rPr>
          <w:color w:val="000000" w:themeColor="text1"/>
          <w:sz w:val="22"/>
          <w:szCs w:val="22"/>
        </w:rPr>
        <w:t>umowy zmiany.</w:t>
      </w:r>
    </w:p>
    <w:p w14:paraId="043A87EA" w14:textId="56CCE97D" w:rsidR="00DE0C2F" w:rsidRPr="00C225BC" w:rsidRDefault="00DE0C2F" w:rsidP="0054432B">
      <w:pPr>
        <w:pStyle w:val="Akapitzlist"/>
        <w:numPr>
          <w:ilvl w:val="1"/>
          <w:numId w:val="31"/>
        </w:numPr>
        <w:tabs>
          <w:tab w:val="clear" w:pos="1080"/>
        </w:tabs>
        <w:autoSpaceDE w:val="0"/>
        <w:autoSpaceDN w:val="0"/>
        <w:adjustRightInd w:val="0"/>
        <w:spacing w:line="276" w:lineRule="auto"/>
        <w:ind w:left="426" w:hanging="426"/>
        <w:contextualSpacing/>
        <w:rPr>
          <w:color w:val="000000" w:themeColor="text1"/>
          <w:sz w:val="22"/>
          <w:szCs w:val="22"/>
        </w:rPr>
      </w:pPr>
      <w:r w:rsidRPr="00C225BC">
        <w:rPr>
          <w:color w:val="000000" w:themeColor="text1"/>
          <w:sz w:val="22"/>
          <w:szCs w:val="22"/>
        </w:rPr>
        <w:t>Zmiana harmonogramu terminowo – rzeczowo – finansowego nie skutkująca zmianą terminu realizacji przedmiotu umowy dokonywana będzie w formie pisemnej za zgodą stron, bez konieczności sporządzania aneksu do umowy.</w:t>
      </w:r>
    </w:p>
    <w:p w14:paraId="7A7039B2" w14:textId="4F838963" w:rsidR="006210F0" w:rsidRPr="00C225BC" w:rsidRDefault="006210F0" w:rsidP="0054432B">
      <w:pPr>
        <w:pStyle w:val="Akapitzlist"/>
        <w:numPr>
          <w:ilvl w:val="1"/>
          <w:numId w:val="31"/>
        </w:numPr>
        <w:tabs>
          <w:tab w:val="clear" w:pos="1080"/>
        </w:tabs>
        <w:autoSpaceDE w:val="0"/>
        <w:autoSpaceDN w:val="0"/>
        <w:adjustRightInd w:val="0"/>
        <w:spacing w:line="276" w:lineRule="auto"/>
        <w:ind w:left="426" w:hanging="426"/>
        <w:contextualSpacing/>
        <w:rPr>
          <w:color w:val="000000" w:themeColor="text1"/>
          <w:sz w:val="22"/>
          <w:szCs w:val="22"/>
        </w:rPr>
      </w:pPr>
      <w:r w:rsidRPr="00C225BC">
        <w:rPr>
          <w:color w:val="000000" w:themeColor="text1"/>
          <w:sz w:val="22"/>
        </w:rPr>
        <w:t>W przypadku zmiany przez strony terminu wykonania umowy możliwe będzie</w:t>
      </w:r>
      <w:r w:rsidR="00374E23" w:rsidRPr="00C225BC">
        <w:rPr>
          <w:color w:val="000000" w:themeColor="text1"/>
          <w:sz w:val="22"/>
        </w:rPr>
        <w:t xml:space="preserve"> za zgodą Zamawiającego</w:t>
      </w:r>
      <w:r w:rsidRPr="00C225BC">
        <w:rPr>
          <w:color w:val="000000" w:themeColor="text1"/>
          <w:sz w:val="22"/>
        </w:rPr>
        <w:t xml:space="preserve"> wprowadzenie odbiorów i rozliczeń częściowych.</w:t>
      </w:r>
    </w:p>
    <w:p w14:paraId="3E6267F0" w14:textId="49282B6F" w:rsidR="008B6BF3" w:rsidRDefault="008B6BF3" w:rsidP="0054432B">
      <w:pPr>
        <w:pStyle w:val="Akapitzlist"/>
        <w:numPr>
          <w:ilvl w:val="1"/>
          <w:numId w:val="31"/>
        </w:numPr>
        <w:tabs>
          <w:tab w:val="clear" w:pos="1080"/>
        </w:tabs>
        <w:autoSpaceDE w:val="0"/>
        <w:autoSpaceDN w:val="0"/>
        <w:adjustRightInd w:val="0"/>
        <w:spacing w:line="276" w:lineRule="auto"/>
        <w:ind w:left="426" w:hanging="426"/>
        <w:contextualSpacing/>
        <w:rPr>
          <w:color w:val="000000" w:themeColor="text1"/>
          <w:sz w:val="22"/>
          <w:szCs w:val="22"/>
        </w:rPr>
      </w:pPr>
      <w:r w:rsidRPr="00C225BC">
        <w:rPr>
          <w:color w:val="000000" w:themeColor="text1"/>
          <w:sz w:val="22"/>
          <w:szCs w:val="22"/>
        </w:rPr>
        <w:t xml:space="preserve">Wszystkie zmiany umowy wymagają formy </w:t>
      </w:r>
      <w:r w:rsidRPr="0027200C">
        <w:rPr>
          <w:color w:val="000000" w:themeColor="text1"/>
          <w:sz w:val="22"/>
          <w:szCs w:val="22"/>
        </w:rPr>
        <w:t>pisemnej (aneks do umowy) pod rygorem nieważności</w:t>
      </w:r>
      <w:r w:rsidRPr="0027200C">
        <w:rPr>
          <w:iCs/>
          <w:color w:val="000000" w:themeColor="text1"/>
          <w:sz w:val="22"/>
          <w:szCs w:val="22"/>
        </w:rPr>
        <w:t xml:space="preserve">, </w:t>
      </w:r>
      <w:r w:rsidRPr="0027200C">
        <w:rPr>
          <w:color w:val="000000" w:themeColor="text1"/>
          <w:sz w:val="22"/>
          <w:szCs w:val="22"/>
        </w:rPr>
        <w:t xml:space="preserve">za wyjątkiem zmian </w:t>
      </w:r>
      <w:r w:rsidRPr="006158C7">
        <w:rPr>
          <w:color w:val="000000" w:themeColor="text1"/>
          <w:sz w:val="22"/>
          <w:szCs w:val="22"/>
        </w:rPr>
        <w:t xml:space="preserve">wymienionych w </w:t>
      </w:r>
      <w:r w:rsidR="0027200C" w:rsidRPr="006158C7">
        <w:rPr>
          <w:color w:val="000000" w:themeColor="text1"/>
          <w:sz w:val="22"/>
          <w:szCs w:val="22"/>
        </w:rPr>
        <w:t>§ 7</w:t>
      </w:r>
      <w:r w:rsidRPr="006158C7">
        <w:rPr>
          <w:color w:val="000000" w:themeColor="text1"/>
          <w:sz w:val="22"/>
          <w:szCs w:val="22"/>
        </w:rPr>
        <w:t>.</w:t>
      </w:r>
    </w:p>
    <w:p w14:paraId="603A28D8" w14:textId="0A56E9D3" w:rsidR="008B6BF3" w:rsidRPr="006158C7" w:rsidRDefault="008B6BF3" w:rsidP="007B10F9">
      <w:pPr>
        <w:pStyle w:val="Akapitzlist"/>
        <w:autoSpaceDE w:val="0"/>
        <w:autoSpaceDN w:val="0"/>
        <w:adjustRightInd w:val="0"/>
        <w:spacing w:line="276" w:lineRule="auto"/>
        <w:ind w:left="420"/>
        <w:contextualSpacing/>
        <w:rPr>
          <w:color w:val="000000" w:themeColor="text1"/>
          <w:sz w:val="22"/>
          <w:szCs w:val="22"/>
        </w:rPr>
      </w:pPr>
    </w:p>
    <w:p w14:paraId="323DCB53" w14:textId="54EDAE7A" w:rsidR="008B6BF3" w:rsidRPr="006158C7" w:rsidRDefault="00FA3C88" w:rsidP="0062460B">
      <w:pPr>
        <w:keepNext/>
        <w:spacing w:line="276" w:lineRule="auto"/>
        <w:jc w:val="center"/>
        <w:rPr>
          <w:b/>
          <w:color w:val="000000" w:themeColor="text1"/>
          <w:sz w:val="22"/>
          <w:szCs w:val="22"/>
        </w:rPr>
      </w:pPr>
      <w:r w:rsidRPr="006158C7">
        <w:rPr>
          <w:b/>
          <w:color w:val="000000" w:themeColor="text1"/>
          <w:sz w:val="22"/>
          <w:szCs w:val="22"/>
        </w:rPr>
        <w:t xml:space="preserve">§ </w:t>
      </w:r>
      <w:r w:rsidR="007B292F" w:rsidRPr="006158C7">
        <w:rPr>
          <w:b/>
          <w:color w:val="000000" w:themeColor="text1"/>
          <w:sz w:val="22"/>
          <w:szCs w:val="22"/>
        </w:rPr>
        <w:t>1</w:t>
      </w:r>
      <w:r w:rsidR="008E7249" w:rsidRPr="006158C7">
        <w:rPr>
          <w:b/>
          <w:color w:val="000000" w:themeColor="text1"/>
          <w:sz w:val="22"/>
          <w:szCs w:val="22"/>
        </w:rPr>
        <w:t>8</w:t>
      </w:r>
    </w:p>
    <w:p w14:paraId="07ADF55D" w14:textId="77777777" w:rsidR="008B6BF3" w:rsidRPr="006158C7" w:rsidRDefault="008B6BF3" w:rsidP="008B6BF3">
      <w:pPr>
        <w:spacing w:line="276" w:lineRule="auto"/>
        <w:jc w:val="center"/>
        <w:rPr>
          <w:b/>
          <w:color w:val="000000" w:themeColor="text1"/>
          <w:sz w:val="22"/>
          <w:szCs w:val="22"/>
        </w:rPr>
      </w:pPr>
      <w:r w:rsidRPr="006158C7">
        <w:rPr>
          <w:color w:val="000000" w:themeColor="text1"/>
          <w:sz w:val="22"/>
          <w:szCs w:val="22"/>
        </w:rPr>
        <w:t>RĘKOJMIA I GWARANCJA</w:t>
      </w:r>
    </w:p>
    <w:p w14:paraId="37AAABD4" w14:textId="59947114" w:rsidR="008B6BF3" w:rsidRDefault="008B6BF3" w:rsidP="00DC3B62">
      <w:pPr>
        <w:numPr>
          <w:ilvl w:val="0"/>
          <w:numId w:val="32"/>
        </w:numPr>
        <w:tabs>
          <w:tab w:val="clear" w:pos="717"/>
        </w:tabs>
        <w:spacing w:line="276" w:lineRule="auto"/>
        <w:ind w:left="426" w:hanging="426"/>
        <w:rPr>
          <w:color w:val="000000" w:themeColor="text1"/>
          <w:sz w:val="22"/>
          <w:szCs w:val="22"/>
        </w:rPr>
      </w:pPr>
      <w:r w:rsidRPr="006158C7">
        <w:rPr>
          <w:color w:val="000000" w:themeColor="text1"/>
          <w:sz w:val="22"/>
          <w:szCs w:val="22"/>
        </w:rPr>
        <w:t xml:space="preserve">Strony postanawiają, że okres rękojmi </w:t>
      </w:r>
      <w:r w:rsidR="00ED79DE">
        <w:rPr>
          <w:color w:val="000000" w:themeColor="text1"/>
          <w:sz w:val="22"/>
          <w:szCs w:val="22"/>
        </w:rPr>
        <w:t xml:space="preserve">Zadania nr 1 </w:t>
      </w:r>
      <w:r w:rsidRPr="006158C7">
        <w:rPr>
          <w:color w:val="000000" w:themeColor="text1"/>
          <w:sz w:val="22"/>
          <w:szCs w:val="22"/>
        </w:rPr>
        <w:t xml:space="preserve">wynosi </w:t>
      </w:r>
      <w:r w:rsidR="00495B7E">
        <w:rPr>
          <w:b/>
          <w:color w:val="000000" w:themeColor="text1"/>
          <w:sz w:val="22"/>
          <w:szCs w:val="22"/>
        </w:rPr>
        <w:t>……</w:t>
      </w:r>
      <w:r w:rsidRPr="00F02AE7">
        <w:rPr>
          <w:b/>
          <w:color w:val="000000" w:themeColor="text1"/>
          <w:sz w:val="22"/>
          <w:szCs w:val="22"/>
        </w:rPr>
        <w:t xml:space="preserve"> miesięcy</w:t>
      </w:r>
      <w:r w:rsidRPr="008E7249">
        <w:rPr>
          <w:b/>
          <w:color w:val="000000" w:themeColor="text1"/>
          <w:sz w:val="22"/>
          <w:szCs w:val="22"/>
        </w:rPr>
        <w:t xml:space="preserve"> </w:t>
      </w:r>
      <w:r w:rsidRPr="008E7249">
        <w:rPr>
          <w:color w:val="000000" w:themeColor="text1"/>
          <w:sz w:val="22"/>
          <w:szCs w:val="22"/>
        </w:rPr>
        <w:t>od daty odbioru końcowego i jest zgodny z okresem deklarowanym przez Wykonawcę w złożonej ofercie.</w:t>
      </w:r>
    </w:p>
    <w:p w14:paraId="298EC2F4" w14:textId="77777777" w:rsidR="008B6BF3" w:rsidRPr="008E7249" w:rsidRDefault="008B6BF3" w:rsidP="00DC3B62">
      <w:pPr>
        <w:numPr>
          <w:ilvl w:val="0"/>
          <w:numId w:val="32"/>
        </w:numPr>
        <w:spacing w:line="276" w:lineRule="auto"/>
        <w:ind w:left="426" w:hanging="426"/>
        <w:rPr>
          <w:color w:val="000000" w:themeColor="text1"/>
          <w:sz w:val="22"/>
          <w:szCs w:val="22"/>
        </w:rPr>
      </w:pPr>
      <w:r w:rsidRPr="008E7249">
        <w:rPr>
          <w:color w:val="000000" w:themeColor="text1"/>
          <w:sz w:val="22"/>
          <w:szCs w:val="22"/>
        </w:rPr>
        <w:t>Wykonawca ponosi odpowiedzialność w przypadku gdy zrealizowane roboty budowlane mają wady zmniejszające ich wartość lub użyteczność. Wykonawca jest odpowiedzialny z tytułu rękojmi zarówno za wady fizyczne robót budowlanych istniejące w czasie odbioru, jak i za wady fizyczne robót budowlanych powstałe po odbiorze, lecz z przyczyn istniejących w chwili odbioru.</w:t>
      </w:r>
    </w:p>
    <w:p w14:paraId="64D9C36F" w14:textId="1A2F69ED" w:rsidR="008B6BF3" w:rsidRPr="008E7249" w:rsidRDefault="008B6BF3" w:rsidP="00DC3B62">
      <w:pPr>
        <w:numPr>
          <w:ilvl w:val="0"/>
          <w:numId w:val="32"/>
        </w:numPr>
        <w:spacing w:line="276" w:lineRule="auto"/>
        <w:ind w:left="426" w:hanging="426"/>
        <w:rPr>
          <w:color w:val="000000" w:themeColor="text1"/>
          <w:sz w:val="22"/>
          <w:szCs w:val="22"/>
        </w:rPr>
      </w:pPr>
      <w:r w:rsidRPr="008E7249">
        <w:rPr>
          <w:color w:val="000000" w:themeColor="text1"/>
          <w:sz w:val="22"/>
          <w:szCs w:val="22"/>
        </w:rPr>
        <w:t xml:space="preserve">Niezależnie od rękojmi, Wykonawca niniejszym udziela Zamawiającemu gwarancji w zakresie zastosowanych materiałów i urządzeń oraz wykonanych robót budowlanych na </w:t>
      </w:r>
      <w:r w:rsidRPr="00F02AE7">
        <w:rPr>
          <w:color w:val="000000" w:themeColor="text1"/>
          <w:sz w:val="22"/>
          <w:szCs w:val="22"/>
        </w:rPr>
        <w:t xml:space="preserve">okres </w:t>
      </w:r>
      <w:r w:rsidR="00ED79DE" w:rsidRPr="00F02AE7">
        <w:rPr>
          <w:b/>
          <w:bCs/>
          <w:color w:val="000000" w:themeColor="text1"/>
          <w:sz w:val="22"/>
          <w:szCs w:val="22"/>
        </w:rPr>
        <w:t>60</w:t>
      </w:r>
      <w:r w:rsidRPr="00F02AE7">
        <w:rPr>
          <w:b/>
          <w:bCs/>
          <w:color w:val="000000" w:themeColor="text1"/>
          <w:sz w:val="22"/>
          <w:szCs w:val="22"/>
        </w:rPr>
        <w:t xml:space="preserve"> miesięcy</w:t>
      </w:r>
      <w:r w:rsidRPr="008E7249">
        <w:rPr>
          <w:b/>
          <w:bCs/>
          <w:color w:val="000000" w:themeColor="text1"/>
          <w:sz w:val="22"/>
          <w:szCs w:val="22"/>
        </w:rPr>
        <w:t xml:space="preserve"> </w:t>
      </w:r>
      <w:r w:rsidRPr="008E7249">
        <w:rPr>
          <w:color w:val="000000" w:themeColor="text1"/>
          <w:sz w:val="22"/>
          <w:szCs w:val="22"/>
        </w:rPr>
        <w:t>od daty podpisania bez zastrzeżeń protokołu odbioru końcowego oraz zobowiązuję się dostarczyć dokumenty gwarancyjne.</w:t>
      </w:r>
    </w:p>
    <w:p w14:paraId="112B6D64" w14:textId="77777777" w:rsidR="008B6BF3" w:rsidRPr="008E7249" w:rsidRDefault="008B6BF3" w:rsidP="00DC3B62">
      <w:pPr>
        <w:numPr>
          <w:ilvl w:val="0"/>
          <w:numId w:val="32"/>
        </w:numPr>
        <w:tabs>
          <w:tab w:val="clear" w:pos="717"/>
          <w:tab w:val="left" w:pos="360"/>
        </w:tabs>
        <w:spacing w:line="276" w:lineRule="auto"/>
        <w:ind w:left="426" w:hanging="426"/>
        <w:rPr>
          <w:color w:val="000000" w:themeColor="text1"/>
          <w:sz w:val="22"/>
          <w:szCs w:val="22"/>
        </w:rPr>
      </w:pPr>
      <w:r w:rsidRPr="008E7249">
        <w:rPr>
          <w:color w:val="000000" w:themeColor="text1"/>
          <w:sz w:val="22"/>
          <w:szCs w:val="22"/>
        </w:rPr>
        <w:t>Bieg okresu gwarancji i rękojmi rozpoczyna się od dnia odbioru końcowego robót budowlanych.</w:t>
      </w:r>
    </w:p>
    <w:p w14:paraId="4A1056AA" w14:textId="77777777" w:rsidR="008B6BF3" w:rsidRPr="008E7249" w:rsidRDefault="008B6BF3" w:rsidP="00DC3B62">
      <w:pPr>
        <w:numPr>
          <w:ilvl w:val="0"/>
          <w:numId w:val="32"/>
        </w:numPr>
        <w:tabs>
          <w:tab w:val="clear" w:pos="717"/>
          <w:tab w:val="left" w:pos="360"/>
        </w:tabs>
        <w:spacing w:line="276" w:lineRule="auto"/>
        <w:ind w:left="426" w:hanging="426"/>
        <w:rPr>
          <w:color w:val="000000" w:themeColor="text1"/>
          <w:sz w:val="22"/>
          <w:szCs w:val="22"/>
        </w:rPr>
      </w:pPr>
      <w:r w:rsidRPr="008E7249">
        <w:rPr>
          <w:color w:val="000000" w:themeColor="text1"/>
          <w:sz w:val="22"/>
          <w:szCs w:val="22"/>
        </w:rPr>
        <w:t xml:space="preserve">Wykonawca zobowiązuje się do usunięcia wad, które ujawnią się w okresie gwarancji. </w:t>
      </w:r>
      <w:r w:rsidRPr="008E7249">
        <w:rPr>
          <w:color w:val="000000" w:themeColor="text1"/>
          <w:sz w:val="22"/>
          <w:szCs w:val="22"/>
        </w:rPr>
        <w:br/>
        <w:t>W przypadku gdy usunięcie wady nie jest możliwe Wykonawca dostarczy w miejsce wadliwych rzeczy – rzeczy wolne od wad.</w:t>
      </w:r>
    </w:p>
    <w:p w14:paraId="6FD9A094" w14:textId="053094ED" w:rsidR="008B6BF3" w:rsidRPr="008E7249" w:rsidRDefault="008B6BF3" w:rsidP="00DC3B62">
      <w:pPr>
        <w:numPr>
          <w:ilvl w:val="0"/>
          <w:numId w:val="32"/>
        </w:numPr>
        <w:tabs>
          <w:tab w:val="clear" w:pos="717"/>
          <w:tab w:val="left" w:pos="360"/>
        </w:tabs>
        <w:autoSpaceDE w:val="0"/>
        <w:autoSpaceDN w:val="0"/>
        <w:adjustRightInd w:val="0"/>
        <w:spacing w:line="276" w:lineRule="auto"/>
        <w:ind w:left="426" w:hanging="426"/>
        <w:rPr>
          <w:color w:val="000000" w:themeColor="text1"/>
          <w:sz w:val="22"/>
          <w:szCs w:val="22"/>
        </w:rPr>
      </w:pPr>
      <w:r w:rsidRPr="008E7249">
        <w:rPr>
          <w:color w:val="000000" w:themeColor="text1"/>
          <w:sz w:val="22"/>
          <w:szCs w:val="22"/>
        </w:rPr>
        <w:t xml:space="preserve">W zakresie udzielonej gwarancji Wykonawca zobowiązuje się do przystąpienia do usuwania wad, nie później niż w terminie </w:t>
      </w:r>
      <w:r w:rsidR="00495B7E">
        <w:rPr>
          <w:b/>
          <w:bCs/>
          <w:color w:val="000000" w:themeColor="text1"/>
          <w:sz w:val="22"/>
          <w:szCs w:val="22"/>
        </w:rPr>
        <w:t>14</w:t>
      </w:r>
      <w:r w:rsidRPr="008E7249">
        <w:rPr>
          <w:b/>
          <w:bCs/>
          <w:color w:val="000000" w:themeColor="text1"/>
          <w:sz w:val="22"/>
          <w:szCs w:val="22"/>
        </w:rPr>
        <w:t xml:space="preserve"> dni </w:t>
      </w:r>
      <w:r w:rsidRPr="008E7249">
        <w:rPr>
          <w:color w:val="000000" w:themeColor="text1"/>
          <w:sz w:val="22"/>
          <w:szCs w:val="22"/>
        </w:rPr>
        <w:t>roboczych od dnia otrzymania od Zamawiającego pisemnego zawiadomienia o ich wystąpieniu. Usunięcie wady winno nastąpić przed upływem wyznaczonego przez Zamawiającego terminu. Zawiadomienie o wystąpieniu wad może zostać przesłane faksem</w:t>
      </w:r>
      <w:r w:rsidR="003322F9" w:rsidRPr="008E7249">
        <w:rPr>
          <w:color w:val="000000" w:themeColor="text1"/>
          <w:sz w:val="22"/>
          <w:szCs w:val="22"/>
        </w:rPr>
        <w:t xml:space="preserve"> lub e-mail</w:t>
      </w:r>
      <w:r w:rsidRPr="008E7249">
        <w:rPr>
          <w:color w:val="000000" w:themeColor="text1"/>
          <w:sz w:val="22"/>
          <w:szCs w:val="22"/>
        </w:rPr>
        <w:t>.</w:t>
      </w:r>
    </w:p>
    <w:p w14:paraId="0AF25264" w14:textId="64F7BBFA" w:rsidR="008B6BF3" w:rsidRPr="008E7249" w:rsidRDefault="008B6BF3" w:rsidP="00DC3B62">
      <w:pPr>
        <w:numPr>
          <w:ilvl w:val="0"/>
          <w:numId w:val="32"/>
        </w:numPr>
        <w:tabs>
          <w:tab w:val="clear" w:pos="717"/>
        </w:tabs>
        <w:autoSpaceDE w:val="0"/>
        <w:autoSpaceDN w:val="0"/>
        <w:adjustRightInd w:val="0"/>
        <w:spacing w:line="276" w:lineRule="auto"/>
        <w:ind w:left="426" w:hanging="426"/>
        <w:rPr>
          <w:color w:val="000000" w:themeColor="text1"/>
          <w:sz w:val="22"/>
          <w:szCs w:val="22"/>
        </w:rPr>
      </w:pPr>
      <w:r w:rsidRPr="008E7249">
        <w:rPr>
          <w:color w:val="000000" w:themeColor="text1"/>
          <w:sz w:val="22"/>
          <w:szCs w:val="22"/>
        </w:rPr>
        <w:t xml:space="preserve">W terminie wyznaczonym przez Zamawiającego nie później jednak niż w terminie </w:t>
      </w:r>
      <w:r w:rsidR="00495B7E">
        <w:rPr>
          <w:b/>
          <w:bCs/>
          <w:color w:val="000000" w:themeColor="text1"/>
          <w:sz w:val="22"/>
          <w:szCs w:val="22"/>
        </w:rPr>
        <w:t>14</w:t>
      </w:r>
      <w:r w:rsidRPr="008E7249">
        <w:rPr>
          <w:b/>
          <w:bCs/>
          <w:color w:val="000000" w:themeColor="text1"/>
          <w:sz w:val="22"/>
          <w:szCs w:val="22"/>
        </w:rPr>
        <w:t xml:space="preserve"> dni </w:t>
      </w:r>
      <w:r w:rsidRPr="008E7249">
        <w:rPr>
          <w:color w:val="000000" w:themeColor="text1"/>
          <w:sz w:val="22"/>
          <w:szCs w:val="22"/>
        </w:rPr>
        <w:t xml:space="preserve">od dnia otrzymania od Zamawiającego pisemnego zawiadomienia o wystąpieniu wady, Wykonawca </w:t>
      </w:r>
      <w:r w:rsidRPr="008E7249">
        <w:rPr>
          <w:color w:val="000000" w:themeColor="text1"/>
          <w:sz w:val="22"/>
          <w:szCs w:val="22"/>
        </w:rPr>
        <w:lastRenderedPageBreak/>
        <w:t xml:space="preserve">zobowiązany jest przeprowadzić oględziny. O dacie i miejscu oględzin Zamawiający informuje Wykonawcę najpóźniej na </w:t>
      </w:r>
      <w:r w:rsidR="00495B7E">
        <w:rPr>
          <w:b/>
          <w:bCs/>
          <w:color w:val="000000" w:themeColor="text1"/>
          <w:sz w:val="22"/>
          <w:szCs w:val="22"/>
        </w:rPr>
        <w:t>5</w:t>
      </w:r>
      <w:r w:rsidRPr="008E7249">
        <w:rPr>
          <w:b/>
          <w:bCs/>
          <w:color w:val="000000" w:themeColor="text1"/>
          <w:sz w:val="22"/>
          <w:szCs w:val="22"/>
        </w:rPr>
        <w:t xml:space="preserve"> d</w:t>
      </w:r>
      <w:r w:rsidR="003322F9" w:rsidRPr="008E7249">
        <w:rPr>
          <w:b/>
          <w:bCs/>
          <w:color w:val="000000" w:themeColor="text1"/>
          <w:sz w:val="22"/>
          <w:szCs w:val="22"/>
        </w:rPr>
        <w:t>zień</w:t>
      </w:r>
      <w:r w:rsidRPr="008E7249">
        <w:rPr>
          <w:b/>
          <w:bCs/>
          <w:color w:val="000000" w:themeColor="text1"/>
          <w:sz w:val="22"/>
          <w:szCs w:val="22"/>
        </w:rPr>
        <w:t xml:space="preserve"> </w:t>
      </w:r>
      <w:r w:rsidRPr="008E7249">
        <w:rPr>
          <w:color w:val="000000" w:themeColor="text1"/>
          <w:sz w:val="22"/>
          <w:szCs w:val="22"/>
        </w:rPr>
        <w:t>przed terminem oględzin. Z oględzin sporządza się protokół oględzin, w którym w szczególności stwierdza się istnienie wady.</w:t>
      </w:r>
    </w:p>
    <w:p w14:paraId="0D4F8D4A" w14:textId="0DB420DE" w:rsidR="008B6BF3" w:rsidRPr="00F02AE7" w:rsidRDefault="008B6BF3" w:rsidP="00DC3B62">
      <w:pPr>
        <w:numPr>
          <w:ilvl w:val="0"/>
          <w:numId w:val="32"/>
        </w:numPr>
        <w:tabs>
          <w:tab w:val="clear" w:pos="717"/>
        </w:tabs>
        <w:autoSpaceDE w:val="0"/>
        <w:autoSpaceDN w:val="0"/>
        <w:adjustRightInd w:val="0"/>
        <w:spacing w:line="276" w:lineRule="auto"/>
        <w:ind w:left="426" w:hanging="426"/>
        <w:rPr>
          <w:color w:val="000000" w:themeColor="text1"/>
          <w:sz w:val="22"/>
          <w:szCs w:val="22"/>
        </w:rPr>
      </w:pPr>
      <w:r w:rsidRPr="00F02AE7">
        <w:rPr>
          <w:color w:val="000000" w:themeColor="text1"/>
          <w:sz w:val="22"/>
          <w:szCs w:val="22"/>
        </w:rPr>
        <w:t>Jeżeli w wykonaniu obowiązków określonych w ust. 1-</w:t>
      </w:r>
      <w:r w:rsidR="00ED79DE" w:rsidRPr="00F02AE7">
        <w:rPr>
          <w:color w:val="000000" w:themeColor="text1"/>
          <w:sz w:val="22"/>
          <w:szCs w:val="22"/>
        </w:rPr>
        <w:t>8</w:t>
      </w:r>
      <w:r w:rsidRPr="00F02AE7">
        <w:rPr>
          <w:color w:val="000000" w:themeColor="text1"/>
          <w:sz w:val="22"/>
          <w:szCs w:val="22"/>
        </w:rPr>
        <w:t xml:space="preserve"> powyżej Wykonawca dostarczył Zamawiającemu zamiast materiałów wadliwych – materiały wolne od wad albo dokonał istotnych napraw, termin gwarancji biegnie na nowo od chwili dostarczenia materiałów wolnych od wad lub dokonania naprawy. Jeżeli gwarant wymienił część rzeczy, zapis powyższy stosuje się odpowiednio do części wymienionej.</w:t>
      </w:r>
    </w:p>
    <w:p w14:paraId="3FEC03E2" w14:textId="2A83E704" w:rsidR="008B6BF3" w:rsidRPr="008E7249" w:rsidRDefault="008B6BF3" w:rsidP="00DC3B62">
      <w:pPr>
        <w:numPr>
          <w:ilvl w:val="0"/>
          <w:numId w:val="32"/>
        </w:numPr>
        <w:tabs>
          <w:tab w:val="clear" w:pos="717"/>
        </w:tabs>
        <w:autoSpaceDE w:val="0"/>
        <w:autoSpaceDN w:val="0"/>
        <w:adjustRightInd w:val="0"/>
        <w:spacing w:line="276" w:lineRule="auto"/>
        <w:ind w:left="426" w:hanging="426"/>
        <w:rPr>
          <w:color w:val="000000" w:themeColor="text1"/>
          <w:sz w:val="22"/>
          <w:szCs w:val="22"/>
        </w:rPr>
      </w:pPr>
      <w:r w:rsidRPr="008E7249">
        <w:rPr>
          <w:color w:val="000000" w:themeColor="text1"/>
          <w:sz w:val="22"/>
          <w:szCs w:val="22"/>
        </w:rPr>
        <w:t xml:space="preserve">W przypadku, gdy </w:t>
      </w:r>
      <w:r w:rsidR="00090CBF" w:rsidRPr="008E7249">
        <w:rPr>
          <w:color w:val="000000" w:themeColor="text1"/>
          <w:sz w:val="22"/>
          <w:szCs w:val="22"/>
        </w:rPr>
        <w:t>opóźnienie</w:t>
      </w:r>
      <w:r w:rsidRPr="008E7249">
        <w:rPr>
          <w:color w:val="000000" w:themeColor="text1"/>
          <w:sz w:val="22"/>
          <w:szCs w:val="22"/>
        </w:rPr>
        <w:t xml:space="preserve"> Wykonawcy w przystąpieniu do usuwania wad przekroczy łącznie </w:t>
      </w:r>
      <w:r w:rsidR="00495B7E">
        <w:rPr>
          <w:b/>
          <w:bCs/>
          <w:color w:val="000000" w:themeColor="text1"/>
          <w:sz w:val="22"/>
          <w:szCs w:val="22"/>
        </w:rPr>
        <w:t>14</w:t>
      </w:r>
      <w:r w:rsidRPr="008E7249">
        <w:rPr>
          <w:color w:val="000000" w:themeColor="text1"/>
          <w:sz w:val="22"/>
          <w:szCs w:val="22"/>
        </w:rPr>
        <w:t xml:space="preserve"> </w:t>
      </w:r>
      <w:r w:rsidRPr="008E7249">
        <w:rPr>
          <w:b/>
          <w:bCs/>
          <w:color w:val="000000" w:themeColor="text1"/>
          <w:sz w:val="22"/>
          <w:szCs w:val="22"/>
        </w:rPr>
        <w:t>dni</w:t>
      </w:r>
      <w:r w:rsidRPr="008E7249">
        <w:rPr>
          <w:color w:val="000000" w:themeColor="text1"/>
          <w:sz w:val="22"/>
          <w:szCs w:val="22"/>
        </w:rPr>
        <w:t xml:space="preserve">, Zamawiający jest uprawniony do powierzenia wykonania usunięcia wad osobie trzeciej, na koszt i ryzyko Wykonawcy. Koszty, o których mowa w zdaniu poprzedzającym lub ich odpowiednią część Zamawiający ma prawo pokryć w całości lub w części z przeznaczonej na ten cel części zabezpieczenia należytego wykonania umowy, o którym mowa </w:t>
      </w:r>
      <w:r w:rsidR="006121EF" w:rsidRPr="008E7249">
        <w:rPr>
          <w:color w:val="000000" w:themeColor="text1"/>
          <w:sz w:val="22"/>
          <w:szCs w:val="22"/>
        </w:rPr>
        <w:t xml:space="preserve">w § </w:t>
      </w:r>
      <w:r w:rsidR="008E7249" w:rsidRPr="008E7249">
        <w:rPr>
          <w:color w:val="000000" w:themeColor="text1"/>
          <w:sz w:val="22"/>
          <w:szCs w:val="22"/>
        </w:rPr>
        <w:t>12</w:t>
      </w:r>
      <w:r w:rsidRPr="008E7249">
        <w:rPr>
          <w:color w:val="000000" w:themeColor="text1"/>
          <w:sz w:val="22"/>
          <w:szCs w:val="22"/>
        </w:rPr>
        <w:t xml:space="preserve">. W takim przypadku Zamawiający zachowuje uprawnienie do dochodzenia od Wykonawcy odszkodowania </w:t>
      </w:r>
      <w:r w:rsidRPr="008E7249">
        <w:rPr>
          <w:color w:val="000000" w:themeColor="text1"/>
          <w:sz w:val="22"/>
          <w:szCs w:val="22"/>
        </w:rPr>
        <w:br/>
        <w:t xml:space="preserve">z tytułu zaistniałego opóźnienia, w tym żądania zapłaty kary umownej, o której mowa w </w:t>
      </w:r>
      <w:r w:rsidR="008E7249" w:rsidRPr="008E7249">
        <w:rPr>
          <w:color w:val="000000" w:themeColor="text1"/>
          <w:sz w:val="22"/>
          <w:szCs w:val="22"/>
        </w:rPr>
        <w:t>§ 13</w:t>
      </w:r>
      <w:r w:rsidRPr="008E7249">
        <w:rPr>
          <w:color w:val="000000" w:themeColor="text1"/>
          <w:sz w:val="22"/>
          <w:szCs w:val="22"/>
        </w:rPr>
        <w:t xml:space="preserve"> ust.</w:t>
      </w:r>
      <w:r w:rsidR="006121EF" w:rsidRPr="008E7249">
        <w:rPr>
          <w:color w:val="000000" w:themeColor="text1"/>
          <w:sz w:val="22"/>
          <w:szCs w:val="22"/>
        </w:rPr>
        <w:t xml:space="preserve"> </w:t>
      </w:r>
      <w:r w:rsidRPr="008E7249">
        <w:rPr>
          <w:color w:val="000000" w:themeColor="text1"/>
          <w:sz w:val="22"/>
          <w:szCs w:val="22"/>
        </w:rPr>
        <w:t>1 pkt. 3).</w:t>
      </w:r>
    </w:p>
    <w:p w14:paraId="5C5DD130" w14:textId="77777777" w:rsidR="00DC3B62" w:rsidRPr="006158C7" w:rsidRDefault="00DC3B62" w:rsidP="00DC3B62">
      <w:pPr>
        <w:numPr>
          <w:ilvl w:val="0"/>
          <w:numId w:val="32"/>
        </w:numPr>
        <w:tabs>
          <w:tab w:val="clear" w:pos="717"/>
        </w:tabs>
        <w:autoSpaceDE w:val="0"/>
        <w:autoSpaceDN w:val="0"/>
        <w:adjustRightInd w:val="0"/>
        <w:spacing w:line="276" w:lineRule="auto"/>
        <w:ind w:left="426" w:hanging="426"/>
        <w:rPr>
          <w:color w:val="000000" w:themeColor="text1"/>
          <w:sz w:val="22"/>
          <w:szCs w:val="22"/>
        </w:rPr>
      </w:pPr>
      <w:r w:rsidRPr="008E7249">
        <w:rPr>
          <w:color w:val="000000" w:themeColor="text1"/>
          <w:sz w:val="22"/>
          <w:szCs w:val="22"/>
          <w:lang w:eastAsia="ar-SA"/>
        </w:rPr>
        <w:t xml:space="preserve">Wykonawca udzielając gwarancji i rękojmi zapewnia bezpłatne czynności przeglądów gwarancyjnych i serwisowych w okresie udzielonej gwarancji na cały przedmiot zamówienia. Przeglądy będą odbywały się minimum </w:t>
      </w:r>
      <w:r w:rsidRPr="006158C7">
        <w:rPr>
          <w:color w:val="000000" w:themeColor="text1"/>
          <w:sz w:val="22"/>
          <w:szCs w:val="22"/>
          <w:lang w:eastAsia="ar-SA"/>
        </w:rPr>
        <w:t>raz w roku. chyba, że gwarancja producenta danego materiału lub urządzenia wymaga częstszych przeglądów gwarancyjnych lub serwisowych.</w:t>
      </w:r>
    </w:p>
    <w:p w14:paraId="162F0159" w14:textId="77777777" w:rsidR="008B6BF3" w:rsidRPr="006158C7" w:rsidRDefault="008B6BF3" w:rsidP="008B6BF3">
      <w:pPr>
        <w:tabs>
          <w:tab w:val="left" w:pos="284"/>
        </w:tabs>
        <w:autoSpaceDE w:val="0"/>
        <w:autoSpaceDN w:val="0"/>
        <w:adjustRightInd w:val="0"/>
        <w:spacing w:line="276" w:lineRule="auto"/>
        <w:rPr>
          <w:color w:val="000000" w:themeColor="text1"/>
          <w:sz w:val="22"/>
          <w:szCs w:val="22"/>
        </w:rPr>
      </w:pPr>
    </w:p>
    <w:p w14:paraId="24535DD2" w14:textId="4A74A346" w:rsidR="008B6BF3" w:rsidRPr="006158C7" w:rsidRDefault="00903877" w:rsidP="008232CB">
      <w:pPr>
        <w:keepNext/>
        <w:spacing w:line="276" w:lineRule="auto"/>
        <w:jc w:val="center"/>
        <w:rPr>
          <w:b/>
          <w:color w:val="000000" w:themeColor="text1"/>
          <w:sz w:val="22"/>
          <w:szCs w:val="22"/>
        </w:rPr>
      </w:pPr>
      <w:r w:rsidRPr="006158C7">
        <w:rPr>
          <w:b/>
          <w:color w:val="000000" w:themeColor="text1"/>
          <w:sz w:val="22"/>
          <w:szCs w:val="22"/>
        </w:rPr>
        <w:t xml:space="preserve">§ </w:t>
      </w:r>
      <w:r w:rsidR="008E7249" w:rsidRPr="006158C7">
        <w:rPr>
          <w:b/>
          <w:color w:val="000000" w:themeColor="text1"/>
          <w:sz w:val="22"/>
          <w:szCs w:val="22"/>
        </w:rPr>
        <w:t>19</w:t>
      </w:r>
    </w:p>
    <w:p w14:paraId="2D42F464" w14:textId="77777777" w:rsidR="008B6BF3" w:rsidRPr="006158C7" w:rsidRDefault="008B6BF3" w:rsidP="008B6BF3">
      <w:pPr>
        <w:spacing w:line="276" w:lineRule="auto"/>
        <w:jc w:val="center"/>
        <w:rPr>
          <w:b/>
          <w:color w:val="000000" w:themeColor="text1"/>
          <w:sz w:val="22"/>
          <w:szCs w:val="22"/>
        </w:rPr>
      </w:pPr>
      <w:r w:rsidRPr="006158C7">
        <w:rPr>
          <w:color w:val="000000" w:themeColor="text1"/>
          <w:sz w:val="22"/>
          <w:szCs w:val="22"/>
        </w:rPr>
        <w:t>ODSTĄPIENIE OD UMOWY</w:t>
      </w:r>
    </w:p>
    <w:p w14:paraId="7CA67585" w14:textId="77777777" w:rsidR="008B6BF3" w:rsidRPr="006158C7" w:rsidRDefault="008B6BF3" w:rsidP="0054432B">
      <w:pPr>
        <w:numPr>
          <w:ilvl w:val="0"/>
          <w:numId w:val="11"/>
        </w:numPr>
        <w:tabs>
          <w:tab w:val="clear" w:pos="360"/>
          <w:tab w:val="left" w:pos="1418"/>
        </w:tabs>
        <w:spacing w:line="276" w:lineRule="auto"/>
        <w:ind w:left="426" w:hanging="426"/>
        <w:jc w:val="left"/>
        <w:rPr>
          <w:color w:val="000000" w:themeColor="text1"/>
          <w:sz w:val="22"/>
          <w:szCs w:val="22"/>
        </w:rPr>
      </w:pPr>
      <w:r w:rsidRPr="006158C7">
        <w:rPr>
          <w:color w:val="000000" w:themeColor="text1"/>
          <w:sz w:val="22"/>
          <w:szCs w:val="22"/>
        </w:rPr>
        <w:t>Zamawiającemu przysługuje prawo odstąpienia  od umowy w szczególności:</w:t>
      </w:r>
    </w:p>
    <w:p w14:paraId="18F75D50" w14:textId="77777777" w:rsidR="004167AC" w:rsidRPr="008E7249" w:rsidRDefault="004167AC" w:rsidP="0054432B">
      <w:pPr>
        <w:numPr>
          <w:ilvl w:val="1"/>
          <w:numId w:val="33"/>
        </w:numPr>
        <w:tabs>
          <w:tab w:val="left" w:pos="1418"/>
        </w:tabs>
        <w:spacing w:line="276" w:lineRule="auto"/>
        <w:ind w:left="709" w:hanging="284"/>
        <w:rPr>
          <w:color w:val="000000" w:themeColor="text1"/>
          <w:sz w:val="22"/>
          <w:szCs w:val="22"/>
        </w:rPr>
      </w:pPr>
      <w:r w:rsidRPr="006158C7">
        <w:rPr>
          <w:color w:val="000000" w:themeColor="text1"/>
          <w:sz w:val="22"/>
          <w:szCs w:val="22"/>
        </w:rPr>
        <w:t>w terminie 30 dni od dnia powzięcia wiadomości</w:t>
      </w:r>
      <w:r w:rsidRPr="008E7249">
        <w:rPr>
          <w:color w:val="000000" w:themeColor="text1"/>
          <w:sz w:val="22"/>
          <w:szCs w:val="22"/>
        </w:rPr>
        <w:t xml:space="preserve">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 takim wypadku Wykonawca może żądać jedynie wynagrodzenia należnego mu z tytułu wykonania części umowy.</w:t>
      </w:r>
    </w:p>
    <w:p w14:paraId="64C3926A" w14:textId="77777777" w:rsidR="004167AC" w:rsidRPr="008E7249" w:rsidRDefault="004167AC" w:rsidP="0054432B">
      <w:pPr>
        <w:numPr>
          <w:ilvl w:val="1"/>
          <w:numId w:val="33"/>
        </w:numPr>
        <w:tabs>
          <w:tab w:val="left" w:pos="1418"/>
        </w:tabs>
        <w:spacing w:line="276" w:lineRule="auto"/>
        <w:ind w:left="709" w:hanging="284"/>
        <w:rPr>
          <w:color w:val="000000" w:themeColor="text1"/>
          <w:sz w:val="22"/>
          <w:szCs w:val="22"/>
        </w:rPr>
      </w:pPr>
      <w:r w:rsidRPr="008E7249">
        <w:rPr>
          <w:color w:val="000000" w:themeColor="text1"/>
          <w:sz w:val="22"/>
          <w:szCs w:val="22"/>
        </w:rPr>
        <w:t>g</w:t>
      </w:r>
      <w:r w:rsidR="008B6BF3" w:rsidRPr="008E7249">
        <w:rPr>
          <w:color w:val="000000" w:themeColor="text1"/>
          <w:sz w:val="22"/>
          <w:szCs w:val="22"/>
        </w:rPr>
        <w:t xml:space="preserve">dy Wykonawca nie rozpoczął realizacji zadania </w:t>
      </w:r>
      <w:r w:rsidR="0009582A" w:rsidRPr="008E7249">
        <w:rPr>
          <w:color w:val="000000" w:themeColor="text1"/>
          <w:sz w:val="22"/>
          <w:szCs w:val="22"/>
        </w:rPr>
        <w:t>w terminie 14</w:t>
      </w:r>
      <w:r w:rsidR="00A775E4" w:rsidRPr="008E7249">
        <w:rPr>
          <w:color w:val="000000" w:themeColor="text1"/>
          <w:sz w:val="22"/>
          <w:szCs w:val="22"/>
        </w:rPr>
        <w:t xml:space="preserve"> dni od daty przekazania terenu budowy</w:t>
      </w:r>
      <w:r w:rsidR="008B6BF3" w:rsidRPr="008E7249">
        <w:rPr>
          <w:color w:val="000000" w:themeColor="text1"/>
          <w:sz w:val="22"/>
          <w:szCs w:val="22"/>
        </w:rPr>
        <w:t xml:space="preserve"> pomimo wezwania Zamawiającego złożonego na piśmie.</w:t>
      </w:r>
    </w:p>
    <w:p w14:paraId="3DD4C9DE" w14:textId="31BA7AEC" w:rsidR="004167AC" w:rsidRPr="008E7249" w:rsidRDefault="004167AC" w:rsidP="0054432B">
      <w:pPr>
        <w:numPr>
          <w:ilvl w:val="1"/>
          <w:numId w:val="33"/>
        </w:numPr>
        <w:tabs>
          <w:tab w:val="left" w:pos="1418"/>
        </w:tabs>
        <w:spacing w:line="276" w:lineRule="auto"/>
        <w:ind w:left="709" w:hanging="284"/>
        <w:rPr>
          <w:color w:val="000000" w:themeColor="text1"/>
          <w:sz w:val="22"/>
          <w:szCs w:val="22"/>
        </w:rPr>
      </w:pPr>
      <w:r w:rsidRPr="008E7249">
        <w:rPr>
          <w:color w:val="000000" w:themeColor="text1"/>
          <w:sz w:val="22"/>
          <w:szCs w:val="22"/>
        </w:rPr>
        <w:t>g</w:t>
      </w:r>
      <w:r w:rsidR="008B6BF3" w:rsidRPr="008E7249">
        <w:rPr>
          <w:color w:val="000000" w:themeColor="text1"/>
          <w:sz w:val="22"/>
          <w:szCs w:val="22"/>
        </w:rPr>
        <w:t xml:space="preserve">dy Wykonawca bez uzasadnionych przyczyn przerwał realizację robót budowlanych i </w:t>
      </w:r>
      <w:r w:rsidR="00117672">
        <w:rPr>
          <w:color w:val="000000" w:themeColor="text1"/>
          <w:sz w:val="22"/>
          <w:szCs w:val="22"/>
        </w:rPr>
        <w:t xml:space="preserve">przerwa ta trwa dłużej niż 1 miesiąc niż wynika to zatwierdzonego harmonogramu z </w:t>
      </w:r>
      <w:r w:rsidR="008B6BF3" w:rsidRPr="008E7249">
        <w:rPr>
          <w:color w:val="000000" w:themeColor="text1"/>
          <w:sz w:val="22"/>
          <w:szCs w:val="22"/>
        </w:rPr>
        <w:t xml:space="preserve"> oraz nie kontynuuje ich pomimo wezwania Zamawiającego złożonego na piśmie.</w:t>
      </w:r>
    </w:p>
    <w:p w14:paraId="27512FED" w14:textId="77777777" w:rsidR="004167AC" w:rsidRPr="008E7249" w:rsidRDefault="004167AC" w:rsidP="0054432B">
      <w:pPr>
        <w:numPr>
          <w:ilvl w:val="1"/>
          <w:numId w:val="33"/>
        </w:numPr>
        <w:tabs>
          <w:tab w:val="left" w:pos="1418"/>
        </w:tabs>
        <w:spacing w:line="276" w:lineRule="auto"/>
        <w:ind w:left="709" w:hanging="284"/>
        <w:rPr>
          <w:color w:val="000000" w:themeColor="text1"/>
          <w:sz w:val="22"/>
          <w:szCs w:val="22"/>
        </w:rPr>
      </w:pPr>
      <w:r w:rsidRPr="008E7249">
        <w:rPr>
          <w:color w:val="000000" w:themeColor="text1"/>
          <w:sz w:val="22"/>
          <w:szCs w:val="22"/>
        </w:rPr>
        <w:t>w</w:t>
      </w:r>
      <w:r w:rsidR="008B6BF3" w:rsidRPr="008E7249">
        <w:rPr>
          <w:color w:val="000000" w:themeColor="text1"/>
          <w:sz w:val="22"/>
          <w:szCs w:val="22"/>
        </w:rPr>
        <w:t xml:space="preserve"> razie ogłoszenia upadłości lub likwidacji Wykonawcy.</w:t>
      </w:r>
    </w:p>
    <w:p w14:paraId="70A86E9C" w14:textId="77777777" w:rsidR="004167AC" w:rsidRPr="008E7249" w:rsidRDefault="004167AC" w:rsidP="0054432B">
      <w:pPr>
        <w:numPr>
          <w:ilvl w:val="1"/>
          <w:numId w:val="33"/>
        </w:numPr>
        <w:tabs>
          <w:tab w:val="left" w:pos="1418"/>
        </w:tabs>
        <w:spacing w:line="276" w:lineRule="auto"/>
        <w:ind w:left="709" w:hanging="284"/>
        <w:rPr>
          <w:color w:val="000000" w:themeColor="text1"/>
          <w:sz w:val="22"/>
          <w:szCs w:val="22"/>
        </w:rPr>
      </w:pPr>
      <w:r w:rsidRPr="008E7249">
        <w:rPr>
          <w:color w:val="000000" w:themeColor="text1"/>
          <w:sz w:val="22"/>
          <w:szCs w:val="22"/>
        </w:rPr>
        <w:t>w</w:t>
      </w:r>
      <w:r w:rsidR="008B6BF3" w:rsidRPr="008E7249">
        <w:rPr>
          <w:color w:val="000000" w:themeColor="text1"/>
          <w:sz w:val="22"/>
          <w:szCs w:val="22"/>
        </w:rPr>
        <w:t xml:space="preserve"> razie wydania nakazu zajęcia majątku Wykonawcy.</w:t>
      </w:r>
    </w:p>
    <w:p w14:paraId="08A85CDF" w14:textId="77777777" w:rsidR="004167AC" w:rsidRPr="008E7249" w:rsidRDefault="004167AC" w:rsidP="0054432B">
      <w:pPr>
        <w:numPr>
          <w:ilvl w:val="1"/>
          <w:numId w:val="33"/>
        </w:numPr>
        <w:tabs>
          <w:tab w:val="left" w:pos="1418"/>
        </w:tabs>
        <w:spacing w:line="276" w:lineRule="auto"/>
        <w:ind w:left="709" w:hanging="284"/>
        <w:rPr>
          <w:color w:val="000000" w:themeColor="text1"/>
          <w:sz w:val="22"/>
          <w:szCs w:val="22"/>
        </w:rPr>
      </w:pPr>
      <w:r w:rsidRPr="008E7249">
        <w:rPr>
          <w:color w:val="000000" w:themeColor="text1"/>
          <w:sz w:val="22"/>
          <w:szCs w:val="22"/>
        </w:rPr>
        <w:t>w</w:t>
      </w:r>
      <w:r w:rsidR="008B6BF3" w:rsidRPr="008E7249">
        <w:rPr>
          <w:color w:val="000000" w:themeColor="text1"/>
          <w:sz w:val="22"/>
          <w:szCs w:val="22"/>
        </w:rPr>
        <w:t xml:space="preserve"> razie nie wywiązywania się z zobowiązań wobec zatrudnionych przy realizacji zadania Podwykonawców.</w:t>
      </w:r>
    </w:p>
    <w:p w14:paraId="3DFF96C7" w14:textId="77777777" w:rsidR="006D6406" w:rsidRPr="008E7249" w:rsidRDefault="004167AC" w:rsidP="0054432B">
      <w:pPr>
        <w:numPr>
          <w:ilvl w:val="1"/>
          <w:numId w:val="33"/>
        </w:numPr>
        <w:tabs>
          <w:tab w:val="left" w:pos="1418"/>
        </w:tabs>
        <w:spacing w:line="276" w:lineRule="auto"/>
        <w:ind w:left="709" w:hanging="284"/>
        <w:rPr>
          <w:color w:val="000000" w:themeColor="text1"/>
          <w:sz w:val="22"/>
          <w:szCs w:val="22"/>
        </w:rPr>
      </w:pPr>
      <w:r w:rsidRPr="008E7249">
        <w:rPr>
          <w:color w:val="000000" w:themeColor="text1"/>
          <w:sz w:val="22"/>
          <w:szCs w:val="22"/>
        </w:rPr>
        <w:t xml:space="preserve">gdy </w:t>
      </w:r>
      <w:r w:rsidR="00A775E4" w:rsidRPr="008E7249">
        <w:rPr>
          <w:color w:val="000000" w:themeColor="text1"/>
          <w:sz w:val="22"/>
          <w:szCs w:val="22"/>
        </w:rPr>
        <w:t>Wykonawca realizuje roboty przewidziane niniejszą u</w:t>
      </w:r>
      <w:r w:rsidR="006D6406" w:rsidRPr="008E7249">
        <w:rPr>
          <w:color w:val="000000" w:themeColor="text1"/>
          <w:sz w:val="22"/>
          <w:szCs w:val="22"/>
        </w:rPr>
        <w:t>mową w sposób niezgodny z </w:t>
      </w:r>
      <w:r w:rsidR="00A775E4" w:rsidRPr="008E7249">
        <w:rPr>
          <w:color w:val="000000" w:themeColor="text1"/>
          <w:sz w:val="22"/>
          <w:szCs w:val="22"/>
        </w:rPr>
        <w:t>prawem, obowiązującymi właściwymi normami oraz zasadami sztuki budowlanej bądź niniejszą umową.</w:t>
      </w:r>
    </w:p>
    <w:p w14:paraId="114819E0" w14:textId="45BD66A1" w:rsidR="00A775E4" w:rsidRPr="008E7249" w:rsidRDefault="006D6406" w:rsidP="0054432B">
      <w:pPr>
        <w:numPr>
          <w:ilvl w:val="1"/>
          <w:numId w:val="33"/>
        </w:numPr>
        <w:tabs>
          <w:tab w:val="left" w:pos="1418"/>
        </w:tabs>
        <w:spacing w:line="276" w:lineRule="auto"/>
        <w:ind w:left="709" w:hanging="284"/>
        <w:rPr>
          <w:color w:val="000000" w:themeColor="text1"/>
          <w:sz w:val="22"/>
          <w:szCs w:val="22"/>
        </w:rPr>
      </w:pPr>
      <w:r w:rsidRPr="008E7249">
        <w:rPr>
          <w:color w:val="000000" w:themeColor="text1"/>
          <w:sz w:val="22"/>
          <w:szCs w:val="22"/>
        </w:rPr>
        <w:t>g</w:t>
      </w:r>
      <w:r w:rsidR="00A775E4" w:rsidRPr="008E7249">
        <w:rPr>
          <w:color w:val="000000" w:themeColor="text1"/>
          <w:sz w:val="22"/>
          <w:szCs w:val="22"/>
        </w:rPr>
        <w:t>dy czynności objęte niniejszą umową wykonuje podmiot inny niż wskazany w umowie lub podmiot, dla którego Wykonawca nie przedłożył umowy o podwykonawst</w:t>
      </w:r>
      <w:r w:rsidR="008E7249" w:rsidRPr="008E7249">
        <w:rPr>
          <w:color w:val="000000" w:themeColor="text1"/>
          <w:sz w:val="22"/>
          <w:szCs w:val="22"/>
        </w:rPr>
        <w:t>wo na zasadach określonych w § 8</w:t>
      </w:r>
      <w:r w:rsidR="00A775E4" w:rsidRPr="008E7249">
        <w:rPr>
          <w:color w:val="000000" w:themeColor="text1"/>
          <w:sz w:val="22"/>
          <w:szCs w:val="22"/>
        </w:rPr>
        <w:t xml:space="preserve"> umowy.</w:t>
      </w:r>
    </w:p>
    <w:p w14:paraId="018847A7" w14:textId="3901A3D6" w:rsidR="00681061" w:rsidRPr="00681061" w:rsidRDefault="00681061" w:rsidP="00681061">
      <w:pPr>
        <w:numPr>
          <w:ilvl w:val="0"/>
          <w:numId w:val="11"/>
        </w:numPr>
        <w:tabs>
          <w:tab w:val="clear" w:pos="360"/>
          <w:tab w:val="left" w:pos="1418"/>
        </w:tabs>
        <w:spacing w:line="276" w:lineRule="auto"/>
        <w:ind w:left="426" w:hanging="426"/>
        <w:rPr>
          <w:color w:val="000000" w:themeColor="text1"/>
          <w:sz w:val="22"/>
          <w:szCs w:val="22"/>
        </w:rPr>
      </w:pPr>
      <w:r w:rsidRPr="00681061">
        <w:rPr>
          <w:color w:val="000000"/>
          <w:sz w:val="22"/>
          <w:szCs w:val="22"/>
        </w:rPr>
        <w:t>Wykonawcy przysługuje prawo do odstąpienia od Umowy w terminie 14 dni, gdy Zamawiający nie przystąpił do odbioru końcowego, bezpodstawnie odmawia dokonania odbioru robót lub podpisania protokołu odbioru.</w:t>
      </w:r>
      <w:r w:rsidRPr="00681061">
        <w:rPr>
          <w:sz w:val="22"/>
          <w:szCs w:val="22"/>
        </w:rPr>
        <w:t xml:space="preserve"> </w:t>
      </w:r>
    </w:p>
    <w:p w14:paraId="16156817" w14:textId="6431819F" w:rsidR="008B6BF3" w:rsidRPr="008E7249" w:rsidRDefault="008B6BF3" w:rsidP="0054432B">
      <w:pPr>
        <w:numPr>
          <w:ilvl w:val="0"/>
          <w:numId w:val="11"/>
        </w:numPr>
        <w:tabs>
          <w:tab w:val="clear" w:pos="360"/>
          <w:tab w:val="left" w:pos="1418"/>
        </w:tabs>
        <w:spacing w:line="276" w:lineRule="auto"/>
        <w:ind w:left="426" w:hanging="426"/>
        <w:jc w:val="left"/>
        <w:rPr>
          <w:color w:val="000000" w:themeColor="text1"/>
          <w:sz w:val="22"/>
          <w:szCs w:val="22"/>
        </w:rPr>
      </w:pPr>
      <w:r w:rsidRPr="008E7249">
        <w:rPr>
          <w:color w:val="000000" w:themeColor="text1"/>
          <w:sz w:val="22"/>
          <w:szCs w:val="22"/>
        </w:rPr>
        <w:t>Odstąpienie od umowy powinno nastąpić w formie pisemnej pod rygorem nieważności i powinno zawierać uzasadnienie.</w:t>
      </w:r>
    </w:p>
    <w:p w14:paraId="4E46F94B" w14:textId="77777777" w:rsidR="008B6BF3" w:rsidRPr="008E7249" w:rsidRDefault="008B6BF3" w:rsidP="00E410D5">
      <w:pPr>
        <w:numPr>
          <w:ilvl w:val="0"/>
          <w:numId w:val="11"/>
        </w:numPr>
        <w:tabs>
          <w:tab w:val="clear" w:pos="360"/>
          <w:tab w:val="left" w:pos="1418"/>
        </w:tabs>
        <w:spacing w:line="276" w:lineRule="auto"/>
        <w:ind w:left="426" w:hanging="426"/>
        <w:rPr>
          <w:color w:val="000000" w:themeColor="text1"/>
          <w:sz w:val="22"/>
          <w:szCs w:val="22"/>
        </w:rPr>
      </w:pPr>
      <w:r w:rsidRPr="008E7249">
        <w:rPr>
          <w:color w:val="000000" w:themeColor="text1"/>
          <w:sz w:val="22"/>
          <w:szCs w:val="22"/>
        </w:rPr>
        <w:lastRenderedPageBreak/>
        <w:t>W przypadku odstąpienia od umowy:</w:t>
      </w:r>
    </w:p>
    <w:p w14:paraId="13D6A244" w14:textId="77777777" w:rsidR="008B6BF3" w:rsidRPr="008E7249" w:rsidRDefault="00813C4B" w:rsidP="00E410D5">
      <w:pPr>
        <w:pStyle w:val="Akapitzlist"/>
        <w:numPr>
          <w:ilvl w:val="1"/>
          <w:numId w:val="34"/>
        </w:numPr>
        <w:tabs>
          <w:tab w:val="left" w:pos="0"/>
          <w:tab w:val="left" w:pos="1418"/>
        </w:tabs>
        <w:spacing w:line="276" w:lineRule="auto"/>
        <w:ind w:left="709" w:hanging="283"/>
        <w:contextualSpacing/>
        <w:rPr>
          <w:color w:val="000000" w:themeColor="text1"/>
          <w:sz w:val="22"/>
          <w:szCs w:val="22"/>
        </w:rPr>
      </w:pPr>
      <w:r w:rsidRPr="008E7249">
        <w:rPr>
          <w:color w:val="000000" w:themeColor="text1"/>
          <w:sz w:val="22"/>
          <w:szCs w:val="22"/>
        </w:rPr>
        <w:t>W terminie 14</w:t>
      </w:r>
      <w:r w:rsidR="008B6BF3" w:rsidRPr="008E7249">
        <w:rPr>
          <w:color w:val="000000" w:themeColor="text1"/>
          <w:sz w:val="22"/>
          <w:szCs w:val="22"/>
        </w:rPr>
        <w:t xml:space="preserve"> dni od daty odstąpienia od umowy Wykonawca przy udziale Zamawiającego sporządzi szczegółowy protokół inwentaryzacji robót w toku według stanu na dzień odstąpienia.</w:t>
      </w:r>
    </w:p>
    <w:p w14:paraId="2C1BD363" w14:textId="77777777" w:rsidR="00813C4B" w:rsidRPr="008E7249" w:rsidRDefault="00813C4B" w:rsidP="00E410D5">
      <w:pPr>
        <w:pStyle w:val="Akapitzlist"/>
        <w:numPr>
          <w:ilvl w:val="1"/>
          <w:numId w:val="34"/>
        </w:numPr>
        <w:tabs>
          <w:tab w:val="left" w:pos="0"/>
          <w:tab w:val="left" w:pos="1418"/>
        </w:tabs>
        <w:spacing w:line="276" w:lineRule="auto"/>
        <w:ind w:left="709" w:hanging="283"/>
        <w:contextualSpacing/>
        <w:rPr>
          <w:color w:val="000000" w:themeColor="text1"/>
          <w:sz w:val="22"/>
          <w:szCs w:val="22"/>
        </w:rPr>
      </w:pPr>
      <w:r w:rsidRPr="008E7249">
        <w:rPr>
          <w:color w:val="000000" w:themeColor="text1"/>
          <w:sz w:val="22"/>
          <w:szCs w:val="22"/>
        </w:rPr>
        <w:t>W razie, gdy Wykonawca nie sporządzi inwentaryzacji, o której mowa w pkt 1, Zamawiający może powierzyć sporządzenie inwentaryzacji innej osobie i żądać zwrotu od Wykonawcy kosztów poniesionych z tego tytułu.</w:t>
      </w:r>
    </w:p>
    <w:p w14:paraId="428937C9" w14:textId="77777777" w:rsidR="008B6BF3" w:rsidRPr="008E7249" w:rsidRDefault="008B6BF3" w:rsidP="00E410D5">
      <w:pPr>
        <w:pStyle w:val="Akapitzlist"/>
        <w:numPr>
          <w:ilvl w:val="1"/>
          <w:numId w:val="34"/>
        </w:numPr>
        <w:tabs>
          <w:tab w:val="left" w:pos="0"/>
          <w:tab w:val="left" w:pos="1418"/>
        </w:tabs>
        <w:spacing w:line="276" w:lineRule="auto"/>
        <w:ind w:left="709" w:hanging="283"/>
        <w:contextualSpacing/>
        <w:rPr>
          <w:color w:val="000000" w:themeColor="text1"/>
          <w:sz w:val="22"/>
          <w:szCs w:val="22"/>
        </w:rPr>
      </w:pPr>
      <w:r w:rsidRPr="008E7249">
        <w:rPr>
          <w:color w:val="000000" w:themeColor="text1"/>
          <w:sz w:val="22"/>
          <w:szCs w:val="22"/>
        </w:rPr>
        <w:t>Wykonawca zabezpieczy przerwane roboty w zakresie obustronnie uzgodnionym.</w:t>
      </w:r>
    </w:p>
    <w:p w14:paraId="252DE40D" w14:textId="77777777" w:rsidR="00813C4B" w:rsidRPr="008E7249" w:rsidRDefault="00813C4B" w:rsidP="00E410D5">
      <w:pPr>
        <w:pStyle w:val="Akapitzlist"/>
        <w:numPr>
          <w:ilvl w:val="1"/>
          <w:numId w:val="34"/>
        </w:numPr>
        <w:tabs>
          <w:tab w:val="left" w:pos="0"/>
          <w:tab w:val="left" w:pos="1418"/>
        </w:tabs>
        <w:spacing w:line="276" w:lineRule="auto"/>
        <w:ind w:left="709" w:hanging="283"/>
        <w:contextualSpacing/>
        <w:rPr>
          <w:color w:val="000000" w:themeColor="text1"/>
          <w:sz w:val="22"/>
          <w:szCs w:val="22"/>
        </w:rPr>
      </w:pPr>
      <w:r w:rsidRPr="008E7249">
        <w:rPr>
          <w:color w:val="000000" w:themeColor="text1"/>
          <w:sz w:val="22"/>
          <w:szCs w:val="22"/>
        </w:rPr>
        <w:t>Koszty zabezpieczenia przerwanych robót ponosi Wykonawca, jeżeli odstąpienie od umowy następuje z przyczyn leżących po jego stronie.</w:t>
      </w:r>
    </w:p>
    <w:p w14:paraId="6C928BE1" w14:textId="77777777" w:rsidR="00813C4B" w:rsidRPr="008E7249" w:rsidRDefault="00813C4B" w:rsidP="00E410D5">
      <w:pPr>
        <w:pStyle w:val="Akapitzlist"/>
        <w:numPr>
          <w:ilvl w:val="1"/>
          <w:numId w:val="34"/>
        </w:numPr>
        <w:tabs>
          <w:tab w:val="left" w:pos="0"/>
          <w:tab w:val="left" w:pos="1418"/>
        </w:tabs>
        <w:spacing w:line="276" w:lineRule="auto"/>
        <w:ind w:left="709" w:hanging="283"/>
        <w:contextualSpacing/>
        <w:rPr>
          <w:color w:val="000000" w:themeColor="text1"/>
          <w:sz w:val="22"/>
          <w:szCs w:val="22"/>
        </w:rPr>
      </w:pPr>
      <w:r w:rsidRPr="008E7249">
        <w:rPr>
          <w:color w:val="000000" w:themeColor="text1"/>
          <w:sz w:val="22"/>
          <w:szCs w:val="22"/>
        </w:rPr>
        <w:t xml:space="preserve">W razie, gdy Wykonawca nie zabezpieczy przerwanych robót, w sytuacji określonej </w:t>
      </w:r>
      <w:r w:rsidRPr="008E7249">
        <w:rPr>
          <w:color w:val="000000" w:themeColor="text1"/>
          <w:sz w:val="22"/>
          <w:szCs w:val="22"/>
        </w:rPr>
        <w:br/>
        <w:t>w pkt. 3 Zamawiający może powierzyć wykonanie zabezpieczenia innej osobie i żądać zwrotu od Wykonawcy kosztów poniesionych z tego tytułu.</w:t>
      </w:r>
    </w:p>
    <w:p w14:paraId="4D0D29AE" w14:textId="77777777" w:rsidR="008B6BF3" w:rsidRPr="008E7249" w:rsidRDefault="008B6BF3" w:rsidP="00E410D5">
      <w:pPr>
        <w:pStyle w:val="Akapitzlist"/>
        <w:numPr>
          <w:ilvl w:val="1"/>
          <w:numId w:val="34"/>
        </w:numPr>
        <w:tabs>
          <w:tab w:val="left" w:pos="1418"/>
        </w:tabs>
        <w:spacing w:line="276" w:lineRule="auto"/>
        <w:ind w:left="709" w:hanging="283"/>
        <w:contextualSpacing/>
        <w:rPr>
          <w:color w:val="000000" w:themeColor="text1"/>
          <w:sz w:val="22"/>
          <w:szCs w:val="22"/>
        </w:rPr>
      </w:pPr>
      <w:r w:rsidRPr="008E7249">
        <w:rPr>
          <w:color w:val="000000" w:themeColor="text1"/>
          <w:sz w:val="22"/>
          <w:szCs w:val="22"/>
        </w:rPr>
        <w:t>Wykonawca sporządzi wykaz materiałów, konstrukcji lub urządzeń, które nie mogą być wykorzystane przez Wykonawcę do realizacji innych robót nie objętych niniejszą umową, jeżeli odstąpienie od umowy nastąpiło z przyczyn zależnych od Zamawiającego.</w:t>
      </w:r>
    </w:p>
    <w:p w14:paraId="0D04C444" w14:textId="77777777" w:rsidR="008B6BF3" w:rsidRPr="008E7249" w:rsidRDefault="008B6BF3" w:rsidP="00E410D5">
      <w:pPr>
        <w:pStyle w:val="Akapitzlist"/>
        <w:numPr>
          <w:ilvl w:val="1"/>
          <w:numId w:val="34"/>
        </w:numPr>
        <w:tabs>
          <w:tab w:val="left" w:pos="0"/>
          <w:tab w:val="left" w:pos="1418"/>
        </w:tabs>
        <w:spacing w:line="276" w:lineRule="auto"/>
        <w:ind w:left="709" w:hanging="283"/>
        <w:contextualSpacing/>
        <w:rPr>
          <w:color w:val="000000" w:themeColor="text1"/>
          <w:sz w:val="22"/>
          <w:szCs w:val="22"/>
        </w:rPr>
      </w:pPr>
      <w:r w:rsidRPr="008E7249">
        <w:rPr>
          <w:color w:val="000000" w:themeColor="text1"/>
          <w:sz w:val="22"/>
          <w:szCs w:val="22"/>
        </w:rPr>
        <w:t>Wykonawca zgłosi do dokonania przez Zamawiającego odbioru robót przerwanych oraz robót zabezpieczających jeżeli odstąpienie od umowy nastąpiło z przyczyn zależnych od Zamawiającego.</w:t>
      </w:r>
    </w:p>
    <w:p w14:paraId="0AEA2632" w14:textId="77777777" w:rsidR="008B6BF3" w:rsidRPr="008E7249" w:rsidRDefault="005B6B87" w:rsidP="00E410D5">
      <w:pPr>
        <w:pStyle w:val="Akapitzlist"/>
        <w:numPr>
          <w:ilvl w:val="0"/>
          <w:numId w:val="34"/>
        </w:numPr>
        <w:spacing w:line="276" w:lineRule="auto"/>
        <w:ind w:left="426" w:hanging="426"/>
        <w:contextualSpacing/>
        <w:rPr>
          <w:color w:val="000000" w:themeColor="text1"/>
          <w:sz w:val="22"/>
          <w:szCs w:val="22"/>
        </w:rPr>
      </w:pPr>
      <w:r w:rsidRPr="008E7249">
        <w:rPr>
          <w:color w:val="000000" w:themeColor="text1"/>
          <w:sz w:val="22"/>
          <w:szCs w:val="22"/>
        </w:rPr>
        <w:t xml:space="preserve">W przypadku, o którym mowa w ust. 1 pkt. 3-8 Wykonawcy przysługuje wynagrodzenie za roboty budowlane wykonane do dnia odstąpienia, o ile zostały wykonane zgodnie z umową </w:t>
      </w:r>
      <w:r w:rsidRPr="008E7249">
        <w:rPr>
          <w:color w:val="000000" w:themeColor="text1"/>
          <w:sz w:val="22"/>
          <w:szCs w:val="22"/>
        </w:rPr>
        <w:br/>
        <w:t>i odebrane.</w:t>
      </w:r>
    </w:p>
    <w:p w14:paraId="53C7F633" w14:textId="77777777" w:rsidR="005B6B87" w:rsidRPr="008E7249" w:rsidRDefault="005B6B87" w:rsidP="00E410D5">
      <w:pPr>
        <w:pStyle w:val="Akapitzlist"/>
        <w:numPr>
          <w:ilvl w:val="0"/>
          <w:numId w:val="34"/>
        </w:numPr>
        <w:spacing w:line="276" w:lineRule="auto"/>
        <w:ind w:left="426" w:hanging="426"/>
        <w:contextualSpacing/>
        <w:rPr>
          <w:color w:val="000000" w:themeColor="text1"/>
          <w:sz w:val="22"/>
          <w:szCs w:val="22"/>
        </w:rPr>
      </w:pPr>
      <w:r w:rsidRPr="008E7249">
        <w:rPr>
          <w:color w:val="000000" w:themeColor="text1"/>
          <w:sz w:val="22"/>
          <w:szCs w:val="22"/>
        </w:rPr>
        <w:t>Postanowienia ust. 3, 4 stosuje się także w sytuacji, gdy z przyczyn leżących po stronie Wykonawcy, Zamawiający odstąpił od umowy na podstawie ustawy.</w:t>
      </w:r>
    </w:p>
    <w:p w14:paraId="393CD88C" w14:textId="77777777" w:rsidR="000B6714" w:rsidRPr="008E7249" w:rsidRDefault="000B6714" w:rsidP="00E410D5">
      <w:pPr>
        <w:pStyle w:val="Akapitzlist"/>
        <w:numPr>
          <w:ilvl w:val="0"/>
          <w:numId w:val="34"/>
        </w:numPr>
        <w:spacing w:line="276" w:lineRule="auto"/>
        <w:ind w:left="426" w:hanging="426"/>
        <w:contextualSpacing/>
        <w:rPr>
          <w:color w:val="000000" w:themeColor="text1"/>
          <w:sz w:val="22"/>
          <w:szCs w:val="22"/>
        </w:rPr>
      </w:pPr>
      <w:r w:rsidRPr="008E7249">
        <w:rPr>
          <w:color w:val="000000" w:themeColor="text1"/>
          <w:sz w:val="22"/>
          <w:szCs w:val="22"/>
        </w:rPr>
        <w:t xml:space="preserve">W razie bezskutecznego upływu terminu do zapłaty należności z tytułu poniesionych przez Zamawiającego kosztów, określonych w ust. 3 pkt. 2 i 5 naliczone zostaną odsetki ustawowe </w:t>
      </w:r>
      <w:r w:rsidRPr="008E7249">
        <w:rPr>
          <w:color w:val="000000" w:themeColor="text1"/>
          <w:sz w:val="22"/>
          <w:szCs w:val="22"/>
        </w:rPr>
        <w:br/>
        <w:t>za opóźnienie.</w:t>
      </w:r>
    </w:p>
    <w:p w14:paraId="6E4C3A6A" w14:textId="77777777" w:rsidR="000B6714" w:rsidRPr="008E7249" w:rsidRDefault="000B6714" w:rsidP="00E410D5">
      <w:pPr>
        <w:pStyle w:val="Akapitzlist"/>
        <w:numPr>
          <w:ilvl w:val="0"/>
          <w:numId w:val="34"/>
        </w:numPr>
        <w:spacing w:line="276" w:lineRule="auto"/>
        <w:ind w:left="426" w:hanging="426"/>
        <w:contextualSpacing/>
        <w:rPr>
          <w:color w:val="000000" w:themeColor="text1"/>
          <w:sz w:val="22"/>
          <w:szCs w:val="22"/>
        </w:rPr>
      </w:pPr>
      <w:r w:rsidRPr="008E7249">
        <w:rPr>
          <w:color w:val="000000" w:themeColor="text1"/>
          <w:sz w:val="22"/>
          <w:szCs w:val="22"/>
        </w:rPr>
        <w:t>Zamawiający może dokonać potrąceń należności z tytułu poniesionych przez niego kosztów, określonych w ust. 3 pkt. 2 i 5 wraz z odsetkami ustawowymi za opóźnienie z wynagrodzenia Wykonawcy składając właściwe oświadczenie. Kwota ta zostanie potrącana automatycznie bez uzyskania zgody Wykonawcy.</w:t>
      </w:r>
    </w:p>
    <w:p w14:paraId="7D69E040" w14:textId="77777777" w:rsidR="0009582A" w:rsidRPr="008E7249" w:rsidRDefault="0009582A" w:rsidP="00E410D5">
      <w:pPr>
        <w:pStyle w:val="Akapitzlist"/>
        <w:numPr>
          <w:ilvl w:val="0"/>
          <w:numId w:val="34"/>
        </w:numPr>
        <w:spacing w:line="276" w:lineRule="auto"/>
        <w:ind w:left="426" w:hanging="426"/>
        <w:contextualSpacing/>
        <w:rPr>
          <w:color w:val="000000" w:themeColor="text1"/>
          <w:sz w:val="22"/>
          <w:szCs w:val="22"/>
        </w:rPr>
      </w:pPr>
      <w:r w:rsidRPr="008E7249">
        <w:rPr>
          <w:color w:val="000000" w:themeColor="text1"/>
          <w:sz w:val="22"/>
          <w:szCs w:val="22"/>
        </w:rPr>
        <w:t>Sposób obliczenia należnego wynagrodzenia Wykonawcy z tytułu wykonania części umowy będzie następujący: obliczenie wykonanej części nastąpi na podstawie kosztorysów powykonawczych, przygotowanych przez Wykonawcę, a zatwierdzonych przez Zamawiającego. Kosztorysy te opracowane będą w oparciu o następujące założenia:</w:t>
      </w:r>
    </w:p>
    <w:p w14:paraId="61CCFF3E" w14:textId="77777777" w:rsidR="0009582A" w:rsidRPr="008E7249" w:rsidRDefault="0009582A" w:rsidP="006536CD">
      <w:pPr>
        <w:pStyle w:val="Akapitzlist"/>
        <w:numPr>
          <w:ilvl w:val="0"/>
          <w:numId w:val="44"/>
        </w:numPr>
        <w:spacing w:line="276" w:lineRule="auto"/>
        <w:ind w:left="709" w:hanging="283"/>
        <w:contextualSpacing/>
        <w:rPr>
          <w:color w:val="000000" w:themeColor="text1"/>
          <w:sz w:val="22"/>
          <w:szCs w:val="22"/>
        </w:rPr>
      </w:pPr>
      <w:r w:rsidRPr="008E7249">
        <w:rPr>
          <w:color w:val="000000" w:themeColor="text1"/>
          <w:sz w:val="22"/>
          <w:szCs w:val="22"/>
        </w:rPr>
        <w:t>ceny jednostkowe robót zostaną przyjęte z oferty Wykonawcy, a ilości wykonanych robót zgodnie z dokonanymi obmiarami,</w:t>
      </w:r>
    </w:p>
    <w:p w14:paraId="1068E171" w14:textId="77777777" w:rsidR="0009582A" w:rsidRDefault="0009582A" w:rsidP="006536CD">
      <w:pPr>
        <w:pStyle w:val="Akapitzlist"/>
        <w:numPr>
          <w:ilvl w:val="0"/>
          <w:numId w:val="44"/>
        </w:numPr>
        <w:spacing w:line="276" w:lineRule="auto"/>
        <w:ind w:left="709" w:hanging="283"/>
        <w:contextualSpacing/>
        <w:rPr>
          <w:color w:val="000000" w:themeColor="text1"/>
          <w:sz w:val="22"/>
          <w:szCs w:val="22"/>
        </w:rPr>
      </w:pPr>
      <w:r w:rsidRPr="008E7249">
        <w:rPr>
          <w:color w:val="000000" w:themeColor="text1"/>
          <w:sz w:val="22"/>
          <w:szCs w:val="22"/>
        </w:rPr>
        <w:t xml:space="preserve">w przypadku, gdy nie będzie możliwe rozliczenie danej roboty w oparciu o ww. zapisy, brakujące ceny czynników produkcji zostaną przyjęte z zeszytów SEKOCENBUD (dla województwa podkarpackiego) za okres ich wbudowania, podstawą do określenia nakładów rzeczowych będą KNR-y, w przypadku </w:t>
      </w:r>
      <w:r w:rsidRPr="006158C7">
        <w:rPr>
          <w:color w:val="000000" w:themeColor="text1"/>
          <w:sz w:val="22"/>
          <w:szCs w:val="22"/>
        </w:rPr>
        <w:t>braku odpowiednich pozycji – KNNR-y, a następnie wycena indywidualna Wykonawcy zatwierdzona przez inspektora nadzoru i Zamawiającego.</w:t>
      </w:r>
    </w:p>
    <w:p w14:paraId="263C4F6A" w14:textId="38412AF3" w:rsidR="00747145" w:rsidRPr="00747145" w:rsidRDefault="00747145" w:rsidP="00747145">
      <w:pPr>
        <w:pStyle w:val="Akapitzlist"/>
        <w:numPr>
          <w:ilvl w:val="0"/>
          <w:numId w:val="34"/>
        </w:numPr>
        <w:spacing w:line="276" w:lineRule="auto"/>
        <w:contextualSpacing/>
        <w:rPr>
          <w:color w:val="000000" w:themeColor="text1"/>
          <w:sz w:val="22"/>
          <w:szCs w:val="22"/>
        </w:rPr>
      </w:pPr>
      <w:r w:rsidRPr="00747145">
        <w:rPr>
          <w:color w:val="000000"/>
          <w:sz w:val="22"/>
          <w:szCs w:val="22"/>
        </w:rPr>
        <w:t>W przypadku złożenia oświadczenia o odstąpieniu od Umowy przez którąkolwiek ze stron,</w:t>
      </w:r>
      <w:r w:rsidRPr="00747145">
        <w:rPr>
          <w:color w:val="000000"/>
          <w:sz w:val="22"/>
          <w:szCs w:val="22"/>
        </w:rPr>
        <w:br/>
        <w:t>Wykonawca bezzwłocznie zaprzestanie wykonywania jakichkolwiek dalszych robót z</w:t>
      </w:r>
      <w:r w:rsidRPr="00747145">
        <w:rPr>
          <w:color w:val="000000"/>
          <w:sz w:val="22"/>
          <w:szCs w:val="22"/>
        </w:rPr>
        <w:br/>
        <w:t>wyjątkiem tych, których wykonanie jest celowe i konieczne z uwagi na ochronę życia i zdrowia</w:t>
      </w:r>
      <w:r w:rsidRPr="00747145">
        <w:rPr>
          <w:color w:val="000000"/>
          <w:sz w:val="22"/>
          <w:szCs w:val="22"/>
        </w:rPr>
        <w:br/>
        <w:t>ludzi lub zabezpieczenia mienia przed kradzieżą, usunie z terenu budowy wszelkie</w:t>
      </w:r>
      <w:r w:rsidRPr="00747145">
        <w:rPr>
          <w:color w:val="000000"/>
          <w:sz w:val="22"/>
          <w:szCs w:val="22"/>
        </w:rPr>
        <w:br/>
        <w:t>niewykorzystane materiały, urządzenia i zaplecze budowy znajdujące się na terenie budowy oraz</w:t>
      </w:r>
      <w:r w:rsidRPr="00747145">
        <w:rPr>
          <w:color w:val="000000"/>
          <w:sz w:val="22"/>
          <w:szCs w:val="22"/>
        </w:rPr>
        <w:br/>
        <w:t>protokolarnie przekaże Zamawiającemu teren budowy. Zamawiającemu przysługuje prawo</w:t>
      </w:r>
      <w:r w:rsidRPr="00747145">
        <w:rPr>
          <w:color w:val="000000"/>
          <w:sz w:val="22"/>
          <w:szCs w:val="22"/>
        </w:rPr>
        <w:br/>
        <w:t>nabycia tych urządzeń i materiałów podlegających usunięciu, które wykona przez złożenie</w:t>
      </w:r>
      <w:r w:rsidRPr="00747145">
        <w:rPr>
          <w:color w:val="000000"/>
          <w:sz w:val="22"/>
          <w:szCs w:val="22"/>
        </w:rPr>
        <w:br/>
        <w:t>stosownego oświadczenia Wykonawcy w terminie 30 dni od dnia odstąpienia od Umowy.</w:t>
      </w:r>
      <w:r w:rsidRPr="00747145">
        <w:rPr>
          <w:color w:val="000000"/>
          <w:sz w:val="22"/>
          <w:szCs w:val="22"/>
        </w:rPr>
        <w:br/>
        <w:t>Wówczas przedmiotowe materiały i urządzenia uwzględnia się w protokole inwentaryzacji, a</w:t>
      </w:r>
      <w:r w:rsidRPr="00747145">
        <w:rPr>
          <w:color w:val="000000"/>
          <w:sz w:val="22"/>
          <w:szCs w:val="22"/>
        </w:rPr>
        <w:br/>
      </w:r>
      <w:r w:rsidRPr="00747145">
        <w:rPr>
          <w:color w:val="000000"/>
          <w:sz w:val="22"/>
          <w:szCs w:val="22"/>
        </w:rPr>
        <w:lastRenderedPageBreak/>
        <w:t>Wykonawca zobowiązany jest nie usuwać ich z terenu budowy, a w razie ich usunięcia –</w:t>
      </w:r>
      <w:r w:rsidRPr="00747145">
        <w:rPr>
          <w:color w:val="000000"/>
          <w:sz w:val="22"/>
          <w:szCs w:val="22"/>
        </w:rPr>
        <w:br/>
        <w:t>dostarczyć je z powrotem na teren budowy; jednocześnie Wykonawca wyda Zamawiającemu</w:t>
      </w:r>
      <w:r w:rsidRPr="00747145">
        <w:rPr>
          <w:color w:val="000000"/>
          <w:sz w:val="22"/>
          <w:szCs w:val="22"/>
        </w:rPr>
        <w:br/>
        <w:t>całość dokumentacji związanej z ww. materiałami i urządzeniami – najpóźniej w dniu</w:t>
      </w:r>
      <w:r w:rsidRPr="00747145">
        <w:rPr>
          <w:color w:val="000000"/>
          <w:sz w:val="22"/>
          <w:szCs w:val="22"/>
        </w:rPr>
        <w:br/>
        <w:t>wystawienia obejmującej je faktury.</w:t>
      </w:r>
    </w:p>
    <w:p w14:paraId="21A02203" w14:textId="77777777" w:rsidR="00747145" w:rsidRPr="00747145" w:rsidRDefault="00747145" w:rsidP="00C34F06">
      <w:pPr>
        <w:pStyle w:val="Akapitzlist"/>
        <w:spacing w:line="276" w:lineRule="auto"/>
        <w:ind w:left="360"/>
        <w:contextualSpacing/>
        <w:rPr>
          <w:color w:val="000000" w:themeColor="text1"/>
          <w:sz w:val="22"/>
          <w:szCs w:val="22"/>
        </w:rPr>
      </w:pPr>
    </w:p>
    <w:p w14:paraId="229D5F74" w14:textId="77777777" w:rsidR="008B6BF3" w:rsidRPr="006158C7" w:rsidRDefault="008B6BF3" w:rsidP="008B6BF3">
      <w:pPr>
        <w:pStyle w:val="tyt"/>
        <w:keepNext w:val="0"/>
        <w:suppressAutoHyphens w:val="0"/>
        <w:spacing w:before="0" w:after="0" w:line="276" w:lineRule="auto"/>
        <w:rPr>
          <w:color w:val="000000" w:themeColor="text1"/>
          <w:sz w:val="22"/>
          <w:szCs w:val="22"/>
          <w:lang w:eastAsia="pl-PL"/>
        </w:rPr>
      </w:pPr>
    </w:p>
    <w:p w14:paraId="0A63AFD9" w14:textId="49011B58" w:rsidR="0009582A" w:rsidRPr="006158C7" w:rsidRDefault="0009582A" w:rsidP="008232CB">
      <w:pPr>
        <w:pStyle w:val="tyt"/>
        <w:suppressAutoHyphens w:val="0"/>
        <w:spacing w:before="0" w:after="0" w:line="276" w:lineRule="auto"/>
        <w:rPr>
          <w:color w:val="000000" w:themeColor="text1"/>
          <w:sz w:val="22"/>
          <w:szCs w:val="22"/>
          <w:lang w:eastAsia="pl-PL"/>
        </w:rPr>
      </w:pPr>
      <w:r w:rsidRPr="006158C7">
        <w:rPr>
          <w:color w:val="000000" w:themeColor="text1"/>
          <w:sz w:val="22"/>
          <w:szCs w:val="22"/>
          <w:lang w:eastAsia="pl-PL"/>
        </w:rPr>
        <w:t xml:space="preserve">§ </w:t>
      </w:r>
      <w:r w:rsidR="008E7249" w:rsidRPr="006158C7">
        <w:rPr>
          <w:color w:val="000000" w:themeColor="text1"/>
          <w:sz w:val="22"/>
          <w:szCs w:val="22"/>
          <w:lang w:eastAsia="pl-PL"/>
        </w:rPr>
        <w:t>20</w:t>
      </w:r>
    </w:p>
    <w:p w14:paraId="2D5DCEFB" w14:textId="77777777" w:rsidR="0009582A" w:rsidRPr="006158C7" w:rsidRDefault="0009582A" w:rsidP="008232CB">
      <w:pPr>
        <w:pStyle w:val="tyt"/>
        <w:suppressAutoHyphens w:val="0"/>
        <w:spacing w:before="0" w:after="0" w:line="276" w:lineRule="auto"/>
        <w:rPr>
          <w:b w:val="0"/>
          <w:color w:val="000000" w:themeColor="text1"/>
          <w:sz w:val="22"/>
          <w:szCs w:val="22"/>
          <w:lang w:eastAsia="pl-PL"/>
        </w:rPr>
      </w:pPr>
      <w:r w:rsidRPr="006158C7">
        <w:rPr>
          <w:b w:val="0"/>
          <w:color w:val="000000" w:themeColor="text1"/>
          <w:sz w:val="22"/>
          <w:szCs w:val="22"/>
        </w:rPr>
        <w:t>ZAWIADOMIENIA, KORESPONDENCJA</w:t>
      </w:r>
    </w:p>
    <w:p w14:paraId="02DA410A" w14:textId="77777777" w:rsidR="0009582A" w:rsidRPr="008E7249" w:rsidRDefault="0009582A" w:rsidP="006536CD">
      <w:pPr>
        <w:pStyle w:val="Akapitzlist"/>
        <w:numPr>
          <w:ilvl w:val="0"/>
          <w:numId w:val="45"/>
        </w:numPr>
        <w:spacing w:line="276" w:lineRule="auto"/>
        <w:ind w:left="426" w:hanging="426"/>
        <w:contextualSpacing/>
        <w:rPr>
          <w:color w:val="000000" w:themeColor="text1"/>
          <w:sz w:val="22"/>
          <w:szCs w:val="22"/>
        </w:rPr>
      </w:pPr>
      <w:r w:rsidRPr="006158C7">
        <w:rPr>
          <w:color w:val="000000" w:themeColor="text1"/>
          <w:sz w:val="22"/>
          <w:szCs w:val="22"/>
        </w:rPr>
        <w:t>Wszelkie zawiadomienia, korespondencja oraz dokumentacja przekazywana między Stronami w związku z niniejszą Umową będzie sporządzona</w:t>
      </w:r>
      <w:r w:rsidRPr="008E7249">
        <w:rPr>
          <w:color w:val="000000" w:themeColor="text1"/>
          <w:sz w:val="22"/>
          <w:szCs w:val="22"/>
        </w:rPr>
        <w:t xml:space="preserve"> </w:t>
      </w:r>
      <w:r w:rsidR="008232CB" w:rsidRPr="008E7249">
        <w:rPr>
          <w:color w:val="000000" w:themeColor="text1"/>
          <w:sz w:val="22"/>
          <w:szCs w:val="22"/>
        </w:rPr>
        <w:t>pisemnie</w:t>
      </w:r>
      <w:r w:rsidRPr="008E7249">
        <w:rPr>
          <w:color w:val="000000" w:themeColor="text1"/>
          <w:sz w:val="22"/>
          <w:szCs w:val="22"/>
        </w:rPr>
        <w:t>.</w:t>
      </w:r>
    </w:p>
    <w:p w14:paraId="09FDC58C" w14:textId="77777777" w:rsidR="0009582A" w:rsidRPr="008E7249" w:rsidRDefault="0009582A" w:rsidP="006536CD">
      <w:pPr>
        <w:pStyle w:val="Akapitzlist"/>
        <w:numPr>
          <w:ilvl w:val="0"/>
          <w:numId w:val="45"/>
        </w:numPr>
        <w:spacing w:line="276" w:lineRule="auto"/>
        <w:ind w:left="426" w:hanging="426"/>
        <w:contextualSpacing/>
        <w:rPr>
          <w:color w:val="000000" w:themeColor="text1"/>
          <w:sz w:val="22"/>
          <w:szCs w:val="22"/>
        </w:rPr>
      </w:pPr>
      <w:r w:rsidRPr="008E7249">
        <w:rPr>
          <w:color w:val="000000" w:themeColor="text1"/>
          <w:sz w:val="22"/>
          <w:szCs w:val="22"/>
        </w:rPr>
        <w:t>Korespondencja może być przesyłana, w tym pocztą elektroniczną, doręczane osobiście za potwierdzeniem, przesyłane kurierem lub listem poleconym.</w:t>
      </w:r>
    </w:p>
    <w:p w14:paraId="67904614" w14:textId="77777777" w:rsidR="0009582A" w:rsidRPr="008E7249" w:rsidRDefault="0009582A" w:rsidP="006536CD">
      <w:pPr>
        <w:pStyle w:val="Akapitzlist"/>
        <w:numPr>
          <w:ilvl w:val="0"/>
          <w:numId w:val="45"/>
        </w:numPr>
        <w:spacing w:line="276" w:lineRule="auto"/>
        <w:ind w:left="426" w:hanging="426"/>
        <w:contextualSpacing/>
        <w:rPr>
          <w:color w:val="000000" w:themeColor="text1"/>
          <w:sz w:val="22"/>
          <w:szCs w:val="22"/>
        </w:rPr>
      </w:pPr>
      <w:r w:rsidRPr="008E7249">
        <w:rPr>
          <w:color w:val="000000" w:themeColor="text1"/>
          <w:sz w:val="22"/>
          <w:szCs w:val="22"/>
        </w:rPr>
        <w:t>Korespondencja  będzie wysyłana na adresy podane przez Strony. Każda ze Stron zobowiązana jest do informowania drugiej Strony o każdej zmianie, siedziby, adresu poczty elektronicznej. Jeżeli Strona nie powiadomiła o zmianie siedziby, adresu poczty elektronicznej korespondencja wysłana na ostatni znany adres siedziby, poczty elektronicznej Strony uznają za doręczone.</w:t>
      </w:r>
    </w:p>
    <w:p w14:paraId="24DD6345" w14:textId="77777777" w:rsidR="0009582A" w:rsidRPr="008E7249" w:rsidRDefault="0009582A" w:rsidP="006536CD">
      <w:pPr>
        <w:pStyle w:val="Akapitzlist"/>
        <w:numPr>
          <w:ilvl w:val="0"/>
          <w:numId w:val="45"/>
        </w:numPr>
        <w:spacing w:line="276" w:lineRule="auto"/>
        <w:ind w:left="426" w:hanging="426"/>
        <w:contextualSpacing/>
        <w:rPr>
          <w:color w:val="000000" w:themeColor="text1"/>
          <w:sz w:val="22"/>
          <w:szCs w:val="22"/>
        </w:rPr>
      </w:pPr>
      <w:r w:rsidRPr="008E7249">
        <w:rPr>
          <w:color w:val="000000" w:themeColor="text1"/>
          <w:sz w:val="22"/>
          <w:szCs w:val="22"/>
        </w:rPr>
        <w:t>Do formalnych kontaktów w sprawach związanych z niniejszą Umową upoważnieni zostają</w:t>
      </w:r>
    </w:p>
    <w:p w14:paraId="5C361BD7" w14:textId="77777777" w:rsidR="0009582A" w:rsidRPr="008E7249" w:rsidRDefault="0009582A" w:rsidP="006536CD">
      <w:pPr>
        <w:pStyle w:val="Akapitzlist"/>
        <w:numPr>
          <w:ilvl w:val="0"/>
          <w:numId w:val="46"/>
        </w:numPr>
        <w:spacing w:after="200" w:line="276" w:lineRule="auto"/>
        <w:ind w:left="709" w:hanging="283"/>
        <w:contextualSpacing/>
        <w:rPr>
          <w:color w:val="000000" w:themeColor="text1"/>
          <w:sz w:val="22"/>
          <w:szCs w:val="22"/>
        </w:rPr>
      </w:pPr>
      <w:r w:rsidRPr="008E7249">
        <w:rPr>
          <w:color w:val="000000" w:themeColor="text1"/>
          <w:sz w:val="22"/>
          <w:szCs w:val="22"/>
        </w:rPr>
        <w:t xml:space="preserve">ze strony Zamawiającego: ……………, tel. kontaktowy: ………, </w:t>
      </w:r>
      <w:r w:rsidRPr="008E7249">
        <w:rPr>
          <w:color w:val="000000" w:themeColor="text1"/>
          <w:sz w:val="22"/>
          <w:szCs w:val="22"/>
          <w:lang w:val="en-PH"/>
        </w:rPr>
        <w:t xml:space="preserve">e-mail: </w:t>
      </w:r>
      <w:hyperlink r:id="rId32" w:history="1">
        <w:r w:rsidRPr="008E7249">
          <w:rPr>
            <w:rStyle w:val="Hipercze"/>
            <w:color w:val="000000" w:themeColor="text1"/>
            <w:sz w:val="22"/>
            <w:szCs w:val="22"/>
            <w:u w:val="none"/>
            <w:lang w:val="en-PH"/>
          </w:rPr>
          <w:t>…………</w:t>
        </w:r>
      </w:hyperlink>
      <w:r w:rsidRPr="008E7249">
        <w:rPr>
          <w:color w:val="000000" w:themeColor="text1"/>
          <w:sz w:val="22"/>
          <w:szCs w:val="22"/>
          <w:lang w:val="en-PH"/>
        </w:rPr>
        <w:t xml:space="preserve">. </w:t>
      </w:r>
    </w:p>
    <w:p w14:paraId="22D6F5C7" w14:textId="77777777" w:rsidR="0009582A" w:rsidRPr="008E7249" w:rsidRDefault="0009582A" w:rsidP="006536CD">
      <w:pPr>
        <w:pStyle w:val="Akapitzlist"/>
        <w:numPr>
          <w:ilvl w:val="0"/>
          <w:numId w:val="46"/>
        </w:numPr>
        <w:spacing w:after="200" w:line="276" w:lineRule="auto"/>
        <w:ind w:left="709" w:hanging="283"/>
        <w:contextualSpacing/>
        <w:rPr>
          <w:color w:val="000000" w:themeColor="text1"/>
          <w:sz w:val="22"/>
          <w:szCs w:val="22"/>
        </w:rPr>
      </w:pPr>
      <w:r w:rsidRPr="008E7249">
        <w:rPr>
          <w:color w:val="000000" w:themeColor="text1"/>
          <w:sz w:val="22"/>
          <w:szCs w:val="22"/>
        </w:rPr>
        <w:t xml:space="preserve">ze strony Wykonawcy: ……………, tel. kontaktowy: …………, </w:t>
      </w:r>
      <w:r w:rsidRPr="008E7249">
        <w:rPr>
          <w:color w:val="000000" w:themeColor="text1"/>
          <w:sz w:val="22"/>
          <w:szCs w:val="22"/>
          <w:lang w:val="en-PH"/>
        </w:rPr>
        <w:t xml:space="preserve">e-mail: </w:t>
      </w:r>
      <w:hyperlink r:id="rId33" w:history="1">
        <w:r w:rsidRPr="008E7249">
          <w:rPr>
            <w:rStyle w:val="Hipercze"/>
            <w:color w:val="000000" w:themeColor="text1"/>
            <w:sz w:val="22"/>
            <w:szCs w:val="22"/>
            <w:u w:val="none"/>
            <w:lang w:val="en-PH"/>
          </w:rPr>
          <w:t>…………</w:t>
        </w:r>
      </w:hyperlink>
      <w:r w:rsidRPr="008E7249">
        <w:rPr>
          <w:color w:val="000000" w:themeColor="text1"/>
          <w:sz w:val="22"/>
          <w:szCs w:val="22"/>
          <w:lang w:val="en-PH"/>
        </w:rPr>
        <w:t xml:space="preserve">. </w:t>
      </w:r>
    </w:p>
    <w:p w14:paraId="2B9F91A3" w14:textId="77777777" w:rsidR="0009582A" w:rsidRPr="006158C7" w:rsidRDefault="0009582A" w:rsidP="006536CD">
      <w:pPr>
        <w:pStyle w:val="Akapitzlist"/>
        <w:numPr>
          <w:ilvl w:val="0"/>
          <w:numId w:val="45"/>
        </w:numPr>
        <w:spacing w:line="276" w:lineRule="auto"/>
        <w:ind w:left="426" w:hanging="426"/>
        <w:contextualSpacing/>
        <w:rPr>
          <w:color w:val="000000" w:themeColor="text1"/>
          <w:sz w:val="22"/>
          <w:szCs w:val="22"/>
        </w:rPr>
      </w:pPr>
      <w:r w:rsidRPr="008E7249">
        <w:rPr>
          <w:color w:val="000000" w:themeColor="text1"/>
          <w:sz w:val="22"/>
          <w:szCs w:val="22"/>
        </w:rPr>
        <w:t xml:space="preserve">Zmiana osób wskazanych do kontaktów nie </w:t>
      </w:r>
      <w:r w:rsidRPr="006158C7">
        <w:rPr>
          <w:color w:val="000000" w:themeColor="text1"/>
          <w:sz w:val="22"/>
          <w:szCs w:val="22"/>
        </w:rPr>
        <w:t>wymaga sporządzenia</w:t>
      </w:r>
      <w:r w:rsidRPr="006158C7">
        <w:rPr>
          <w:color w:val="000000" w:themeColor="text1"/>
        </w:rPr>
        <w:t xml:space="preserve"> </w:t>
      </w:r>
      <w:r w:rsidRPr="00BB63E1">
        <w:rPr>
          <w:color w:val="000000" w:themeColor="text1"/>
          <w:sz w:val="22"/>
          <w:szCs w:val="22"/>
        </w:rPr>
        <w:t>aneksu do umowy.</w:t>
      </w:r>
    </w:p>
    <w:p w14:paraId="23A2D27D" w14:textId="77777777" w:rsidR="0009582A" w:rsidRPr="006158C7" w:rsidRDefault="0009582A" w:rsidP="008B6BF3">
      <w:pPr>
        <w:pStyle w:val="tyt"/>
        <w:keepNext w:val="0"/>
        <w:suppressAutoHyphens w:val="0"/>
        <w:spacing w:before="0" w:after="0" w:line="276" w:lineRule="auto"/>
        <w:rPr>
          <w:color w:val="000000" w:themeColor="text1"/>
          <w:sz w:val="22"/>
          <w:szCs w:val="22"/>
          <w:lang w:eastAsia="pl-PL"/>
        </w:rPr>
      </w:pPr>
    </w:p>
    <w:p w14:paraId="1E7F3791" w14:textId="28F9B1CD" w:rsidR="005D243E" w:rsidRPr="006158C7" w:rsidRDefault="008E7249" w:rsidP="00C3147A">
      <w:pPr>
        <w:pStyle w:val="tyt"/>
        <w:suppressAutoHyphens w:val="0"/>
        <w:spacing w:before="0" w:after="0" w:line="276" w:lineRule="auto"/>
        <w:rPr>
          <w:color w:val="000000" w:themeColor="text1"/>
          <w:sz w:val="22"/>
          <w:szCs w:val="22"/>
          <w:lang w:eastAsia="pl-PL"/>
        </w:rPr>
      </w:pPr>
      <w:r w:rsidRPr="006158C7">
        <w:rPr>
          <w:color w:val="000000" w:themeColor="text1"/>
          <w:sz w:val="22"/>
          <w:szCs w:val="22"/>
          <w:lang w:eastAsia="pl-PL"/>
        </w:rPr>
        <w:t>§ 21</w:t>
      </w:r>
    </w:p>
    <w:p w14:paraId="11837A9D" w14:textId="5634BFCB" w:rsidR="005D243E" w:rsidRPr="006158C7" w:rsidRDefault="005D243E" w:rsidP="00C3147A">
      <w:pPr>
        <w:pStyle w:val="tyt"/>
        <w:suppressAutoHyphens w:val="0"/>
        <w:spacing w:before="0" w:after="0" w:line="276" w:lineRule="auto"/>
        <w:rPr>
          <w:b w:val="0"/>
          <w:color w:val="000000" w:themeColor="text1"/>
          <w:sz w:val="22"/>
          <w:szCs w:val="22"/>
          <w:lang w:eastAsia="pl-PL"/>
        </w:rPr>
      </w:pPr>
      <w:r w:rsidRPr="006158C7">
        <w:rPr>
          <w:b w:val="0"/>
          <w:color w:val="000000" w:themeColor="text1"/>
          <w:sz w:val="22"/>
          <w:szCs w:val="22"/>
        </w:rPr>
        <w:t>PRAWA AUTORSKIE</w:t>
      </w:r>
    </w:p>
    <w:p w14:paraId="62F5BF6F" w14:textId="10E650B4" w:rsidR="005D243E" w:rsidRPr="005D243E" w:rsidRDefault="005D243E" w:rsidP="008B21BC">
      <w:pPr>
        <w:numPr>
          <w:ilvl w:val="0"/>
          <w:numId w:val="122"/>
        </w:numPr>
        <w:suppressAutoHyphens/>
        <w:autoSpaceDE w:val="0"/>
        <w:spacing w:after="200" w:line="276" w:lineRule="auto"/>
        <w:ind w:left="426" w:hanging="426"/>
        <w:contextualSpacing/>
        <w:rPr>
          <w:color w:val="000000"/>
          <w:sz w:val="22"/>
          <w:szCs w:val="22"/>
        </w:rPr>
      </w:pPr>
      <w:r w:rsidRPr="006158C7">
        <w:rPr>
          <w:color w:val="000000" w:themeColor="text1"/>
          <w:sz w:val="22"/>
          <w:szCs w:val="22"/>
        </w:rPr>
        <w:t>W ramach wynagrodzenia określonego w §</w:t>
      </w:r>
      <w:r w:rsidRPr="008E7249">
        <w:rPr>
          <w:color w:val="000000" w:themeColor="text1"/>
          <w:sz w:val="22"/>
          <w:szCs w:val="22"/>
        </w:rPr>
        <w:t xml:space="preserve"> 6 ust. 2, z chwilą dostarczenia dokumentacji </w:t>
      </w:r>
      <w:r w:rsidRPr="005D243E">
        <w:rPr>
          <w:color w:val="000000"/>
          <w:sz w:val="22"/>
          <w:szCs w:val="22"/>
        </w:rPr>
        <w:t>projektowej w terminie wskazanym w § 5 ust. 1 pkt 2, Wykonawca przenosi na Zamawiającego prawo własności  oraz całość autorskich praw majątkowych i praw pokrewnych do Projektu wraz z wyłącznym prawem zezwalania na wykonywanie zależnego prawa autorskiego.</w:t>
      </w:r>
    </w:p>
    <w:p w14:paraId="08BDEA42" w14:textId="77777777" w:rsidR="005D243E" w:rsidRPr="005D243E" w:rsidRDefault="005D243E" w:rsidP="008B21BC">
      <w:pPr>
        <w:numPr>
          <w:ilvl w:val="0"/>
          <w:numId w:val="122"/>
        </w:numPr>
        <w:autoSpaceDE w:val="0"/>
        <w:spacing w:after="200" w:line="276" w:lineRule="auto"/>
        <w:ind w:left="426" w:hanging="426"/>
        <w:contextualSpacing/>
        <w:rPr>
          <w:color w:val="000000"/>
          <w:sz w:val="22"/>
          <w:szCs w:val="22"/>
        </w:rPr>
      </w:pPr>
      <w:r w:rsidRPr="005D243E">
        <w:rPr>
          <w:color w:val="000000"/>
          <w:sz w:val="22"/>
          <w:szCs w:val="22"/>
        </w:rPr>
        <w:t>Przeniesienie praw autorskich i praw pokrewnych, o których mowa w ust. 1, nie jest ograniczone czasowo ani terytorialnie i następuje na wszelkich znanych w chwili zawarcia niniejszej Umowy polach eksploatacji, w szczególności:</w:t>
      </w:r>
    </w:p>
    <w:p w14:paraId="78D08CC9" w14:textId="77777777" w:rsidR="005D243E" w:rsidRPr="005D243E" w:rsidRDefault="005D243E" w:rsidP="008B21BC">
      <w:pPr>
        <w:numPr>
          <w:ilvl w:val="0"/>
          <w:numId w:val="123"/>
        </w:numPr>
        <w:autoSpaceDE w:val="0"/>
        <w:spacing w:after="200" w:line="276" w:lineRule="auto"/>
        <w:ind w:left="851" w:hanging="425"/>
        <w:contextualSpacing/>
        <w:rPr>
          <w:color w:val="000000"/>
          <w:sz w:val="22"/>
          <w:szCs w:val="22"/>
        </w:rPr>
      </w:pPr>
      <w:r w:rsidRPr="005D243E">
        <w:rPr>
          <w:color w:val="000000"/>
          <w:sz w:val="22"/>
          <w:szCs w:val="22"/>
        </w:rPr>
        <w:t>utrwalania i zwielokrotniania jakąkolwiek techniką i na jakimkolwiek nośniku, w tym nośniku elektronicznym, niezależnie od standardu systemu i formatu oraz dowolne korzystanie i rozporządzanie kopiami,</w:t>
      </w:r>
    </w:p>
    <w:p w14:paraId="73B5FEAA" w14:textId="77777777" w:rsidR="005D243E" w:rsidRPr="005D243E" w:rsidRDefault="005D243E" w:rsidP="008B21BC">
      <w:pPr>
        <w:numPr>
          <w:ilvl w:val="0"/>
          <w:numId w:val="123"/>
        </w:numPr>
        <w:autoSpaceDE w:val="0"/>
        <w:spacing w:after="200" w:line="276" w:lineRule="auto"/>
        <w:ind w:left="851" w:hanging="425"/>
        <w:contextualSpacing/>
        <w:rPr>
          <w:color w:val="000000"/>
          <w:sz w:val="22"/>
          <w:szCs w:val="22"/>
        </w:rPr>
      </w:pPr>
      <w:r w:rsidRPr="005D243E">
        <w:rPr>
          <w:color w:val="000000"/>
          <w:sz w:val="22"/>
          <w:szCs w:val="22"/>
        </w:rPr>
        <w:t>wprowadzania do pamięci komputera oraz do sieci komputerowej lub multimedialnej, w tym do Internetu,</w:t>
      </w:r>
    </w:p>
    <w:p w14:paraId="27F7C582" w14:textId="77777777" w:rsidR="005D243E" w:rsidRPr="005D243E" w:rsidRDefault="005D243E" w:rsidP="008B21BC">
      <w:pPr>
        <w:numPr>
          <w:ilvl w:val="0"/>
          <w:numId w:val="123"/>
        </w:numPr>
        <w:autoSpaceDE w:val="0"/>
        <w:spacing w:after="200" w:line="276" w:lineRule="auto"/>
        <w:ind w:left="851" w:hanging="425"/>
        <w:contextualSpacing/>
        <w:rPr>
          <w:color w:val="000000"/>
          <w:sz w:val="22"/>
          <w:szCs w:val="22"/>
        </w:rPr>
      </w:pPr>
      <w:r w:rsidRPr="005D243E">
        <w:rPr>
          <w:color w:val="000000"/>
          <w:sz w:val="22"/>
          <w:szCs w:val="22"/>
        </w:rPr>
        <w:t>rozpowszechniania w formie druku, zapisu cyfrowego, przekazu multimedialnego,</w:t>
      </w:r>
    </w:p>
    <w:p w14:paraId="6760C88B" w14:textId="77777777" w:rsidR="005D243E" w:rsidRPr="005D243E" w:rsidRDefault="005D243E" w:rsidP="008B21BC">
      <w:pPr>
        <w:numPr>
          <w:ilvl w:val="0"/>
          <w:numId w:val="123"/>
        </w:numPr>
        <w:autoSpaceDE w:val="0"/>
        <w:spacing w:after="200" w:line="276" w:lineRule="auto"/>
        <w:ind w:left="851" w:hanging="425"/>
        <w:contextualSpacing/>
        <w:rPr>
          <w:color w:val="000000"/>
          <w:sz w:val="22"/>
          <w:szCs w:val="22"/>
        </w:rPr>
      </w:pPr>
      <w:r w:rsidRPr="005D243E">
        <w:rPr>
          <w:color w:val="000000"/>
          <w:sz w:val="22"/>
          <w:szCs w:val="22"/>
        </w:rPr>
        <w:t>nieodpłatnego lub odpłatnego udostępniania bez zgody Wykonawcy osobom trzecim na wszystkich polach eksploatacji określonych w niniejszej umowie,</w:t>
      </w:r>
    </w:p>
    <w:p w14:paraId="06FA5ECE" w14:textId="77777777" w:rsidR="005D243E" w:rsidRPr="005D243E" w:rsidRDefault="005D243E" w:rsidP="008B21BC">
      <w:pPr>
        <w:numPr>
          <w:ilvl w:val="0"/>
          <w:numId w:val="123"/>
        </w:numPr>
        <w:autoSpaceDE w:val="0"/>
        <w:spacing w:after="200" w:line="276" w:lineRule="auto"/>
        <w:ind w:left="851" w:hanging="425"/>
        <w:contextualSpacing/>
        <w:rPr>
          <w:color w:val="000000"/>
          <w:sz w:val="22"/>
          <w:szCs w:val="22"/>
        </w:rPr>
      </w:pPr>
      <w:r w:rsidRPr="005D243E">
        <w:rPr>
          <w:color w:val="000000"/>
          <w:sz w:val="22"/>
          <w:szCs w:val="22"/>
        </w:rPr>
        <w:t>rozporządzania w jakikolwiek inny sposób odpłatny lub nieodpłatny,</w:t>
      </w:r>
    </w:p>
    <w:p w14:paraId="4E13C44D" w14:textId="77777777" w:rsidR="005D243E" w:rsidRPr="005D243E" w:rsidRDefault="005D243E" w:rsidP="008B21BC">
      <w:pPr>
        <w:numPr>
          <w:ilvl w:val="0"/>
          <w:numId w:val="123"/>
        </w:numPr>
        <w:autoSpaceDE w:val="0"/>
        <w:spacing w:after="200" w:line="276" w:lineRule="auto"/>
        <w:ind w:left="851" w:hanging="425"/>
        <w:contextualSpacing/>
        <w:rPr>
          <w:color w:val="000000"/>
          <w:sz w:val="22"/>
          <w:szCs w:val="22"/>
        </w:rPr>
      </w:pPr>
      <w:r w:rsidRPr="005D243E">
        <w:rPr>
          <w:color w:val="000000"/>
          <w:sz w:val="22"/>
          <w:szCs w:val="22"/>
        </w:rPr>
        <w:t>dowolne wykorzystanie przedmiotu umowy,</w:t>
      </w:r>
    </w:p>
    <w:p w14:paraId="675E920A" w14:textId="77777777" w:rsidR="005D243E" w:rsidRPr="005D243E" w:rsidRDefault="005D243E" w:rsidP="008B21BC">
      <w:pPr>
        <w:numPr>
          <w:ilvl w:val="0"/>
          <w:numId w:val="123"/>
        </w:numPr>
        <w:autoSpaceDE w:val="0"/>
        <w:spacing w:after="200" w:line="276" w:lineRule="auto"/>
        <w:ind w:left="851" w:hanging="425"/>
        <w:contextualSpacing/>
        <w:rPr>
          <w:color w:val="000000"/>
          <w:sz w:val="22"/>
          <w:szCs w:val="22"/>
        </w:rPr>
      </w:pPr>
      <w:r w:rsidRPr="005D243E">
        <w:rPr>
          <w:color w:val="000000"/>
          <w:sz w:val="22"/>
          <w:szCs w:val="22"/>
        </w:rPr>
        <w:t>udzielanie licencji oraz innych podobnych praw, na wykorzystywanie przedmiotu umowy przez osoby trzecie w zakresie pól eksploatacji wymienionych w niniejszym paragrafie,</w:t>
      </w:r>
    </w:p>
    <w:p w14:paraId="32158232" w14:textId="77777777" w:rsidR="005D243E" w:rsidRPr="005D243E" w:rsidRDefault="005D243E" w:rsidP="008B21BC">
      <w:pPr>
        <w:numPr>
          <w:ilvl w:val="0"/>
          <w:numId w:val="123"/>
        </w:numPr>
        <w:autoSpaceDE w:val="0"/>
        <w:spacing w:after="200" w:line="276" w:lineRule="auto"/>
        <w:ind w:left="851" w:hanging="425"/>
        <w:contextualSpacing/>
        <w:rPr>
          <w:color w:val="000000"/>
          <w:sz w:val="22"/>
          <w:szCs w:val="22"/>
        </w:rPr>
      </w:pPr>
      <w:r w:rsidRPr="005D243E">
        <w:rPr>
          <w:color w:val="000000"/>
          <w:sz w:val="22"/>
          <w:szCs w:val="22"/>
        </w:rPr>
        <w:t>zezwalanie na wykonywanie zależnego prawa autorskiego,</w:t>
      </w:r>
    </w:p>
    <w:p w14:paraId="7E30759A" w14:textId="77777777" w:rsidR="005D243E" w:rsidRPr="005D243E" w:rsidRDefault="005D243E" w:rsidP="008B21BC">
      <w:pPr>
        <w:numPr>
          <w:ilvl w:val="0"/>
          <w:numId w:val="123"/>
        </w:numPr>
        <w:autoSpaceDE w:val="0"/>
        <w:spacing w:after="200" w:line="276" w:lineRule="auto"/>
        <w:ind w:left="851" w:hanging="425"/>
        <w:contextualSpacing/>
        <w:rPr>
          <w:color w:val="000000"/>
          <w:sz w:val="22"/>
          <w:szCs w:val="22"/>
        </w:rPr>
      </w:pPr>
      <w:r w:rsidRPr="005D243E">
        <w:rPr>
          <w:color w:val="000000"/>
          <w:sz w:val="22"/>
          <w:szCs w:val="22"/>
        </w:rPr>
        <w:t>prawo adoptowania całego lub części przedmiotu umowy dla różnego rodzaju odbiorców przez nadanie mu różnego rodzaju form oraz utrwalanie, powielanie, rozpowszechnianie i wprowadzanie do obrotu tak zmienionego przedmiotu umowy,</w:t>
      </w:r>
    </w:p>
    <w:p w14:paraId="241C930D" w14:textId="77777777" w:rsidR="005D243E" w:rsidRPr="005D243E" w:rsidRDefault="005D243E" w:rsidP="008B21BC">
      <w:pPr>
        <w:numPr>
          <w:ilvl w:val="0"/>
          <w:numId w:val="123"/>
        </w:numPr>
        <w:autoSpaceDE w:val="0"/>
        <w:spacing w:after="200" w:line="276" w:lineRule="auto"/>
        <w:ind w:left="851" w:hanging="425"/>
        <w:contextualSpacing/>
        <w:rPr>
          <w:color w:val="000000"/>
          <w:sz w:val="22"/>
          <w:szCs w:val="22"/>
        </w:rPr>
      </w:pPr>
      <w:r w:rsidRPr="005D243E">
        <w:rPr>
          <w:color w:val="000000"/>
          <w:sz w:val="22"/>
          <w:szCs w:val="22"/>
        </w:rPr>
        <w:t>wykorzystywanie przedmiotu umowy w całości lub w części i w ustalonej przez Zamawiającego formie do celów marketingowych.</w:t>
      </w:r>
    </w:p>
    <w:p w14:paraId="7742282B" w14:textId="77777777" w:rsidR="005D243E" w:rsidRPr="005D243E" w:rsidRDefault="005D243E" w:rsidP="008B21BC">
      <w:pPr>
        <w:numPr>
          <w:ilvl w:val="0"/>
          <w:numId w:val="122"/>
        </w:numPr>
        <w:suppressAutoHyphens/>
        <w:autoSpaceDE w:val="0"/>
        <w:spacing w:after="200" w:line="276" w:lineRule="auto"/>
        <w:ind w:left="426" w:hanging="426"/>
        <w:contextualSpacing/>
        <w:rPr>
          <w:color w:val="000000"/>
          <w:sz w:val="22"/>
          <w:szCs w:val="22"/>
        </w:rPr>
      </w:pPr>
      <w:r w:rsidRPr="005D243E">
        <w:rPr>
          <w:color w:val="000000"/>
          <w:sz w:val="22"/>
          <w:szCs w:val="22"/>
        </w:rPr>
        <w:t>Przedmiot umowy służyć będzie do realizacji i rozliczenia robót budowlanych wykonanych przez Wykonawcę.</w:t>
      </w:r>
    </w:p>
    <w:p w14:paraId="400C00A4" w14:textId="77777777" w:rsidR="005D243E" w:rsidRPr="005D243E" w:rsidRDefault="005D243E" w:rsidP="008B21BC">
      <w:pPr>
        <w:numPr>
          <w:ilvl w:val="0"/>
          <w:numId w:val="122"/>
        </w:numPr>
        <w:suppressAutoHyphens/>
        <w:autoSpaceDE w:val="0"/>
        <w:spacing w:after="200" w:line="276" w:lineRule="auto"/>
        <w:ind w:left="426" w:hanging="426"/>
        <w:contextualSpacing/>
        <w:rPr>
          <w:color w:val="000000"/>
          <w:sz w:val="22"/>
          <w:szCs w:val="22"/>
        </w:rPr>
      </w:pPr>
      <w:r w:rsidRPr="005D243E">
        <w:rPr>
          <w:color w:val="000000"/>
          <w:sz w:val="22"/>
          <w:szCs w:val="22"/>
        </w:rPr>
        <w:lastRenderedPageBreak/>
        <w:t>Wykonawca ponosi odpowiedzialność i koszty za szkody spowodowane jakimikolwiek wadami Przedmiotu umowy, uniemożliwiającymi realizację przez Zamawiającego, na podstawie Przedmiotu umowy, planowanej inwestycji lub powodującymi konieczność wykonania dodatkowych projektów, robót, a także ponoszenia dodatkowych wydatków – w pełnej wysokości.</w:t>
      </w:r>
    </w:p>
    <w:p w14:paraId="278179B5" w14:textId="69F5B56A" w:rsidR="005D243E" w:rsidRPr="005D243E" w:rsidRDefault="005D243E" w:rsidP="008B21BC">
      <w:pPr>
        <w:numPr>
          <w:ilvl w:val="0"/>
          <w:numId w:val="122"/>
        </w:numPr>
        <w:suppressAutoHyphens/>
        <w:autoSpaceDE w:val="0"/>
        <w:spacing w:after="200" w:line="276" w:lineRule="auto"/>
        <w:ind w:left="426" w:hanging="426"/>
        <w:contextualSpacing/>
        <w:rPr>
          <w:color w:val="000000"/>
          <w:sz w:val="22"/>
          <w:szCs w:val="22"/>
        </w:rPr>
      </w:pPr>
      <w:r w:rsidRPr="005D243E">
        <w:rPr>
          <w:color w:val="000000"/>
          <w:sz w:val="22"/>
          <w:szCs w:val="22"/>
        </w:rPr>
        <w:t xml:space="preserve">Przeniesienie prawa własności i praw autorskich do dokumentacji projektowej na Zamawiającego nastąpi w dniu podpisania przez Zamawiającego protokołu odbioru </w:t>
      </w:r>
      <w:r>
        <w:rPr>
          <w:color w:val="000000"/>
          <w:sz w:val="22"/>
          <w:szCs w:val="22"/>
        </w:rPr>
        <w:t>dokumentacji projektowej</w:t>
      </w:r>
      <w:r w:rsidRPr="005D243E">
        <w:rPr>
          <w:color w:val="000000"/>
          <w:sz w:val="22"/>
          <w:szCs w:val="22"/>
        </w:rPr>
        <w:t xml:space="preserve"> oraz zapłaty wynagrodzenia.</w:t>
      </w:r>
    </w:p>
    <w:p w14:paraId="049A9C47" w14:textId="77777777" w:rsidR="005D243E" w:rsidRDefault="005D243E" w:rsidP="008B21BC">
      <w:pPr>
        <w:numPr>
          <w:ilvl w:val="0"/>
          <w:numId w:val="122"/>
        </w:numPr>
        <w:suppressAutoHyphens/>
        <w:autoSpaceDE w:val="0"/>
        <w:spacing w:after="200" w:line="276" w:lineRule="auto"/>
        <w:ind w:left="426" w:hanging="426"/>
        <w:contextualSpacing/>
        <w:rPr>
          <w:color w:val="000000"/>
          <w:sz w:val="22"/>
          <w:szCs w:val="22"/>
        </w:rPr>
      </w:pPr>
      <w:r w:rsidRPr="005D243E">
        <w:rPr>
          <w:color w:val="000000"/>
          <w:sz w:val="22"/>
          <w:szCs w:val="22"/>
        </w:rPr>
        <w:t>W przypadku wystąpienia przeciwko Zamawiającemu przez osobę trzecią z roszczeniami wynikającymi z naruszenia jej praw, Wykonawca zobowiązuje się do ich zaspokojenia i zwolnienia Zamawiającego od obowiązku świadczeń z tego tytułu.</w:t>
      </w:r>
    </w:p>
    <w:p w14:paraId="0CD323C9" w14:textId="3AC7231B" w:rsidR="005D243E" w:rsidRPr="006158C7" w:rsidRDefault="005D243E" w:rsidP="008B21BC">
      <w:pPr>
        <w:numPr>
          <w:ilvl w:val="0"/>
          <w:numId w:val="122"/>
        </w:numPr>
        <w:suppressAutoHyphens/>
        <w:autoSpaceDE w:val="0"/>
        <w:spacing w:after="200" w:line="276" w:lineRule="auto"/>
        <w:ind w:left="426" w:hanging="426"/>
        <w:contextualSpacing/>
        <w:rPr>
          <w:color w:val="000000" w:themeColor="text1"/>
          <w:sz w:val="22"/>
          <w:szCs w:val="22"/>
        </w:rPr>
      </w:pPr>
      <w:r w:rsidRPr="005D243E">
        <w:rPr>
          <w:color w:val="000000"/>
          <w:sz w:val="22"/>
          <w:szCs w:val="22"/>
        </w:rPr>
        <w:t xml:space="preserve">W przypadku dochodzenia na drodze sądowej przez osoby trzecie roszczeń wynikających z powyższych tytułów przeciwko Zamawiającemu, Wykonawca zobowiązuje się do przystąpienia w procesie do </w:t>
      </w:r>
      <w:r w:rsidRPr="008E7249">
        <w:rPr>
          <w:color w:val="000000" w:themeColor="text1"/>
          <w:sz w:val="22"/>
          <w:szCs w:val="22"/>
        </w:rPr>
        <w:t xml:space="preserve">Zamawiającego i </w:t>
      </w:r>
      <w:r w:rsidRPr="006158C7">
        <w:rPr>
          <w:color w:val="000000" w:themeColor="text1"/>
          <w:sz w:val="22"/>
          <w:szCs w:val="22"/>
        </w:rPr>
        <w:t>podjęcia wszelkich czynności w celu jego zwolnienia z udziału w sprawie.</w:t>
      </w:r>
    </w:p>
    <w:p w14:paraId="65F72C39" w14:textId="77777777" w:rsidR="00742EC7" w:rsidRPr="006158C7" w:rsidRDefault="00742EC7" w:rsidP="00742EC7">
      <w:pPr>
        <w:pStyle w:val="tyt"/>
        <w:keepNext w:val="0"/>
        <w:suppressAutoHyphens w:val="0"/>
        <w:spacing w:before="0" w:after="0" w:line="276" w:lineRule="auto"/>
        <w:rPr>
          <w:color w:val="000000" w:themeColor="text1"/>
          <w:sz w:val="22"/>
          <w:szCs w:val="22"/>
          <w:lang w:eastAsia="pl-PL"/>
        </w:rPr>
      </w:pPr>
      <w:r w:rsidRPr="006158C7">
        <w:rPr>
          <w:color w:val="000000" w:themeColor="text1"/>
          <w:sz w:val="22"/>
          <w:szCs w:val="22"/>
          <w:lang w:eastAsia="pl-PL"/>
        </w:rPr>
        <w:t>§ 22</w:t>
      </w:r>
    </w:p>
    <w:p w14:paraId="566867F7" w14:textId="25CBDABD" w:rsidR="00742EC7" w:rsidRDefault="00742EC7" w:rsidP="00742EC7">
      <w:pPr>
        <w:pStyle w:val="tyt"/>
        <w:keepNext w:val="0"/>
        <w:suppressAutoHyphens w:val="0"/>
        <w:spacing w:before="0" w:after="0" w:line="276" w:lineRule="auto"/>
        <w:rPr>
          <w:b w:val="0"/>
          <w:color w:val="000000" w:themeColor="text1"/>
          <w:sz w:val="22"/>
          <w:szCs w:val="22"/>
        </w:rPr>
      </w:pPr>
      <w:r>
        <w:rPr>
          <w:b w:val="0"/>
          <w:color w:val="000000" w:themeColor="text1"/>
          <w:sz w:val="22"/>
          <w:szCs w:val="22"/>
        </w:rPr>
        <w:t>OCHRONA DANYCH OSOBOWYCH</w:t>
      </w:r>
    </w:p>
    <w:p w14:paraId="046D7961" w14:textId="77777777" w:rsidR="00742EC7" w:rsidRPr="00742EC7" w:rsidRDefault="00742EC7" w:rsidP="008B21BC">
      <w:pPr>
        <w:numPr>
          <w:ilvl w:val="0"/>
          <w:numId w:val="127"/>
        </w:numPr>
        <w:spacing w:after="200" w:line="276" w:lineRule="auto"/>
        <w:ind w:left="426" w:hanging="426"/>
        <w:contextualSpacing/>
        <w:rPr>
          <w:color w:val="000000"/>
          <w:sz w:val="22"/>
          <w:szCs w:val="22"/>
        </w:rPr>
      </w:pPr>
      <w:r w:rsidRPr="00742EC7">
        <w:rPr>
          <w:color w:val="000000"/>
          <w:sz w:val="22"/>
          <w:szCs w:val="22"/>
        </w:rPr>
        <w:t xml:space="preserve">Strony zobowiązują się, że będą przetwarzać udostępnione dane osobowe jedynie w celu wykonania Umowy, zgodnie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 zwane dalej RODO). </w:t>
      </w:r>
    </w:p>
    <w:p w14:paraId="76D622CD" w14:textId="77777777" w:rsidR="00742EC7" w:rsidRPr="00742EC7" w:rsidRDefault="00742EC7" w:rsidP="008B21BC">
      <w:pPr>
        <w:numPr>
          <w:ilvl w:val="0"/>
          <w:numId w:val="127"/>
        </w:numPr>
        <w:spacing w:after="200" w:line="276" w:lineRule="auto"/>
        <w:ind w:left="426" w:hanging="426"/>
        <w:contextualSpacing/>
        <w:rPr>
          <w:color w:val="000000"/>
          <w:sz w:val="22"/>
          <w:szCs w:val="22"/>
        </w:rPr>
      </w:pPr>
      <w:r w:rsidRPr="00742EC7">
        <w:rPr>
          <w:color w:val="000000"/>
          <w:sz w:val="22"/>
          <w:szCs w:val="22"/>
        </w:rPr>
        <w:t xml:space="preserve">Zamawiający oświadcza, że jest administratorem danych osobowych osób zatrudnionych u Zamawiającego (dalej: pracownicy Zamawiającego). Zamawiający niniejszą Umową udostępnia Wykonawcy wyłącznie w związku i w celu wykonywania praw i obowiązków Stron wynikających lub pozostających w związku z realizacją Umowy następujące dane osobowe: imię nazwisko, telefon służbowy i adres mail, pracowników Zamawiającego wyznaczonych przez Zamawiającego do realizacji przedmiotu Umowy, współpracy z Wykonawcą w ramach Umowy lub kontaktu  w związku z realizacją Umowy. Udostępnienie ma charakter jednorazowy. </w:t>
      </w:r>
    </w:p>
    <w:p w14:paraId="100204E4" w14:textId="77777777" w:rsidR="00742EC7" w:rsidRPr="00742EC7" w:rsidRDefault="00742EC7" w:rsidP="008B21BC">
      <w:pPr>
        <w:numPr>
          <w:ilvl w:val="0"/>
          <w:numId w:val="127"/>
        </w:numPr>
        <w:spacing w:after="200" w:line="276" w:lineRule="auto"/>
        <w:ind w:left="426" w:hanging="426"/>
        <w:contextualSpacing/>
        <w:rPr>
          <w:color w:val="000000"/>
          <w:sz w:val="22"/>
          <w:szCs w:val="22"/>
        </w:rPr>
      </w:pPr>
      <w:r w:rsidRPr="00742EC7">
        <w:rPr>
          <w:color w:val="000000"/>
          <w:sz w:val="22"/>
          <w:szCs w:val="22"/>
        </w:rPr>
        <w:t xml:space="preserve">Wykonawca oświadcza, że jest administratorem danych osobowych osób zatrudnionych u Wykonawcy (pracowników/podwykonawców Wykonawcy) (dalej: pracownicy Wykonawcy). Wykonawca niniejszą Umową udostępnia Zamawiającemu wyłącznie w związku i w celu wykonywania praw i obowiązków Stron wynikających lub pozostających w związku z realizacją Umowy następujące dane osobowe: imię nazwisko, telefon służbowy i adres mail, pracowników Wykonawcy wyznaczonych przez Wykonawcę do realizacji przedmiotu Umowy, współpracy z Zamawiającym w ramach Umowy lub kontaktu w związku z realizacją Umowy. Udostępnienie ma charakter jednorazowy. </w:t>
      </w:r>
    </w:p>
    <w:p w14:paraId="38826064" w14:textId="77777777" w:rsidR="00742EC7" w:rsidRPr="00742EC7" w:rsidRDefault="00742EC7" w:rsidP="008B21BC">
      <w:pPr>
        <w:numPr>
          <w:ilvl w:val="0"/>
          <w:numId w:val="127"/>
        </w:numPr>
        <w:spacing w:after="200" w:line="276" w:lineRule="auto"/>
        <w:ind w:left="426" w:hanging="426"/>
        <w:contextualSpacing/>
        <w:rPr>
          <w:color w:val="000000"/>
          <w:sz w:val="22"/>
          <w:szCs w:val="22"/>
        </w:rPr>
      </w:pPr>
      <w:r w:rsidRPr="00742EC7">
        <w:rPr>
          <w:color w:val="000000"/>
          <w:sz w:val="22"/>
          <w:szCs w:val="22"/>
        </w:rPr>
        <w:t xml:space="preserve">Podmiot udostępniający dane drugiej Stronie oświadcza, że posiada podstawę prawną do udostępnienia danych dla realizacji zawartej Umowy, tj. art. 6 ust. 1 lit. b) RODO. </w:t>
      </w:r>
    </w:p>
    <w:p w14:paraId="7CB8B3B1" w14:textId="77777777" w:rsidR="00742EC7" w:rsidRPr="00742EC7" w:rsidRDefault="00742EC7" w:rsidP="008B21BC">
      <w:pPr>
        <w:numPr>
          <w:ilvl w:val="0"/>
          <w:numId w:val="127"/>
        </w:numPr>
        <w:spacing w:after="200" w:line="276" w:lineRule="auto"/>
        <w:ind w:left="426" w:hanging="426"/>
        <w:contextualSpacing/>
        <w:rPr>
          <w:color w:val="000000"/>
          <w:sz w:val="22"/>
          <w:szCs w:val="22"/>
        </w:rPr>
      </w:pPr>
      <w:r w:rsidRPr="00742EC7">
        <w:rPr>
          <w:color w:val="000000"/>
          <w:sz w:val="22"/>
          <w:szCs w:val="22"/>
        </w:rPr>
        <w:t xml:space="preserve">W celu uniknięcia wątpliwości, z chwilą udostępnienia danych strona przyjmująca staje się ich administratorem w rozumieniu art. 4 pkt 7 RODO i tym samym w odniesieniu do udostępnionych danych spoczywają na nim wszystkie obowiązki administratora danych osobowych. </w:t>
      </w:r>
    </w:p>
    <w:p w14:paraId="54D2858F" w14:textId="77777777" w:rsidR="00742EC7" w:rsidRPr="00742EC7" w:rsidRDefault="00742EC7" w:rsidP="008B21BC">
      <w:pPr>
        <w:numPr>
          <w:ilvl w:val="0"/>
          <w:numId w:val="127"/>
        </w:numPr>
        <w:spacing w:after="200" w:line="276" w:lineRule="auto"/>
        <w:ind w:left="426" w:hanging="426"/>
        <w:contextualSpacing/>
        <w:rPr>
          <w:color w:val="000000"/>
          <w:sz w:val="22"/>
          <w:szCs w:val="22"/>
        </w:rPr>
      </w:pPr>
      <w:r w:rsidRPr="00742EC7">
        <w:rPr>
          <w:color w:val="000000"/>
          <w:sz w:val="22"/>
          <w:szCs w:val="22"/>
        </w:rPr>
        <w:t xml:space="preserve">Strony zobowiązują się: </w:t>
      </w:r>
    </w:p>
    <w:p w14:paraId="2B5AAD52" w14:textId="77777777" w:rsidR="00742EC7" w:rsidRPr="00742EC7" w:rsidRDefault="00742EC7" w:rsidP="008B21BC">
      <w:pPr>
        <w:numPr>
          <w:ilvl w:val="0"/>
          <w:numId w:val="128"/>
        </w:numPr>
        <w:spacing w:after="200" w:line="276" w:lineRule="auto"/>
        <w:ind w:hanging="294"/>
        <w:contextualSpacing/>
        <w:rPr>
          <w:color w:val="000000"/>
          <w:sz w:val="22"/>
          <w:szCs w:val="22"/>
        </w:rPr>
      </w:pPr>
      <w:r w:rsidRPr="00742EC7">
        <w:rPr>
          <w:color w:val="000000"/>
          <w:sz w:val="22"/>
          <w:szCs w:val="22"/>
        </w:rPr>
        <w:t xml:space="preserve">udzielać sobie wzajemnie wszelkich informacji niezbędnych dla wykazania wywiązywania się ze wszystkich obowiązków określonych w Umowie oraz przepisach prawa, spoczywających na Stronach jako administratorach danych osobowych, </w:t>
      </w:r>
    </w:p>
    <w:p w14:paraId="073196E9" w14:textId="77777777" w:rsidR="00742EC7" w:rsidRDefault="00742EC7" w:rsidP="008B21BC">
      <w:pPr>
        <w:numPr>
          <w:ilvl w:val="0"/>
          <w:numId w:val="128"/>
        </w:numPr>
        <w:spacing w:after="200" w:line="276" w:lineRule="auto"/>
        <w:ind w:hanging="294"/>
        <w:contextualSpacing/>
        <w:rPr>
          <w:color w:val="000000"/>
          <w:sz w:val="22"/>
          <w:szCs w:val="22"/>
        </w:rPr>
      </w:pPr>
      <w:r w:rsidRPr="00742EC7">
        <w:rPr>
          <w:color w:val="000000"/>
          <w:sz w:val="22"/>
          <w:szCs w:val="22"/>
        </w:rPr>
        <w:t>w przypadku sporów, roszczeń, skarg związanych z realizacją Umowy na płaszczyźnie ochrony danych osobowych, informować się nawzajem oraz podejmować wszelkie działania, przekazywać dokumenty oraz wykonywać inne czynności, jeżeli będą konieczne do ochrony interesów drugiej Strony,</w:t>
      </w:r>
    </w:p>
    <w:p w14:paraId="18934600" w14:textId="1ECF064E" w:rsidR="00742EC7" w:rsidRPr="00742EC7" w:rsidRDefault="00742EC7" w:rsidP="008B21BC">
      <w:pPr>
        <w:numPr>
          <w:ilvl w:val="0"/>
          <w:numId w:val="128"/>
        </w:numPr>
        <w:spacing w:after="200" w:line="276" w:lineRule="auto"/>
        <w:ind w:hanging="294"/>
        <w:contextualSpacing/>
        <w:rPr>
          <w:color w:val="000000"/>
          <w:sz w:val="22"/>
          <w:szCs w:val="22"/>
        </w:rPr>
      </w:pPr>
      <w:r w:rsidRPr="00742EC7">
        <w:rPr>
          <w:color w:val="000000"/>
          <w:sz w:val="22"/>
          <w:szCs w:val="22"/>
        </w:rPr>
        <w:lastRenderedPageBreak/>
        <w:t>nawzajem informować się, bez uzasadnionej zwłoki, o naruszeniach bezpieczeństwa danych, jeżeli naruszenie to może mieć wpływ na realizację obowiązków przez drugą Stronę lub może skutkować jej odpowiedzialnością.</w:t>
      </w:r>
    </w:p>
    <w:p w14:paraId="5BB0F957" w14:textId="49D7258A" w:rsidR="00742EC7" w:rsidRPr="006158C7" w:rsidRDefault="00742EC7" w:rsidP="008E7249">
      <w:pPr>
        <w:pStyle w:val="tyt"/>
        <w:keepNext w:val="0"/>
        <w:suppressAutoHyphens w:val="0"/>
        <w:spacing w:before="0" w:after="0" w:line="276" w:lineRule="auto"/>
        <w:jc w:val="both"/>
        <w:rPr>
          <w:color w:val="000000" w:themeColor="text1"/>
          <w:sz w:val="22"/>
          <w:szCs w:val="22"/>
          <w:lang w:eastAsia="pl-PL"/>
        </w:rPr>
      </w:pPr>
    </w:p>
    <w:p w14:paraId="3871C8B2" w14:textId="0537CD33" w:rsidR="008B6BF3" w:rsidRPr="006158C7" w:rsidRDefault="0009582A" w:rsidP="008B6BF3">
      <w:pPr>
        <w:pStyle w:val="tyt"/>
        <w:keepNext w:val="0"/>
        <w:suppressAutoHyphens w:val="0"/>
        <w:spacing w:before="0" w:after="0" w:line="276" w:lineRule="auto"/>
        <w:rPr>
          <w:color w:val="000000" w:themeColor="text1"/>
          <w:sz w:val="22"/>
          <w:szCs w:val="22"/>
          <w:lang w:eastAsia="pl-PL"/>
        </w:rPr>
      </w:pPr>
      <w:r w:rsidRPr="006158C7">
        <w:rPr>
          <w:color w:val="000000" w:themeColor="text1"/>
          <w:sz w:val="22"/>
          <w:szCs w:val="22"/>
          <w:lang w:eastAsia="pl-PL"/>
        </w:rPr>
        <w:t xml:space="preserve">§ </w:t>
      </w:r>
      <w:r w:rsidR="00742EC7">
        <w:rPr>
          <w:color w:val="000000" w:themeColor="text1"/>
          <w:sz w:val="22"/>
          <w:szCs w:val="22"/>
          <w:lang w:eastAsia="pl-PL"/>
        </w:rPr>
        <w:t>23</w:t>
      </w:r>
    </w:p>
    <w:p w14:paraId="002D32DA" w14:textId="77777777" w:rsidR="008B6BF3" w:rsidRPr="006158C7" w:rsidRDefault="008B6BF3" w:rsidP="008B6BF3">
      <w:pPr>
        <w:pStyle w:val="tyt"/>
        <w:keepNext w:val="0"/>
        <w:suppressAutoHyphens w:val="0"/>
        <w:spacing w:before="0" w:after="0" w:line="276" w:lineRule="auto"/>
        <w:rPr>
          <w:b w:val="0"/>
          <w:color w:val="000000" w:themeColor="text1"/>
          <w:sz w:val="22"/>
          <w:szCs w:val="22"/>
          <w:lang w:eastAsia="pl-PL"/>
        </w:rPr>
      </w:pPr>
      <w:r w:rsidRPr="006158C7">
        <w:rPr>
          <w:b w:val="0"/>
          <w:color w:val="000000" w:themeColor="text1"/>
          <w:sz w:val="22"/>
          <w:szCs w:val="22"/>
        </w:rPr>
        <w:t>ROZSTRZYGANIE SPORÓW</w:t>
      </w:r>
    </w:p>
    <w:p w14:paraId="497A5CDC" w14:textId="77777777" w:rsidR="008E7249" w:rsidRPr="006158C7" w:rsidRDefault="008E7249" w:rsidP="008E7249">
      <w:pPr>
        <w:pStyle w:val="Akapitzlist"/>
        <w:numPr>
          <w:ilvl w:val="1"/>
          <w:numId w:val="11"/>
        </w:numPr>
        <w:tabs>
          <w:tab w:val="clear" w:pos="1080"/>
        </w:tabs>
        <w:spacing w:line="276" w:lineRule="auto"/>
        <w:ind w:left="426" w:hanging="426"/>
        <w:rPr>
          <w:color w:val="000000" w:themeColor="text1"/>
          <w:sz w:val="22"/>
          <w:szCs w:val="22"/>
        </w:rPr>
      </w:pPr>
      <w:r w:rsidRPr="006158C7">
        <w:rPr>
          <w:color w:val="000000" w:themeColor="text1"/>
          <w:sz w:val="22"/>
          <w:szCs w:val="22"/>
        </w:rPr>
        <w:t>Strony zobowiązują się do dołożenia wszelkich starań, aby ewentualne kwestie sporne wynikłe w związku z realizacją Umowy były rozstrzygane polubownie.</w:t>
      </w:r>
    </w:p>
    <w:p w14:paraId="048C000A" w14:textId="5208E903" w:rsidR="008E7249" w:rsidRPr="006158C7" w:rsidRDefault="008E7249" w:rsidP="008E7249">
      <w:pPr>
        <w:pStyle w:val="Akapitzlist"/>
        <w:numPr>
          <w:ilvl w:val="1"/>
          <w:numId w:val="11"/>
        </w:numPr>
        <w:tabs>
          <w:tab w:val="clear" w:pos="1080"/>
        </w:tabs>
        <w:spacing w:line="276" w:lineRule="auto"/>
        <w:ind w:left="426" w:hanging="426"/>
        <w:rPr>
          <w:color w:val="000000" w:themeColor="text1"/>
          <w:sz w:val="22"/>
          <w:szCs w:val="22"/>
        </w:rPr>
      </w:pPr>
      <w:r w:rsidRPr="006158C7">
        <w:rPr>
          <w:color w:val="000000" w:themeColor="text1"/>
          <w:sz w:val="22"/>
          <w:szCs w:val="22"/>
          <w:lang w:eastAsia="pl-PL"/>
        </w:rPr>
        <w:t>Zamawiający zapewnia, iż w przypadku zaistnienia ewentualnych sporów w relacjach z Wykonawcą o roszczenia cywilnoprawne w sprawach, w których zawarcie ugody jest dopuszczalne, o poddaniu tych sporów mediacjom lub innemu polubownemu rozwiązania sporu przed Sądem Polubownym przy Prokuratorii Generalnej Rzeczypospolitej Polskiej, wybranym mediatorem albo osobą prowadzącą inne polubowne rozwiązanie sporu.</w:t>
      </w:r>
    </w:p>
    <w:p w14:paraId="61049508" w14:textId="531FC316" w:rsidR="008B6BF3" w:rsidRPr="006158C7" w:rsidRDefault="008B6BF3" w:rsidP="008E7249">
      <w:pPr>
        <w:pStyle w:val="Akapitzlist"/>
        <w:numPr>
          <w:ilvl w:val="1"/>
          <w:numId w:val="11"/>
        </w:numPr>
        <w:tabs>
          <w:tab w:val="clear" w:pos="1080"/>
        </w:tabs>
        <w:spacing w:line="276" w:lineRule="auto"/>
        <w:ind w:left="426" w:hanging="426"/>
        <w:rPr>
          <w:b/>
          <w:color w:val="000000" w:themeColor="text1"/>
          <w:sz w:val="22"/>
          <w:szCs w:val="22"/>
        </w:rPr>
      </w:pPr>
      <w:r w:rsidRPr="006158C7">
        <w:rPr>
          <w:color w:val="000000" w:themeColor="text1"/>
          <w:sz w:val="22"/>
          <w:szCs w:val="22"/>
        </w:rPr>
        <w:t>Właściwym do rozpatrywania sporów powstałych na tle realizacji niniejszej umowy jest właściwy sąd miejscowy dla Zamawiającego.</w:t>
      </w:r>
      <w:r w:rsidR="008E7249" w:rsidRPr="006158C7">
        <w:rPr>
          <w:color w:val="000000" w:themeColor="text1"/>
          <w:sz w:val="22"/>
          <w:szCs w:val="22"/>
        </w:rPr>
        <w:t xml:space="preserve"> </w:t>
      </w:r>
    </w:p>
    <w:p w14:paraId="07D64AD3" w14:textId="77777777" w:rsidR="008B6BF3" w:rsidRPr="006158C7" w:rsidRDefault="008B6BF3" w:rsidP="008B6BF3">
      <w:pPr>
        <w:tabs>
          <w:tab w:val="left" w:pos="360"/>
          <w:tab w:val="left" w:pos="567"/>
        </w:tabs>
        <w:spacing w:line="276" w:lineRule="auto"/>
        <w:rPr>
          <w:color w:val="000000" w:themeColor="text1"/>
          <w:sz w:val="22"/>
          <w:szCs w:val="22"/>
        </w:rPr>
      </w:pPr>
    </w:p>
    <w:p w14:paraId="43012644" w14:textId="631E1388" w:rsidR="008B6BF3" w:rsidRPr="006158C7" w:rsidRDefault="0009582A" w:rsidP="00C3147A">
      <w:pPr>
        <w:pStyle w:val="Tekstpodstawowywcity"/>
        <w:keepNext/>
        <w:spacing w:after="0" w:line="276" w:lineRule="auto"/>
        <w:ind w:left="0"/>
        <w:jc w:val="center"/>
        <w:rPr>
          <w:b/>
          <w:color w:val="000000" w:themeColor="text1"/>
          <w:sz w:val="22"/>
          <w:szCs w:val="22"/>
        </w:rPr>
      </w:pPr>
      <w:r w:rsidRPr="006158C7">
        <w:rPr>
          <w:b/>
          <w:color w:val="000000" w:themeColor="text1"/>
          <w:sz w:val="22"/>
          <w:szCs w:val="22"/>
        </w:rPr>
        <w:t xml:space="preserve">§ </w:t>
      </w:r>
      <w:r w:rsidR="00742EC7">
        <w:rPr>
          <w:b/>
          <w:color w:val="000000" w:themeColor="text1"/>
          <w:sz w:val="22"/>
          <w:szCs w:val="22"/>
        </w:rPr>
        <w:t>24</w:t>
      </w:r>
    </w:p>
    <w:p w14:paraId="1E25DF96" w14:textId="77777777" w:rsidR="008B6BF3" w:rsidRPr="006158C7" w:rsidRDefault="008B6BF3" w:rsidP="00C3147A">
      <w:pPr>
        <w:pStyle w:val="Tekstpodstawowywcity"/>
        <w:keepNext/>
        <w:spacing w:after="0" w:line="276" w:lineRule="auto"/>
        <w:ind w:left="0"/>
        <w:jc w:val="center"/>
        <w:rPr>
          <w:b/>
          <w:color w:val="000000" w:themeColor="text1"/>
          <w:sz w:val="22"/>
          <w:szCs w:val="22"/>
        </w:rPr>
      </w:pPr>
      <w:r w:rsidRPr="006158C7">
        <w:rPr>
          <w:color w:val="000000" w:themeColor="text1"/>
          <w:sz w:val="22"/>
          <w:szCs w:val="22"/>
        </w:rPr>
        <w:t>POSTANOWIENIA KOŃCOWE</w:t>
      </w:r>
    </w:p>
    <w:p w14:paraId="2DFF5203" w14:textId="77777777" w:rsidR="008B6BF3" w:rsidRPr="008E7249" w:rsidRDefault="008B6BF3" w:rsidP="008B21BC">
      <w:pPr>
        <w:pStyle w:val="Tekstpodstawowywcity"/>
        <w:numPr>
          <w:ilvl w:val="1"/>
          <w:numId w:val="129"/>
        </w:numPr>
        <w:tabs>
          <w:tab w:val="clear" w:pos="1080"/>
        </w:tabs>
        <w:spacing w:after="0" w:line="276" w:lineRule="auto"/>
        <w:ind w:left="426" w:hanging="426"/>
        <w:jc w:val="both"/>
        <w:rPr>
          <w:color w:val="000000" w:themeColor="text1"/>
          <w:sz w:val="22"/>
          <w:szCs w:val="22"/>
        </w:rPr>
      </w:pPr>
      <w:r w:rsidRPr="006158C7">
        <w:rPr>
          <w:color w:val="000000" w:themeColor="text1"/>
          <w:sz w:val="22"/>
          <w:szCs w:val="22"/>
        </w:rPr>
        <w:t>W sprawach nieuregulowanych postanowieniami niniejszej</w:t>
      </w:r>
      <w:r w:rsidRPr="008E7249">
        <w:rPr>
          <w:color w:val="000000" w:themeColor="text1"/>
          <w:sz w:val="22"/>
          <w:szCs w:val="22"/>
        </w:rPr>
        <w:t xml:space="preserve"> umowy będą miały zastosowanie przepisy Kodeksu Cywilnego,</w:t>
      </w:r>
      <w:r w:rsidR="0009582A" w:rsidRPr="008E7249">
        <w:rPr>
          <w:color w:val="000000" w:themeColor="text1"/>
          <w:sz w:val="22"/>
          <w:szCs w:val="22"/>
        </w:rPr>
        <w:t xml:space="preserve"> prawa budowlanego,</w:t>
      </w:r>
      <w:r w:rsidRPr="008E7249">
        <w:rPr>
          <w:color w:val="000000" w:themeColor="text1"/>
          <w:sz w:val="22"/>
          <w:szCs w:val="22"/>
        </w:rPr>
        <w:t xml:space="preserve"> ustawy Pzp i inne powszechnie obowiązujące przepisy prawa. </w:t>
      </w:r>
    </w:p>
    <w:p w14:paraId="36FA12BC" w14:textId="77777777" w:rsidR="0095094A" w:rsidRPr="008E7249" w:rsidRDefault="0095094A" w:rsidP="008B21BC">
      <w:pPr>
        <w:pStyle w:val="Tekstpodstawowywcity"/>
        <w:numPr>
          <w:ilvl w:val="1"/>
          <w:numId w:val="129"/>
        </w:numPr>
        <w:spacing w:after="0" w:line="276" w:lineRule="auto"/>
        <w:ind w:left="426" w:hanging="426"/>
        <w:jc w:val="both"/>
        <w:rPr>
          <w:color w:val="000000" w:themeColor="text1"/>
          <w:sz w:val="22"/>
          <w:szCs w:val="22"/>
        </w:rPr>
      </w:pPr>
      <w:r w:rsidRPr="008E7249">
        <w:rPr>
          <w:color w:val="000000" w:themeColor="text1"/>
          <w:sz w:val="22"/>
          <w:szCs w:val="22"/>
        </w:rPr>
        <w:t>Załączniki do umowy:</w:t>
      </w:r>
    </w:p>
    <w:p w14:paraId="32AD8160" w14:textId="77777777" w:rsidR="0095094A" w:rsidRPr="008E7249" w:rsidRDefault="0095094A" w:rsidP="00742EC7">
      <w:pPr>
        <w:pStyle w:val="Tekstpodstawowywcity"/>
        <w:numPr>
          <w:ilvl w:val="1"/>
          <w:numId w:val="34"/>
        </w:numPr>
        <w:spacing w:after="0" w:line="276" w:lineRule="auto"/>
        <w:ind w:left="851" w:hanging="425"/>
        <w:jc w:val="both"/>
        <w:rPr>
          <w:color w:val="000000" w:themeColor="text1"/>
          <w:sz w:val="22"/>
          <w:szCs w:val="22"/>
        </w:rPr>
      </w:pPr>
      <w:r w:rsidRPr="008E7249">
        <w:rPr>
          <w:color w:val="000000" w:themeColor="text1"/>
          <w:sz w:val="22"/>
          <w:szCs w:val="22"/>
        </w:rPr>
        <w:t>Wzór oświadczen</w:t>
      </w:r>
      <w:r w:rsidR="00D26575" w:rsidRPr="008E7249">
        <w:rPr>
          <w:color w:val="000000" w:themeColor="text1"/>
          <w:sz w:val="22"/>
          <w:szCs w:val="22"/>
        </w:rPr>
        <w:t>ia podwykonawcy – Załącznik nr 1</w:t>
      </w:r>
      <w:r w:rsidRPr="008E7249">
        <w:rPr>
          <w:color w:val="000000" w:themeColor="text1"/>
          <w:sz w:val="22"/>
          <w:szCs w:val="22"/>
        </w:rPr>
        <w:t>.</w:t>
      </w:r>
    </w:p>
    <w:p w14:paraId="454919DD" w14:textId="77777777" w:rsidR="008B6BF3" w:rsidRPr="008E7249" w:rsidRDefault="008B6BF3" w:rsidP="008B21BC">
      <w:pPr>
        <w:pStyle w:val="Tekstpodstawowywcity"/>
        <w:numPr>
          <w:ilvl w:val="1"/>
          <w:numId w:val="129"/>
        </w:numPr>
        <w:spacing w:after="0" w:line="276" w:lineRule="auto"/>
        <w:ind w:left="426" w:hanging="426"/>
        <w:jc w:val="both"/>
        <w:rPr>
          <w:color w:val="000000" w:themeColor="text1"/>
          <w:sz w:val="22"/>
          <w:szCs w:val="22"/>
        </w:rPr>
      </w:pPr>
      <w:r w:rsidRPr="008E7249">
        <w:rPr>
          <w:color w:val="000000" w:themeColor="text1"/>
          <w:sz w:val="22"/>
          <w:szCs w:val="22"/>
        </w:rPr>
        <w:t>Umowę niniejszą sporządzono w trzech jednobrzmiących egzemplarzach z przeznaczeniem: dwa egzemplarze dla Zamawiającego oraz jeden dla Wykonawcy.</w:t>
      </w:r>
    </w:p>
    <w:p w14:paraId="207212E5" w14:textId="77777777" w:rsidR="008B6BF3" w:rsidRPr="008E7249" w:rsidRDefault="008B6BF3" w:rsidP="008B6BF3">
      <w:pPr>
        <w:tabs>
          <w:tab w:val="left" w:pos="5775"/>
        </w:tabs>
        <w:spacing w:line="276" w:lineRule="auto"/>
        <w:jc w:val="left"/>
        <w:rPr>
          <w:color w:val="000000" w:themeColor="text1"/>
          <w:sz w:val="22"/>
          <w:szCs w:val="22"/>
        </w:rPr>
      </w:pPr>
    </w:p>
    <w:p w14:paraId="534BAC57" w14:textId="77777777" w:rsidR="008B6BF3" w:rsidRPr="008E7249" w:rsidRDefault="008B6BF3" w:rsidP="008B6BF3">
      <w:pPr>
        <w:tabs>
          <w:tab w:val="left" w:pos="5775"/>
        </w:tabs>
        <w:spacing w:line="276" w:lineRule="auto"/>
        <w:jc w:val="left"/>
        <w:rPr>
          <w:color w:val="000000" w:themeColor="text1"/>
          <w:sz w:val="22"/>
          <w:szCs w:val="22"/>
        </w:rPr>
      </w:pPr>
    </w:p>
    <w:p w14:paraId="191F5495" w14:textId="77777777" w:rsidR="00642ACB" w:rsidRPr="008E7249" w:rsidRDefault="00642ACB" w:rsidP="008B6BF3">
      <w:pPr>
        <w:tabs>
          <w:tab w:val="left" w:pos="5775"/>
        </w:tabs>
        <w:spacing w:line="276" w:lineRule="auto"/>
        <w:jc w:val="left"/>
        <w:rPr>
          <w:color w:val="000000" w:themeColor="text1"/>
          <w:sz w:val="22"/>
          <w:szCs w:val="22"/>
        </w:rPr>
      </w:pPr>
    </w:p>
    <w:p w14:paraId="7B17BB6C" w14:textId="4E2C3223" w:rsidR="00642ACB" w:rsidRPr="008E7249" w:rsidRDefault="00642ACB" w:rsidP="008B6BF3">
      <w:pPr>
        <w:tabs>
          <w:tab w:val="left" w:pos="5775"/>
        </w:tabs>
        <w:spacing w:line="276" w:lineRule="auto"/>
        <w:jc w:val="left"/>
        <w:rPr>
          <w:color w:val="000000" w:themeColor="text1"/>
          <w:sz w:val="22"/>
          <w:szCs w:val="22"/>
        </w:rPr>
      </w:pPr>
    </w:p>
    <w:p w14:paraId="7CCF9B88" w14:textId="70547613" w:rsidR="0081757D" w:rsidRPr="00EC4AC2" w:rsidRDefault="008B6BF3" w:rsidP="008B6BF3">
      <w:pPr>
        <w:spacing w:after="200" w:line="276" w:lineRule="auto"/>
        <w:jc w:val="left"/>
        <w:rPr>
          <w:b/>
          <w:color w:val="000000" w:themeColor="text1"/>
          <w:sz w:val="22"/>
          <w:szCs w:val="22"/>
        </w:rPr>
      </w:pPr>
      <w:r w:rsidRPr="008E7249">
        <w:rPr>
          <w:b/>
          <w:color w:val="000000" w:themeColor="text1"/>
          <w:sz w:val="22"/>
          <w:szCs w:val="22"/>
        </w:rPr>
        <w:t xml:space="preserve">ZAMAWIAJĄCY </w:t>
      </w:r>
      <w:r w:rsidRPr="008E7249">
        <w:rPr>
          <w:b/>
          <w:color w:val="000000" w:themeColor="text1"/>
          <w:sz w:val="22"/>
          <w:szCs w:val="22"/>
        </w:rPr>
        <w:tab/>
      </w:r>
      <w:r w:rsidRPr="008E7249">
        <w:rPr>
          <w:b/>
          <w:color w:val="000000" w:themeColor="text1"/>
          <w:sz w:val="22"/>
          <w:szCs w:val="22"/>
        </w:rPr>
        <w:tab/>
      </w:r>
      <w:r w:rsidRPr="008E7249">
        <w:rPr>
          <w:b/>
          <w:color w:val="000000" w:themeColor="text1"/>
          <w:sz w:val="22"/>
          <w:szCs w:val="22"/>
        </w:rPr>
        <w:tab/>
      </w:r>
      <w:r w:rsidRPr="008E7249">
        <w:rPr>
          <w:b/>
          <w:color w:val="000000" w:themeColor="text1"/>
          <w:sz w:val="22"/>
          <w:szCs w:val="22"/>
        </w:rPr>
        <w:tab/>
      </w:r>
      <w:r w:rsidRPr="008E7249">
        <w:rPr>
          <w:b/>
          <w:color w:val="000000" w:themeColor="text1"/>
          <w:sz w:val="22"/>
          <w:szCs w:val="22"/>
        </w:rPr>
        <w:tab/>
      </w:r>
      <w:r w:rsidRPr="008E7249">
        <w:rPr>
          <w:b/>
          <w:color w:val="000000" w:themeColor="text1"/>
          <w:sz w:val="22"/>
          <w:szCs w:val="22"/>
        </w:rPr>
        <w:tab/>
      </w:r>
      <w:r w:rsidRPr="008E7249">
        <w:rPr>
          <w:b/>
          <w:color w:val="000000" w:themeColor="text1"/>
          <w:sz w:val="22"/>
          <w:szCs w:val="22"/>
        </w:rPr>
        <w:tab/>
      </w:r>
      <w:r w:rsidRPr="008E7249">
        <w:rPr>
          <w:b/>
          <w:color w:val="000000" w:themeColor="text1"/>
          <w:sz w:val="22"/>
          <w:szCs w:val="22"/>
        </w:rPr>
        <w:tab/>
        <w:t>WYKONAWCA</w:t>
      </w:r>
    </w:p>
    <w:p w14:paraId="6BA311D6" w14:textId="77777777" w:rsidR="0052588F" w:rsidRPr="008E7249" w:rsidRDefault="0052588F" w:rsidP="0052588F">
      <w:pPr>
        <w:spacing w:after="200" w:line="276" w:lineRule="auto"/>
        <w:jc w:val="left"/>
        <w:rPr>
          <w:color w:val="000000" w:themeColor="text1"/>
          <w:sz w:val="22"/>
          <w:szCs w:val="22"/>
        </w:rPr>
      </w:pPr>
    </w:p>
    <w:p w14:paraId="69F03294" w14:textId="77777777" w:rsidR="0052588F" w:rsidRPr="008E7249" w:rsidRDefault="0052588F" w:rsidP="0052588F">
      <w:pPr>
        <w:spacing w:after="200" w:line="276" w:lineRule="auto"/>
        <w:jc w:val="left"/>
        <w:rPr>
          <w:color w:val="000000" w:themeColor="text1"/>
        </w:rPr>
      </w:pPr>
      <w:r w:rsidRPr="008E7249">
        <w:rPr>
          <w:color w:val="000000" w:themeColor="text1"/>
          <w:sz w:val="22"/>
          <w:szCs w:val="22"/>
        </w:rPr>
        <w:t>……………………</w:t>
      </w:r>
      <w:r w:rsidRPr="008E7249">
        <w:rPr>
          <w:color w:val="000000" w:themeColor="text1"/>
          <w:sz w:val="22"/>
          <w:szCs w:val="22"/>
        </w:rPr>
        <w:tab/>
      </w:r>
      <w:r w:rsidRPr="008E7249">
        <w:rPr>
          <w:color w:val="000000" w:themeColor="text1"/>
          <w:sz w:val="22"/>
          <w:szCs w:val="22"/>
        </w:rPr>
        <w:tab/>
      </w:r>
      <w:r w:rsidRPr="008E7249">
        <w:rPr>
          <w:color w:val="000000" w:themeColor="text1"/>
          <w:sz w:val="22"/>
          <w:szCs w:val="22"/>
        </w:rPr>
        <w:tab/>
      </w:r>
      <w:r w:rsidRPr="008E7249">
        <w:rPr>
          <w:color w:val="000000" w:themeColor="text1"/>
          <w:sz w:val="22"/>
          <w:szCs w:val="22"/>
        </w:rPr>
        <w:tab/>
      </w:r>
      <w:r w:rsidRPr="008E7249">
        <w:rPr>
          <w:color w:val="000000" w:themeColor="text1"/>
          <w:sz w:val="22"/>
          <w:szCs w:val="22"/>
        </w:rPr>
        <w:tab/>
      </w:r>
      <w:r w:rsidRPr="008E7249">
        <w:rPr>
          <w:color w:val="000000" w:themeColor="text1"/>
          <w:sz w:val="22"/>
          <w:szCs w:val="22"/>
        </w:rPr>
        <w:tab/>
      </w:r>
      <w:r w:rsidRPr="008E7249">
        <w:rPr>
          <w:color w:val="000000" w:themeColor="text1"/>
          <w:sz w:val="22"/>
          <w:szCs w:val="22"/>
        </w:rPr>
        <w:tab/>
      </w:r>
      <w:r w:rsidRPr="008E7249">
        <w:rPr>
          <w:color w:val="000000" w:themeColor="text1"/>
          <w:sz w:val="22"/>
          <w:szCs w:val="22"/>
        </w:rPr>
        <w:tab/>
        <w:t>…………………</w:t>
      </w:r>
      <w:r w:rsidRPr="008E7249">
        <w:rPr>
          <w:color w:val="000000" w:themeColor="text1"/>
        </w:rPr>
        <w:t>…</w:t>
      </w:r>
    </w:p>
    <w:p w14:paraId="3ED15113" w14:textId="77777777" w:rsidR="00057F64" w:rsidRDefault="00057F64" w:rsidP="005E412D">
      <w:pPr>
        <w:spacing w:line="240" w:lineRule="auto"/>
        <w:jc w:val="left"/>
        <w:rPr>
          <w:color w:val="000000" w:themeColor="text1"/>
          <w:sz w:val="22"/>
          <w:szCs w:val="22"/>
        </w:rPr>
      </w:pPr>
    </w:p>
    <w:p w14:paraId="21425C92" w14:textId="77777777" w:rsidR="00495B7E" w:rsidRDefault="00495B7E" w:rsidP="005E412D">
      <w:pPr>
        <w:spacing w:line="240" w:lineRule="auto"/>
        <w:jc w:val="left"/>
        <w:rPr>
          <w:color w:val="000000" w:themeColor="text1"/>
          <w:sz w:val="22"/>
          <w:szCs w:val="22"/>
        </w:rPr>
      </w:pPr>
    </w:p>
    <w:p w14:paraId="09E617E5" w14:textId="77777777" w:rsidR="00495B7E" w:rsidRDefault="00495B7E" w:rsidP="005E412D">
      <w:pPr>
        <w:spacing w:line="240" w:lineRule="auto"/>
        <w:jc w:val="left"/>
        <w:rPr>
          <w:color w:val="000000" w:themeColor="text1"/>
          <w:sz w:val="22"/>
          <w:szCs w:val="22"/>
        </w:rPr>
      </w:pPr>
    </w:p>
    <w:p w14:paraId="5B2F7146" w14:textId="77777777" w:rsidR="00495B7E" w:rsidRDefault="00495B7E" w:rsidP="005E412D">
      <w:pPr>
        <w:spacing w:line="240" w:lineRule="auto"/>
        <w:jc w:val="left"/>
        <w:rPr>
          <w:color w:val="000000" w:themeColor="text1"/>
          <w:sz w:val="22"/>
          <w:szCs w:val="22"/>
        </w:rPr>
      </w:pPr>
    </w:p>
    <w:p w14:paraId="46197667" w14:textId="77777777" w:rsidR="00495B7E" w:rsidRDefault="00495B7E" w:rsidP="005E412D">
      <w:pPr>
        <w:spacing w:line="240" w:lineRule="auto"/>
        <w:jc w:val="left"/>
        <w:rPr>
          <w:color w:val="000000" w:themeColor="text1"/>
          <w:sz w:val="22"/>
          <w:szCs w:val="22"/>
        </w:rPr>
      </w:pPr>
    </w:p>
    <w:p w14:paraId="59E01D71" w14:textId="77777777" w:rsidR="00495B7E" w:rsidRDefault="00495B7E" w:rsidP="005E412D">
      <w:pPr>
        <w:spacing w:line="240" w:lineRule="auto"/>
        <w:jc w:val="left"/>
        <w:rPr>
          <w:color w:val="000000" w:themeColor="text1"/>
          <w:sz w:val="22"/>
          <w:szCs w:val="22"/>
        </w:rPr>
      </w:pPr>
    </w:p>
    <w:p w14:paraId="00FCC03C" w14:textId="77777777" w:rsidR="005C48BD" w:rsidRDefault="005C48BD" w:rsidP="005E412D">
      <w:pPr>
        <w:spacing w:line="240" w:lineRule="auto"/>
        <w:jc w:val="left"/>
        <w:rPr>
          <w:color w:val="000000" w:themeColor="text1"/>
          <w:sz w:val="22"/>
          <w:szCs w:val="22"/>
        </w:rPr>
      </w:pPr>
    </w:p>
    <w:p w14:paraId="7B676A9A" w14:textId="77777777" w:rsidR="005C48BD" w:rsidRDefault="005C48BD" w:rsidP="005E412D">
      <w:pPr>
        <w:spacing w:line="240" w:lineRule="auto"/>
        <w:jc w:val="left"/>
        <w:rPr>
          <w:color w:val="000000" w:themeColor="text1"/>
          <w:sz w:val="22"/>
          <w:szCs w:val="22"/>
        </w:rPr>
      </w:pPr>
    </w:p>
    <w:p w14:paraId="4971879D" w14:textId="77777777" w:rsidR="005C48BD" w:rsidRDefault="005C48BD" w:rsidP="005E412D">
      <w:pPr>
        <w:spacing w:line="240" w:lineRule="auto"/>
        <w:jc w:val="left"/>
        <w:rPr>
          <w:color w:val="000000" w:themeColor="text1"/>
          <w:sz w:val="22"/>
          <w:szCs w:val="22"/>
        </w:rPr>
      </w:pPr>
    </w:p>
    <w:p w14:paraId="236C662F" w14:textId="77777777" w:rsidR="005C48BD" w:rsidRDefault="005C48BD" w:rsidP="005E412D">
      <w:pPr>
        <w:spacing w:line="240" w:lineRule="auto"/>
        <w:jc w:val="left"/>
        <w:rPr>
          <w:color w:val="000000" w:themeColor="text1"/>
          <w:sz w:val="22"/>
          <w:szCs w:val="22"/>
        </w:rPr>
      </w:pPr>
    </w:p>
    <w:p w14:paraId="1098CBE1" w14:textId="77777777" w:rsidR="005C48BD" w:rsidRDefault="005C48BD" w:rsidP="005E412D">
      <w:pPr>
        <w:spacing w:line="240" w:lineRule="auto"/>
        <w:jc w:val="left"/>
        <w:rPr>
          <w:color w:val="000000" w:themeColor="text1"/>
          <w:sz w:val="22"/>
          <w:szCs w:val="22"/>
        </w:rPr>
      </w:pPr>
    </w:p>
    <w:p w14:paraId="50D2300F" w14:textId="77777777" w:rsidR="005C48BD" w:rsidRDefault="005C48BD" w:rsidP="005E412D">
      <w:pPr>
        <w:spacing w:line="240" w:lineRule="auto"/>
        <w:jc w:val="left"/>
        <w:rPr>
          <w:color w:val="000000" w:themeColor="text1"/>
          <w:sz w:val="22"/>
          <w:szCs w:val="22"/>
        </w:rPr>
      </w:pPr>
    </w:p>
    <w:p w14:paraId="2A8A8791" w14:textId="77777777" w:rsidR="005C48BD" w:rsidRDefault="005C48BD" w:rsidP="005E412D">
      <w:pPr>
        <w:spacing w:line="240" w:lineRule="auto"/>
        <w:jc w:val="left"/>
        <w:rPr>
          <w:color w:val="000000" w:themeColor="text1"/>
          <w:sz w:val="22"/>
          <w:szCs w:val="22"/>
        </w:rPr>
      </w:pPr>
    </w:p>
    <w:p w14:paraId="24880911" w14:textId="77777777" w:rsidR="008537EC" w:rsidRDefault="008537EC" w:rsidP="005E412D">
      <w:pPr>
        <w:spacing w:line="240" w:lineRule="auto"/>
        <w:jc w:val="left"/>
        <w:rPr>
          <w:color w:val="000000" w:themeColor="text1"/>
          <w:sz w:val="22"/>
          <w:szCs w:val="22"/>
        </w:rPr>
      </w:pPr>
    </w:p>
    <w:p w14:paraId="11D09B35" w14:textId="77777777" w:rsidR="008537EC" w:rsidRDefault="008537EC" w:rsidP="005E412D">
      <w:pPr>
        <w:spacing w:line="240" w:lineRule="auto"/>
        <w:jc w:val="left"/>
        <w:rPr>
          <w:color w:val="000000" w:themeColor="text1"/>
          <w:sz w:val="22"/>
          <w:szCs w:val="22"/>
        </w:rPr>
      </w:pPr>
    </w:p>
    <w:p w14:paraId="79928553" w14:textId="77777777" w:rsidR="00495B7E" w:rsidRPr="008E7249" w:rsidRDefault="00495B7E" w:rsidP="005E412D">
      <w:pPr>
        <w:spacing w:line="240" w:lineRule="auto"/>
        <w:jc w:val="left"/>
        <w:rPr>
          <w:color w:val="000000" w:themeColor="text1"/>
          <w:sz w:val="22"/>
          <w:szCs w:val="22"/>
        </w:rPr>
      </w:pPr>
    </w:p>
    <w:p w14:paraId="7F2022A9" w14:textId="1D66D044" w:rsidR="0095094A" w:rsidRPr="008E7249" w:rsidRDefault="0095094A">
      <w:pPr>
        <w:spacing w:line="240" w:lineRule="auto"/>
        <w:jc w:val="left"/>
        <w:rPr>
          <w:color w:val="000000" w:themeColor="text1"/>
          <w:sz w:val="22"/>
          <w:szCs w:val="22"/>
        </w:rPr>
      </w:pPr>
    </w:p>
    <w:p w14:paraId="0EDEA8A8" w14:textId="785F7CA4" w:rsidR="0095094A" w:rsidRPr="00F80059" w:rsidRDefault="0095094A" w:rsidP="00BB63E1">
      <w:pPr>
        <w:shd w:val="clear" w:color="auto" w:fill="FFFFFF"/>
        <w:ind w:left="426" w:hanging="426"/>
        <w:jc w:val="center"/>
        <w:rPr>
          <w:color w:val="000000" w:themeColor="text1"/>
          <w:sz w:val="22"/>
          <w:szCs w:val="22"/>
        </w:rPr>
      </w:pPr>
      <w:r w:rsidRPr="00F80059">
        <w:rPr>
          <w:iCs/>
          <w:color w:val="000000" w:themeColor="text1"/>
          <w:sz w:val="22"/>
          <w:szCs w:val="22"/>
        </w:rPr>
        <w:lastRenderedPageBreak/>
        <w:t xml:space="preserve">Załącznik nr </w:t>
      </w:r>
      <w:r w:rsidR="00D26575" w:rsidRPr="00F80059">
        <w:rPr>
          <w:iCs/>
          <w:color w:val="000000" w:themeColor="text1"/>
          <w:sz w:val="22"/>
          <w:szCs w:val="22"/>
        </w:rPr>
        <w:t>1</w:t>
      </w:r>
      <w:r w:rsidRPr="00F80059">
        <w:rPr>
          <w:iCs/>
          <w:color w:val="000000" w:themeColor="text1"/>
          <w:sz w:val="22"/>
          <w:szCs w:val="22"/>
        </w:rPr>
        <w:t xml:space="preserve"> </w:t>
      </w:r>
      <w:r w:rsidR="00D26575" w:rsidRPr="00F80059">
        <w:rPr>
          <w:color w:val="000000" w:themeColor="text1"/>
          <w:sz w:val="22"/>
          <w:szCs w:val="22"/>
        </w:rPr>
        <w:t xml:space="preserve">do umowy nr </w:t>
      </w:r>
      <w:r w:rsidR="00F80059" w:rsidRPr="005C6D51">
        <w:rPr>
          <w:color w:val="000000" w:themeColor="text1"/>
          <w:sz w:val="22"/>
          <w:szCs w:val="22"/>
        </w:rPr>
        <w:t>……</w:t>
      </w:r>
      <w:r w:rsidR="00D26575" w:rsidRPr="005C6D51">
        <w:rPr>
          <w:color w:val="000000" w:themeColor="text1"/>
          <w:sz w:val="22"/>
          <w:szCs w:val="22"/>
        </w:rPr>
        <w:t>.272.</w:t>
      </w:r>
      <w:r w:rsidR="00F80059" w:rsidRPr="005C6D51">
        <w:rPr>
          <w:color w:val="000000" w:themeColor="text1"/>
          <w:sz w:val="22"/>
          <w:szCs w:val="22"/>
        </w:rPr>
        <w:t>……2022</w:t>
      </w:r>
      <w:r w:rsidRPr="00F80059">
        <w:rPr>
          <w:color w:val="000000" w:themeColor="text1"/>
          <w:sz w:val="22"/>
          <w:szCs w:val="22"/>
        </w:rPr>
        <w:t xml:space="preserve"> z dnia …………………….</w:t>
      </w:r>
    </w:p>
    <w:p w14:paraId="49FDCFCF" w14:textId="55258E7F" w:rsidR="0081757D" w:rsidRDefault="0081757D" w:rsidP="0081757D">
      <w:pPr>
        <w:jc w:val="center"/>
        <w:rPr>
          <w:color w:val="000000" w:themeColor="text1"/>
          <w:sz w:val="22"/>
          <w:szCs w:val="22"/>
        </w:rPr>
      </w:pPr>
      <w:r>
        <w:rPr>
          <w:color w:val="000000" w:themeColor="text1"/>
          <w:sz w:val="22"/>
          <w:szCs w:val="22"/>
        </w:rPr>
        <w:t xml:space="preserve">W sprawie realizacji zadania </w:t>
      </w:r>
      <w:r w:rsidR="00BB63E1">
        <w:rPr>
          <w:color w:val="000000" w:themeColor="text1"/>
          <w:sz w:val="22"/>
          <w:szCs w:val="22"/>
        </w:rPr>
        <w:t>inwestycyjnego</w:t>
      </w:r>
      <w:r w:rsidR="00BB63E1">
        <w:rPr>
          <w:color w:val="000000" w:themeColor="text1"/>
          <w:sz w:val="22"/>
          <w:szCs w:val="22"/>
        </w:rPr>
        <w:br/>
      </w:r>
      <w:r>
        <w:rPr>
          <w:color w:val="000000" w:themeColor="text1"/>
          <w:sz w:val="22"/>
          <w:szCs w:val="22"/>
        </w:rPr>
        <w:t xml:space="preserve"> </w:t>
      </w:r>
      <w:r w:rsidRPr="00031BDD">
        <w:rPr>
          <w:b/>
          <w:color w:val="000000" w:themeColor="text1"/>
          <w:sz w:val="22"/>
          <w:szCs w:val="22"/>
        </w:rPr>
        <w:t>„</w:t>
      </w:r>
      <w:r>
        <w:rPr>
          <w:b/>
          <w:sz w:val="22"/>
          <w:szCs w:val="22"/>
        </w:rPr>
        <w:t>Kompleksowa modernizacja dróg gminnych w celu zmniejszenia emisji spalin w transporcie kołowym na ternie Gminy Gawłuszowice- w formule zaprojektuj i wybuduj”</w:t>
      </w:r>
    </w:p>
    <w:p w14:paraId="0EF8E0DE" w14:textId="30C67EDE" w:rsidR="0095094A" w:rsidRPr="00F80059" w:rsidRDefault="00F80059" w:rsidP="0095094A">
      <w:pPr>
        <w:shd w:val="clear" w:color="auto" w:fill="FFFFFF"/>
        <w:spacing w:line="240" w:lineRule="auto"/>
        <w:ind w:left="426" w:hanging="426"/>
        <w:rPr>
          <w:color w:val="000000" w:themeColor="text1"/>
          <w:sz w:val="22"/>
          <w:szCs w:val="22"/>
        </w:rPr>
      </w:pPr>
      <w:r w:rsidRPr="00F80059">
        <w:rPr>
          <w:b/>
          <w:color w:val="000000" w:themeColor="text1"/>
          <w:sz w:val="22"/>
          <w:szCs w:val="22"/>
        </w:rPr>
        <w:t xml:space="preserve"> </w:t>
      </w:r>
    </w:p>
    <w:p w14:paraId="7CD76216" w14:textId="1ABFE52A" w:rsidR="0095094A" w:rsidRPr="00F80059" w:rsidRDefault="0095094A" w:rsidP="0095094A">
      <w:pPr>
        <w:shd w:val="clear" w:color="auto" w:fill="FFFFFF"/>
        <w:spacing w:line="240" w:lineRule="auto"/>
        <w:ind w:left="426" w:hanging="426"/>
        <w:rPr>
          <w:color w:val="000000" w:themeColor="text1"/>
          <w:sz w:val="22"/>
          <w:szCs w:val="22"/>
        </w:rPr>
      </w:pPr>
      <w:r w:rsidRPr="00F80059">
        <w:rPr>
          <w:color w:val="000000" w:themeColor="text1"/>
          <w:sz w:val="22"/>
          <w:szCs w:val="22"/>
        </w:rPr>
        <w:t xml:space="preserve">Zamawiający : </w:t>
      </w:r>
      <w:r w:rsidR="00F80059" w:rsidRPr="00F80059">
        <w:rPr>
          <w:b/>
          <w:color w:val="000000" w:themeColor="text1"/>
          <w:sz w:val="21"/>
          <w:szCs w:val="21"/>
        </w:rPr>
        <w:t>Gmina Gawłuszowice, Gawłuszowice 5A, 39-307 Gawłuszowice</w:t>
      </w:r>
      <w:r w:rsidRPr="00F80059">
        <w:rPr>
          <w:color w:val="000000" w:themeColor="text1"/>
          <w:sz w:val="22"/>
          <w:szCs w:val="22"/>
        </w:rPr>
        <w:t xml:space="preserve">   </w:t>
      </w:r>
    </w:p>
    <w:p w14:paraId="6DDAE418" w14:textId="77777777" w:rsidR="0095094A" w:rsidRPr="00F80059" w:rsidRDefault="0095094A" w:rsidP="0095094A">
      <w:pPr>
        <w:shd w:val="clear" w:color="auto" w:fill="FFFFFF"/>
        <w:spacing w:line="240" w:lineRule="auto"/>
        <w:ind w:left="426" w:hanging="426"/>
        <w:rPr>
          <w:color w:val="000000" w:themeColor="text1"/>
          <w:sz w:val="22"/>
          <w:szCs w:val="22"/>
        </w:rPr>
      </w:pPr>
      <w:r w:rsidRPr="00F80059">
        <w:rPr>
          <w:color w:val="000000" w:themeColor="text1"/>
          <w:sz w:val="22"/>
          <w:szCs w:val="22"/>
        </w:rPr>
        <w:t>Wykonawca : …...........................................................................................................................</w:t>
      </w:r>
    </w:p>
    <w:p w14:paraId="016D6189" w14:textId="77777777" w:rsidR="0095094A" w:rsidRPr="00F80059" w:rsidRDefault="0095094A" w:rsidP="0095094A">
      <w:pPr>
        <w:shd w:val="clear" w:color="auto" w:fill="FFFFFF"/>
        <w:spacing w:line="240" w:lineRule="auto"/>
        <w:ind w:left="426" w:hanging="426"/>
        <w:rPr>
          <w:color w:val="000000" w:themeColor="text1"/>
          <w:sz w:val="22"/>
          <w:szCs w:val="22"/>
        </w:rPr>
      </w:pPr>
      <w:r w:rsidRPr="00F80059">
        <w:rPr>
          <w:color w:val="000000" w:themeColor="text1"/>
          <w:sz w:val="22"/>
          <w:szCs w:val="22"/>
        </w:rPr>
        <w:t>Podwykonawca : …......................................................................................................................</w:t>
      </w:r>
    </w:p>
    <w:p w14:paraId="5C437F23" w14:textId="77777777" w:rsidR="00C56174" w:rsidRPr="00F80059" w:rsidRDefault="0095094A" w:rsidP="0095094A">
      <w:pPr>
        <w:shd w:val="clear" w:color="auto" w:fill="FFFFFF"/>
        <w:ind w:left="426" w:hanging="426"/>
        <w:rPr>
          <w:color w:val="000000" w:themeColor="text1"/>
          <w:sz w:val="22"/>
          <w:szCs w:val="22"/>
        </w:rPr>
      </w:pPr>
      <w:r w:rsidRPr="00F80059">
        <w:rPr>
          <w:color w:val="000000" w:themeColor="text1"/>
          <w:sz w:val="22"/>
          <w:szCs w:val="22"/>
        </w:rPr>
        <w:t>                     </w:t>
      </w:r>
    </w:p>
    <w:p w14:paraId="24714EAA" w14:textId="77777777" w:rsidR="0095094A" w:rsidRPr="00F80059" w:rsidRDefault="0095094A" w:rsidP="0095094A">
      <w:pPr>
        <w:shd w:val="clear" w:color="auto" w:fill="FFFFFF"/>
        <w:ind w:left="426" w:hanging="426"/>
        <w:rPr>
          <w:color w:val="000000" w:themeColor="text1"/>
          <w:sz w:val="22"/>
          <w:szCs w:val="22"/>
        </w:rPr>
      </w:pPr>
      <w:r w:rsidRPr="00F80059">
        <w:rPr>
          <w:color w:val="000000" w:themeColor="text1"/>
          <w:sz w:val="22"/>
          <w:szCs w:val="22"/>
        </w:rPr>
        <w:t xml:space="preserve">          </w:t>
      </w:r>
    </w:p>
    <w:p w14:paraId="29E392BF" w14:textId="77777777" w:rsidR="00C56174" w:rsidRPr="00F80059" w:rsidRDefault="00C56174" w:rsidP="0095094A">
      <w:pPr>
        <w:shd w:val="clear" w:color="auto" w:fill="FFFFFF"/>
        <w:ind w:left="426" w:hanging="426"/>
        <w:jc w:val="center"/>
        <w:rPr>
          <w:color w:val="000000" w:themeColor="text1"/>
          <w:sz w:val="22"/>
          <w:szCs w:val="22"/>
        </w:rPr>
      </w:pPr>
    </w:p>
    <w:p w14:paraId="1A816BB3" w14:textId="77777777" w:rsidR="0095094A" w:rsidRPr="00F80059" w:rsidRDefault="0095094A" w:rsidP="0095094A">
      <w:pPr>
        <w:shd w:val="clear" w:color="auto" w:fill="FFFFFF"/>
        <w:ind w:left="426" w:hanging="426"/>
        <w:jc w:val="center"/>
        <w:rPr>
          <w:b/>
          <w:color w:val="000000" w:themeColor="text1"/>
          <w:sz w:val="22"/>
          <w:szCs w:val="22"/>
        </w:rPr>
      </w:pPr>
      <w:r w:rsidRPr="00F80059">
        <w:rPr>
          <w:b/>
          <w:color w:val="000000" w:themeColor="text1"/>
          <w:sz w:val="22"/>
          <w:szCs w:val="22"/>
        </w:rPr>
        <w:t>OŚWIADCZENIE PODWYKONAWCY / DALSZEGO PODWYKONAWCY / DOSTAWCY</w:t>
      </w:r>
    </w:p>
    <w:p w14:paraId="720D8259" w14:textId="77777777" w:rsidR="0095094A" w:rsidRPr="00F80059" w:rsidRDefault="0095094A" w:rsidP="0095094A">
      <w:pPr>
        <w:shd w:val="clear" w:color="auto" w:fill="FFFFFF"/>
        <w:ind w:left="426" w:hanging="426"/>
        <w:rPr>
          <w:color w:val="000000" w:themeColor="text1"/>
          <w:sz w:val="22"/>
          <w:szCs w:val="22"/>
        </w:rPr>
      </w:pPr>
    </w:p>
    <w:p w14:paraId="0B4E85C0" w14:textId="77777777" w:rsidR="0095094A" w:rsidRPr="00F80059" w:rsidRDefault="0095094A" w:rsidP="0095094A">
      <w:pPr>
        <w:shd w:val="clear" w:color="auto" w:fill="FFFFFF"/>
        <w:ind w:left="426" w:hanging="426"/>
        <w:rPr>
          <w:color w:val="000000" w:themeColor="text1"/>
          <w:sz w:val="22"/>
          <w:szCs w:val="22"/>
        </w:rPr>
      </w:pPr>
      <w:r w:rsidRPr="00F80059">
        <w:rPr>
          <w:color w:val="000000" w:themeColor="text1"/>
          <w:sz w:val="22"/>
          <w:szCs w:val="22"/>
        </w:rPr>
        <w:t>Oświadczam, że wykonywałem* / nie wykonywałem* robót na rzecz Wykonawcy w okresie od …………….. do………………</w:t>
      </w:r>
    </w:p>
    <w:p w14:paraId="5E6DBC23" w14:textId="77777777" w:rsidR="0095094A" w:rsidRPr="00F80059" w:rsidRDefault="0095094A" w:rsidP="0095094A">
      <w:pPr>
        <w:shd w:val="clear" w:color="auto" w:fill="FFFFFF"/>
        <w:ind w:left="426" w:hanging="426"/>
        <w:rPr>
          <w:color w:val="000000" w:themeColor="text1"/>
          <w:sz w:val="22"/>
          <w:szCs w:val="22"/>
        </w:rPr>
      </w:pPr>
      <w:r w:rsidRPr="00F80059">
        <w:rPr>
          <w:color w:val="000000" w:themeColor="text1"/>
          <w:sz w:val="22"/>
          <w:szCs w:val="22"/>
        </w:rPr>
        <w:t xml:space="preserve">a) Oświadczam niniejszym, że otrzymałem wymagalne wynagrodzenie za zakres robót wykonanych od………..do……………..objęty moja fakturą nr …………… z dnia ………….. wystawioną Wykonawcy. </w:t>
      </w:r>
    </w:p>
    <w:p w14:paraId="32D77D0E" w14:textId="77777777" w:rsidR="0095094A" w:rsidRPr="00F80059" w:rsidRDefault="0095094A" w:rsidP="0095094A">
      <w:pPr>
        <w:shd w:val="clear" w:color="auto" w:fill="FFFFFF"/>
        <w:ind w:left="426" w:hanging="426"/>
        <w:rPr>
          <w:color w:val="000000" w:themeColor="text1"/>
          <w:sz w:val="22"/>
          <w:szCs w:val="22"/>
        </w:rPr>
      </w:pPr>
      <w:r w:rsidRPr="00F80059">
        <w:rPr>
          <w:color w:val="000000" w:themeColor="text1"/>
          <w:sz w:val="22"/>
          <w:szCs w:val="22"/>
        </w:rPr>
        <w:t>b) Oświadczam, że otrzymałem należne wynagrodzenie wynikające z umowy  w wysokości …………………………………..</w:t>
      </w:r>
    </w:p>
    <w:p w14:paraId="0FE562F9" w14:textId="77777777" w:rsidR="0095094A" w:rsidRPr="00F80059" w:rsidRDefault="0095094A" w:rsidP="0095094A">
      <w:pPr>
        <w:shd w:val="clear" w:color="auto" w:fill="FFFFFF"/>
        <w:ind w:left="426" w:hanging="426"/>
        <w:rPr>
          <w:color w:val="000000" w:themeColor="text1"/>
          <w:sz w:val="22"/>
          <w:szCs w:val="22"/>
        </w:rPr>
      </w:pPr>
      <w:r w:rsidRPr="00F80059">
        <w:rPr>
          <w:color w:val="000000" w:themeColor="text1"/>
          <w:sz w:val="22"/>
          <w:szCs w:val="22"/>
        </w:rPr>
        <w:t>Zapłata powyższego wynagrodzenia zaspokaja wszelkie nasze roszczenia wynikające z wykonania zakresu robót określonego w przytoczonej fakturze i protokole odbioru częściowego robót.</w:t>
      </w:r>
    </w:p>
    <w:p w14:paraId="6E12989C" w14:textId="77777777" w:rsidR="0095094A" w:rsidRPr="00F80059" w:rsidRDefault="0095094A" w:rsidP="0095094A">
      <w:pPr>
        <w:shd w:val="clear" w:color="auto" w:fill="FFFFFF"/>
        <w:ind w:left="426" w:hanging="426"/>
        <w:rPr>
          <w:color w:val="000000" w:themeColor="text1"/>
          <w:sz w:val="22"/>
          <w:szCs w:val="22"/>
        </w:rPr>
      </w:pPr>
      <w:r w:rsidRPr="00F80059">
        <w:rPr>
          <w:color w:val="000000" w:themeColor="text1"/>
          <w:sz w:val="22"/>
          <w:szCs w:val="22"/>
        </w:rPr>
        <w:t>Jednocześnie oświadczam, że na w/w zadaniu zatrudniam* / nie zatrudniam* dalszych podwykonawców.</w:t>
      </w:r>
    </w:p>
    <w:p w14:paraId="5A7594AD" w14:textId="77777777" w:rsidR="0095094A" w:rsidRPr="00F80059" w:rsidRDefault="0095094A" w:rsidP="0095094A">
      <w:pPr>
        <w:shd w:val="clear" w:color="auto" w:fill="FFFFFF"/>
        <w:ind w:left="426" w:hanging="426"/>
        <w:rPr>
          <w:color w:val="000000" w:themeColor="text1"/>
          <w:sz w:val="22"/>
          <w:szCs w:val="22"/>
        </w:rPr>
      </w:pPr>
    </w:p>
    <w:p w14:paraId="6BD5A25D" w14:textId="77777777" w:rsidR="0095094A" w:rsidRPr="00F80059" w:rsidRDefault="0095094A" w:rsidP="0095094A">
      <w:pPr>
        <w:shd w:val="clear" w:color="auto" w:fill="FFFFFF"/>
        <w:spacing w:line="240" w:lineRule="auto"/>
        <w:ind w:left="426" w:hanging="426"/>
        <w:rPr>
          <w:color w:val="000000" w:themeColor="text1"/>
          <w:sz w:val="22"/>
          <w:szCs w:val="22"/>
        </w:rPr>
      </w:pPr>
      <w:r w:rsidRPr="00F80059">
        <w:rPr>
          <w:color w:val="000000" w:themeColor="text1"/>
          <w:sz w:val="22"/>
          <w:szCs w:val="22"/>
        </w:rPr>
        <w:t>Data :  …………………</w:t>
      </w:r>
    </w:p>
    <w:p w14:paraId="7DC2AABD" w14:textId="77777777" w:rsidR="0095094A" w:rsidRPr="00F80059" w:rsidRDefault="0095094A" w:rsidP="0095094A">
      <w:pPr>
        <w:shd w:val="clear" w:color="auto" w:fill="FFFFFF"/>
        <w:spacing w:line="240" w:lineRule="auto"/>
        <w:ind w:left="426" w:hanging="426"/>
        <w:rPr>
          <w:color w:val="000000" w:themeColor="text1"/>
          <w:sz w:val="22"/>
          <w:szCs w:val="22"/>
        </w:rPr>
      </w:pPr>
    </w:p>
    <w:p w14:paraId="301D16A9" w14:textId="77777777" w:rsidR="0095094A" w:rsidRPr="00F80059" w:rsidRDefault="0095094A" w:rsidP="0095094A">
      <w:pPr>
        <w:shd w:val="clear" w:color="auto" w:fill="FFFFFF"/>
        <w:spacing w:line="240" w:lineRule="auto"/>
        <w:ind w:left="426" w:hanging="426"/>
        <w:rPr>
          <w:color w:val="000000" w:themeColor="text1"/>
          <w:sz w:val="22"/>
          <w:szCs w:val="22"/>
        </w:rPr>
      </w:pPr>
      <w:r w:rsidRPr="00F80059">
        <w:rPr>
          <w:color w:val="000000" w:themeColor="text1"/>
          <w:sz w:val="22"/>
          <w:szCs w:val="22"/>
        </w:rPr>
        <w:t>…………………………........................................................................................................... </w:t>
      </w:r>
    </w:p>
    <w:p w14:paraId="66FB30ED" w14:textId="77777777" w:rsidR="0095094A" w:rsidRPr="00F80059" w:rsidRDefault="0095094A" w:rsidP="00C56174">
      <w:pPr>
        <w:shd w:val="clear" w:color="auto" w:fill="FFFFFF"/>
        <w:spacing w:line="240" w:lineRule="auto"/>
        <w:ind w:left="426" w:hanging="426"/>
        <w:jc w:val="center"/>
        <w:rPr>
          <w:color w:val="000000" w:themeColor="text1"/>
          <w:sz w:val="18"/>
          <w:szCs w:val="18"/>
        </w:rPr>
      </w:pPr>
      <w:r w:rsidRPr="00F80059">
        <w:rPr>
          <w:color w:val="000000" w:themeColor="text1"/>
          <w:sz w:val="18"/>
          <w:szCs w:val="18"/>
        </w:rPr>
        <w:t>(pieczęć imienna i podpis uprawomocnionego przedstawiciela Podwykonawcy)</w:t>
      </w:r>
    </w:p>
    <w:p w14:paraId="4D90E4A4" w14:textId="77777777" w:rsidR="0095094A" w:rsidRPr="00F80059" w:rsidRDefault="0095094A" w:rsidP="0095094A">
      <w:pPr>
        <w:shd w:val="clear" w:color="auto" w:fill="FFFFFF"/>
        <w:spacing w:line="240" w:lineRule="auto"/>
        <w:ind w:left="426" w:hanging="426"/>
        <w:rPr>
          <w:color w:val="000000" w:themeColor="text1"/>
          <w:sz w:val="22"/>
          <w:szCs w:val="22"/>
        </w:rPr>
      </w:pPr>
    </w:p>
    <w:p w14:paraId="4AA03AAC" w14:textId="77777777" w:rsidR="0095094A" w:rsidRPr="00F80059" w:rsidRDefault="0095094A" w:rsidP="0095094A">
      <w:pPr>
        <w:shd w:val="clear" w:color="auto" w:fill="FFFFFF"/>
        <w:spacing w:line="240" w:lineRule="auto"/>
        <w:ind w:left="426" w:hanging="426"/>
        <w:rPr>
          <w:color w:val="000000" w:themeColor="text1"/>
          <w:sz w:val="22"/>
          <w:szCs w:val="22"/>
        </w:rPr>
      </w:pPr>
    </w:p>
    <w:p w14:paraId="7FF7C32E" w14:textId="77777777" w:rsidR="0095094A" w:rsidRPr="00F80059" w:rsidRDefault="0095094A" w:rsidP="0095094A">
      <w:pPr>
        <w:shd w:val="clear" w:color="auto" w:fill="FFFFFF"/>
        <w:spacing w:line="240" w:lineRule="auto"/>
        <w:ind w:left="426" w:hanging="426"/>
        <w:rPr>
          <w:color w:val="000000" w:themeColor="text1"/>
          <w:sz w:val="22"/>
          <w:szCs w:val="22"/>
        </w:rPr>
      </w:pPr>
      <w:r w:rsidRPr="00F80059">
        <w:rPr>
          <w:color w:val="000000" w:themeColor="text1"/>
          <w:sz w:val="22"/>
          <w:szCs w:val="22"/>
        </w:rPr>
        <w:t>…………………………........................................................................................................... </w:t>
      </w:r>
    </w:p>
    <w:p w14:paraId="5F07AEB9" w14:textId="77777777" w:rsidR="0095094A" w:rsidRPr="00F80059" w:rsidRDefault="0095094A" w:rsidP="00C56174">
      <w:pPr>
        <w:shd w:val="clear" w:color="auto" w:fill="FFFFFF"/>
        <w:spacing w:line="240" w:lineRule="auto"/>
        <w:ind w:left="426" w:hanging="426"/>
        <w:jc w:val="center"/>
        <w:rPr>
          <w:color w:val="000000" w:themeColor="text1"/>
          <w:sz w:val="18"/>
          <w:szCs w:val="18"/>
        </w:rPr>
      </w:pPr>
      <w:r w:rsidRPr="00F80059">
        <w:rPr>
          <w:color w:val="000000" w:themeColor="text1"/>
          <w:sz w:val="18"/>
          <w:szCs w:val="18"/>
        </w:rPr>
        <w:t>(pieczęć imienna i podpis uprawomocnionego przedstawiciela Wykonawcy)</w:t>
      </w:r>
    </w:p>
    <w:p w14:paraId="3FCFFD60" w14:textId="47A17F4A" w:rsidR="001361CE" w:rsidRDefault="001361CE">
      <w:pPr>
        <w:spacing w:line="240" w:lineRule="auto"/>
        <w:jc w:val="left"/>
        <w:rPr>
          <w:iCs/>
          <w:color w:val="000000" w:themeColor="text1"/>
          <w:sz w:val="22"/>
          <w:szCs w:val="22"/>
        </w:rPr>
      </w:pPr>
    </w:p>
    <w:p w14:paraId="199D0796" w14:textId="77777777" w:rsidR="00962DD0" w:rsidRDefault="00962DD0">
      <w:pPr>
        <w:spacing w:line="240" w:lineRule="auto"/>
        <w:jc w:val="left"/>
        <w:rPr>
          <w:color w:val="000000" w:themeColor="text1"/>
          <w:sz w:val="22"/>
          <w:szCs w:val="22"/>
        </w:rPr>
      </w:pPr>
    </w:p>
    <w:p w14:paraId="3EC9370D" w14:textId="77777777" w:rsidR="00EC4AC2" w:rsidRDefault="00EC4AC2" w:rsidP="001361CE">
      <w:pPr>
        <w:jc w:val="right"/>
        <w:rPr>
          <w:b/>
          <w:bCs/>
          <w:i/>
          <w:iCs/>
          <w:color w:val="000000" w:themeColor="text1"/>
          <w:sz w:val="22"/>
          <w:szCs w:val="22"/>
        </w:rPr>
      </w:pPr>
    </w:p>
    <w:p w14:paraId="4851C683" w14:textId="77777777" w:rsidR="00EC4AC2" w:rsidRDefault="00EC4AC2" w:rsidP="001361CE">
      <w:pPr>
        <w:jc w:val="right"/>
        <w:rPr>
          <w:b/>
          <w:bCs/>
          <w:i/>
          <w:iCs/>
          <w:color w:val="000000" w:themeColor="text1"/>
          <w:sz w:val="22"/>
          <w:szCs w:val="22"/>
        </w:rPr>
      </w:pPr>
    </w:p>
    <w:p w14:paraId="043972CD" w14:textId="77777777" w:rsidR="00EC4AC2" w:rsidRDefault="00EC4AC2" w:rsidP="001361CE">
      <w:pPr>
        <w:jc w:val="right"/>
        <w:rPr>
          <w:b/>
          <w:bCs/>
          <w:i/>
          <w:iCs/>
          <w:color w:val="000000" w:themeColor="text1"/>
          <w:sz w:val="22"/>
          <w:szCs w:val="22"/>
        </w:rPr>
      </w:pPr>
    </w:p>
    <w:p w14:paraId="2AF5C278" w14:textId="77777777" w:rsidR="00EC4AC2" w:rsidRDefault="00EC4AC2" w:rsidP="001361CE">
      <w:pPr>
        <w:jc w:val="right"/>
        <w:rPr>
          <w:b/>
          <w:bCs/>
          <w:i/>
          <w:iCs/>
          <w:color w:val="000000" w:themeColor="text1"/>
          <w:sz w:val="22"/>
          <w:szCs w:val="22"/>
        </w:rPr>
      </w:pPr>
    </w:p>
    <w:p w14:paraId="31323E93" w14:textId="77777777" w:rsidR="00EC4AC2" w:rsidRDefault="00EC4AC2" w:rsidP="001361CE">
      <w:pPr>
        <w:jc w:val="right"/>
        <w:rPr>
          <w:b/>
          <w:bCs/>
          <w:i/>
          <w:iCs/>
          <w:color w:val="000000" w:themeColor="text1"/>
          <w:sz w:val="22"/>
          <w:szCs w:val="22"/>
        </w:rPr>
      </w:pPr>
    </w:p>
    <w:p w14:paraId="6F976418" w14:textId="77777777" w:rsidR="00EC4AC2" w:rsidRDefault="00EC4AC2" w:rsidP="001361CE">
      <w:pPr>
        <w:jc w:val="right"/>
        <w:rPr>
          <w:b/>
          <w:bCs/>
          <w:i/>
          <w:iCs/>
          <w:color w:val="000000" w:themeColor="text1"/>
          <w:sz w:val="22"/>
          <w:szCs w:val="22"/>
        </w:rPr>
      </w:pPr>
    </w:p>
    <w:p w14:paraId="3521E4D4" w14:textId="77777777" w:rsidR="00EC4AC2" w:rsidRDefault="00EC4AC2" w:rsidP="00EC4AC2">
      <w:pPr>
        <w:rPr>
          <w:b/>
          <w:bCs/>
          <w:i/>
          <w:iCs/>
          <w:color w:val="000000" w:themeColor="text1"/>
          <w:sz w:val="22"/>
          <w:szCs w:val="22"/>
        </w:rPr>
      </w:pPr>
    </w:p>
    <w:p w14:paraId="1F7F9088" w14:textId="77777777" w:rsidR="005C48BD" w:rsidRDefault="005C48BD" w:rsidP="00EC4AC2">
      <w:pPr>
        <w:rPr>
          <w:b/>
          <w:bCs/>
          <w:i/>
          <w:iCs/>
          <w:color w:val="000000" w:themeColor="text1"/>
          <w:sz w:val="22"/>
          <w:szCs w:val="22"/>
        </w:rPr>
      </w:pPr>
    </w:p>
    <w:p w14:paraId="1B43D174" w14:textId="18B939D0" w:rsidR="001361CE" w:rsidRPr="00F84F19" w:rsidRDefault="001361CE" w:rsidP="001361CE">
      <w:pPr>
        <w:jc w:val="right"/>
        <w:rPr>
          <w:b/>
          <w:bCs/>
          <w:i/>
          <w:iCs/>
          <w:color w:val="000000" w:themeColor="text1"/>
          <w:sz w:val="22"/>
          <w:szCs w:val="22"/>
        </w:rPr>
      </w:pPr>
      <w:r w:rsidRPr="00F84F19">
        <w:rPr>
          <w:b/>
          <w:bCs/>
          <w:i/>
          <w:iCs/>
          <w:color w:val="000000" w:themeColor="text1"/>
          <w:sz w:val="22"/>
          <w:szCs w:val="22"/>
        </w:rPr>
        <w:lastRenderedPageBreak/>
        <w:t>Załącznik nr 9 do SWZ</w:t>
      </w:r>
    </w:p>
    <w:p w14:paraId="13C705FE" w14:textId="77777777" w:rsidR="001361CE" w:rsidRPr="00F84F19" w:rsidRDefault="001361CE" w:rsidP="001361CE">
      <w:pPr>
        <w:jc w:val="center"/>
        <w:rPr>
          <w:color w:val="000000" w:themeColor="text1"/>
          <w:sz w:val="22"/>
          <w:szCs w:val="22"/>
        </w:rPr>
      </w:pPr>
    </w:p>
    <w:p w14:paraId="60509A19" w14:textId="4196BBE1" w:rsidR="001361CE" w:rsidRPr="00F84F19" w:rsidRDefault="001361CE" w:rsidP="001361CE">
      <w:pPr>
        <w:spacing w:line="240" w:lineRule="auto"/>
        <w:jc w:val="left"/>
        <w:rPr>
          <w:b/>
          <w:color w:val="000000" w:themeColor="text1"/>
          <w:sz w:val="22"/>
          <w:szCs w:val="22"/>
        </w:rPr>
      </w:pPr>
    </w:p>
    <w:p w14:paraId="1615AEB6" w14:textId="6525322E" w:rsidR="001361CE" w:rsidRPr="00F84F19" w:rsidRDefault="001361CE" w:rsidP="001361CE">
      <w:pPr>
        <w:spacing w:line="240" w:lineRule="auto"/>
        <w:jc w:val="left"/>
        <w:rPr>
          <w:b/>
          <w:color w:val="000000" w:themeColor="text1"/>
          <w:sz w:val="22"/>
          <w:szCs w:val="22"/>
        </w:rPr>
      </w:pPr>
    </w:p>
    <w:p w14:paraId="0B312E49" w14:textId="77777777" w:rsidR="001361CE" w:rsidRPr="00F84F19" w:rsidRDefault="001361CE" w:rsidP="00C3147A">
      <w:pPr>
        <w:spacing w:line="240" w:lineRule="auto"/>
        <w:jc w:val="center"/>
        <w:rPr>
          <w:b/>
          <w:caps/>
          <w:color w:val="000000" w:themeColor="text1"/>
          <w:sz w:val="22"/>
          <w:szCs w:val="22"/>
        </w:rPr>
      </w:pPr>
      <w:r w:rsidRPr="00F84F19">
        <w:rPr>
          <w:b/>
          <w:caps/>
          <w:color w:val="000000" w:themeColor="text1"/>
          <w:sz w:val="22"/>
          <w:szCs w:val="22"/>
        </w:rPr>
        <w:t xml:space="preserve">Oświadczenie o przynależności </w:t>
      </w:r>
      <w:r w:rsidRPr="00F84F19">
        <w:rPr>
          <w:b/>
          <w:caps/>
          <w:color w:val="000000" w:themeColor="text1"/>
          <w:sz w:val="22"/>
          <w:szCs w:val="22"/>
        </w:rPr>
        <w:br/>
        <w:t>bądź braku przynależności do tej samej grupy kapitałowej</w:t>
      </w:r>
    </w:p>
    <w:p w14:paraId="78C955CC" w14:textId="77777777" w:rsidR="001361CE" w:rsidRPr="00F84F19" w:rsidRDefault="001361CE" w:rsidP="001361CE">
      <w:pPr>
        <w:spacing w:line="240" w:lineRule="auto"/>
        <w:jc w:val="left"/>
        <w:rPr>
          <w:color w:val="000000" w:themeColor="text1"/>
          <w:sz w:val="22"/>
          <w:szCs w:val="22"/>
        </w:rPr>
      </w:pPr>
    </w:p>
    <w:p w14:paraId="5EED648D" w14:textId="77777777" w:rsidR="001361CE" w:rsidRPr="00F84F19" w:rsidRDefault="001361CE" w:rsidP="001361CE">
      <w:pPr>
        <w:spacing w:line="240" w:lineRule="auto"/>
        <w:jc w:val="left"/>
        <w:rPr>
          <w:b/>
          <w:color w:val="000000" w:themeColor="text1"/>
          <w:sz w:val="22"/>
          <w:szCs w:val="22"/>
        </w:rPr>
      </w:pPr>
      <w:r w:rsidRPr="00F84F19">
        <w:rPr>
          <w:color w:val="000000" w:themeColor="text1"/>
          <w:sz w:val="22"/>
          <w:szCs w:val="22"/>
        </w:rPr>
        <w:t>Składając ofertę w postępowaniu o udzielenie zamówienia publicznego na:</w:t>
      </w:r>
    </w:p>
    <w:p w14:paraId="54374F5C" w14:textId="77777777" w:rsidR="001361CE" w:rsidRPr="00F84F19" w:rsidRDefault="001361CE" w:rsidP="001361CE">
      <w:pPr>
        <w:spacing w:line="240" w:lineRule="auto"/>
        <w:jc w:val="left"/>
        <w:rPr>
          <w:b/>
          <w:color w:val="000000" w:themeColor="text1"/>
          <w:sz w:val="22"/>
          <w:szCs w:val="22"/>
        </w:rPr>
      </w:pPr>
    </w:p>
    <w:p w14:paraId="291A04C7" w14:textId="564159B1" w:rsidR="0081757D" w:rsidRDefault="0081757D" w:rsidP="0081757D">
      <w:pPr>
        <w:jc w:val="center"/>
        <w:rPr>
          <w:color w:val="000000" w:themeColor="text1"/>
          <w:sz w:val="22"/>
          <w:szCs w:val="22"/>
        </w:rPr>
      </w:pPr>
      <w:r w:rsidRPr="00031BDD">
        <w:rPr>
          <w:b/>
          <w:color w:val="000000" w:themeColor="text1"/>
          <w:sz w:val="22"/>
          <w:szCs w:val="22"/>
        </w:rPr>
        <w:t>„</w:t>
      </w:r>
      <w:r>
        <w:rPr>
          <w:b/>
          <w:sz w:val="22"/>
          <w:szCs w:val="22"/>
        </w:rPr>
        <w:t xml:space="preserve">Kompleksowa modernizacja dróg gminnych w celu zmniejszenia emisji spalin w transporcie kołowym na ternie Gminy Gawłuszowice- </w:t>
      </w:r>
      <w:r w:rsidR="005C48BD">
        <w:rPr>
          <w:b/>
          <w:sz w:val="22"/>
          <w:szCs w:val="22"/>
        </w:rPr>
        <w:t>w formule zaprojektuj i wybuduj</w:t>
      </w:r>
      <w:r w:rsidR="00E60935">
        <w:rPr>
          <w:b/>
          <w:sz w:val="22"/>
          <w:szCs w:val="22"/>
        </w:rPr>
        <w:t>”</w:t>
      </w:r>
    </w:p>
    <w:p w14:paraId="50AA1800" w14:textId="77777777" w:rsidR="001361CE" w:rsidRPr="00F84F19" w:rsidRDefault="001361CE" w:rsidP="001361CE">
      <w:pPr>
        <w:spacing w:line="240" w:lineRule="auto"/>
        <w:jc w:val="left"/>
        <w:rPr>
          <w:color w:val="000000" w:themeColor="text1"/>
          <w:sz w:val="22"/>
          <w:szCs w:val="22"/>
        </w:rPr>
      </w:pPr>
    </w:p>
    <w:p w14:paraId="286787BA" w14:textId="77777777" w:rsidR="001361CE" w:rsidRPr="00F84F19" w:rsidRDefault="001361CE" w:rsidP="001361CE">
      <w:pPr>
        <w:spacing w:line="240" w:lineRule="auto"/>
        <w:jc w:val="left"/>
        <w:rPr>
          <w:color w:val="000000" w:themeColor="text1"/>
          <w:sz w:val="22"/>
          <w:szCs w:val="22"/>
        </w:rPr>
      </w:pPr>
    </w:p>
    <w:p w14:paraId="26CEA83D" w14:textId="77777777" w:rsidR="001361CE" w:rsidRPr="00F84F19" w:rsidRDefault="001361CE" w:rsidP="001361CE">
      <w:pPr>
        <w:spacing w:line="240" w:lineRule="auto"/>
        <w:jc w:val="left"/>
        <w:rPr>
          <w:color w:val="000000" w:themeColor="text1"/>
          <w:sz w:val="22"/>
          <w:szCs w:val="22"/>
        </w:rPr>
      </w:pPr>
    </w:p>
    <w:p w14:paraId="6118F271" w14:textId="77777777" w:rsidR="001361CE" w:rsidRPr="00F84F19" w:rsidRDefault="001361CE" w:rsidP="001361CE">
      <w:pPr>
        <w:spacing w:line="240" w:lineRule="auto"/>
        <w:jc w:val="left"/>
        <w:rPr>
          <w:color w:val="000000" w:themeColor="text1"/>
          <w:sz w:val="22"/>
          <w:szCs w:val="22"/>
          <w:u w:val="single"/>
        </w:rPr>
      </w:pPr>
      <w:r w:rsidRPr="00F84F19">
        <w:rPr>
          <w:color w:val="000000" w:themeColor="text1"/>
          <w:sz w:val="22"/>
          <w:szCs w:val="22"/>
        </w:rPr>
        <w:t>Nazwa wykonawcy ...........................................................................................................</w:t>
      </w:r>
      <w:r w:rsidRPr="00F84F19">
        <w:rPr>
          <w:color w:val="000000" w:themeColor="text1"/>
          <w:sz w:val="22"/>
          <w:szCs w:val="22"/>
        </w:rPr>
        <w:cr/>
      </w:r>
      <w:r w:rsidRPr="00F84F19">
        <w:rPr>
          <w:color w:val="000000" w:themeColor="text1"/>
          <w:sz w:val="22"/>
          <w:szCs w:val="22"/>
        </w:rPr>
        <w:cr/>
        <w:t>Adres wykonawcy ............................................................................................................</w:t>
      </w:r>
      <w:r w:rsidRPr="00F84F19">
        <w:rPr>
          <w:color w:val="000000" w:themeColor="text1"/>
          <w:sz w:val="22"/>
          <w:szCs w:val="22"/>
        </w:rPr>
        <w:cr/>
      </w:r>
      <w:r w:rsidRPr="00F84F19">
        <w:rPr>
          <w:color w:val="000000" w:themeColor="text1"/>
          <w:sz w:val="22"/>
          <w:szCs w:val="22"/>
        </w:rPr>
        <w:cr/>
      </w:r>
    </w:p>
    <w:p w14:paraId="1519C16E" w14:textId="77777777" w:rsidR="001361CE" w:rsidRPr="00F84F19" w:rsidRDefault="001361CE" w:rsidP="001361CE">
      <w:pPr>
        <w:spacing w:line="240" w:lineRule="auto"/>
        <w:jc w:val="left"/>
        <w:rPr>
          <w:color w:val="000000" w:themeColor="text1"/>
          <w:sz w:val="22"/>
          <w:szCs w:val="22"/>
        </w:rPr>
      </w:pPr>
    </w:p>
    <w:p w14:paraId="181E4D6A" w14:textId="77777777" w:rsidR="001361CE" w:rsidRPr="00F84F19" w:rsidRDefault="001361CE" w:rsidP="001361CE">
      <w:pPr>
        <w:spacing w:line="240" w:lineRule="auto"/>
        <w:jc w:val="left"/>
        <w:rPr>
          <w:color w:val="000000" w:themeColor="text1"/>
          <w:sz w:val="22"/>
          <w:szCs w:val="22"/>
        </w:rPr>
      </w:pPr>
      <w:r w:rsidRPr="00F84F19">
        <w:rPr>
          <w:color w:val="000000" w:themeColor="text1"/>
          <w:sz w:val="22"/>
          <w:szCs w:val="22"/>
        </w:rPr>
        <w:t xml:space="preserve">Oświadczam, że </w:t>
      </w:r>
    </w:p>
    <w:p w14:paraId="5D8C94AD" w14:textId="77777777" w:rsidR="001361CE" w:rsidRPr="00F84F19" w:rsidRDefault="001361CE" w:rsidP="001361CE">
      <w:pPr>
        <w:spacing w:line="240" w:lineRule="auto"/>
        <w:jc w:val="left"/>
        <w:rPr>
          <w:color w:val="000000" w:themeColor="text1"/>
          <w:sz w:val="22"/>
          <w:szCs w:val="22"/>
        </w:rPr>
      </w:pPr>
    </w:p>
    <w:p w14:paraId="7530A163" w14:textId="77777777" w:rsidR="001361CE" w:rsidRPr="00F84F19" w:rsidRDefault="001361CE" w:rsidP="00356444">
      <w:pPr>
        <w:spacing w:line="240" w:lineRule="auto"/>
        <w:rPr>
          <w:color w:val="000000" w:themeColor="text1"/>
          <w:sz w:val="22"/>
          <w:szCs w:val="22"/>
        </w:rPr>
      </w:pPr>
      <w:r w:rsidRPr="00F84F19">
        <w:rPr>
          <w:b/>
          <w:bCs/>
          <w:color w:val="000000" w:themeColor="text1"/>
          <w:sz w:val="22"/>
          <w:szCs w:val="22"/>
        </w:rPr>
        <w:t>należę /</w:t>
      </w:r>
      <w:r w:rsidRPr="00F84F19">
        <w:rPr>
          <w:b/>
          <w:bCs/>
          <w:iCs/>
          <w:color w:val="000000" w:themeColor="text1"/>
          <w:sz w:val="22"/>
          <w:szCs w:val="22"/>
        </w:rPr>
        <w:t xml:space="preserve"> nie należę*</w:t>
      </w:r>
      <w:r w:rsidRPr="00F84F19">
        <w:rPr>
          <w:bCs/>
          <w:iCs/>
          <w:color w:val="000000" w:themeColor="text1"/>
          <w:sz w:val="22"/>
          <w:szCs w:val="22"/>
        </w:rPr>
        <w:t xml:space="preserve"> do tej samej grupy kapitałowej, o której mowa w </w:t>
      </w:r>
      <w:r w:rsidRPr="00F84F19">
        <w:rPr>
          <w:color w:val="000000" w:themeColor="text1"/>
          <w:sz w:val="22"/>
          <w:szCs w:val="22"/>
        </w:rPr>
        <w:t xml:space="preserve">art. 108 ust. 1, pkt 5 ustawy Pzp, </w:t>
      </w:r>
      <w:r w:rsidRPr="00F84F19">
        <w:rPr>
          <w:bCs/>
          <w:color w:val="000000" w:themeColor="text1"/>
          <w:sz w:val="22"/>
          <w:szCs w:val="22"/>
        </w:rPr>
        <w:t>co Wykonawcy, którzy złożyli oferty w niniejszym postępowaniu:</w:t>
      </w:r>
    </w:p>
    <w:p w14:paraId="65AC4C6C" w14:textId="77777777" w:rsidR="001361CE" w:rsidRPr="00F84F19" w:rsidRDefault="001361CE" w:rsidP="001361CE">
      <w:pPr>
        <w:spacing w:line="240" w:lineRule="auto"/>
        <w:jc w:val="left"/>
        <w:rPr>
          <w:bCs/>
          <w:color w:val="000000" w:themeColor="text1"/>
          <w:sz w:val="22"/>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
        <w:gridCol w:w="3883"/>
        <w:gridCol w:w="4443"/>
      </w:tblGrid>
      <w:tr w:rsidR="001361CE" w:rsidRPr="00F84F19" w14:paraId="291B1ACD" w14:textId="77777777" w:rsidTr="005B099E">
        <w:trPr>
          <w:trHeight w:val="469"/>
        </w:trPr>
        <w:tc>
          <w:tcPr>
            <w:tcW w:w="888" w:type="dxa"/>
            <w:tcBorders>
              <w:top w:val="single" w:sz="4" w:space="0" w:color="auto"/>
              <w:left w:val="single" w:sz="4" w:space="0" w:color="auto"/>
              <w:bottom w:val="single" w:sz="4" w:space="0" w:color="auto"/>
              <w:right w:val="single" w:sz="4" w:space="0" w:color="auto"/>
            </w:tcBorders>
            <w:vAlign w:val="center"/>
          </w:tcPr>
          <w:p w14:paraId="1DFCB602" w14:textId="77777777" w:rsidR="001361CE" w:rsidRPr="00F84F19" w:rsidRDefault="001361CE" w:rsidP="001361CE">
            <w:pPr>
              <w:spacing w:line="240" w:lineRule="auto"/>
              <w:jc w:val="left"/>
              <w:rPr>
                <w:b/>
                <w:color w:val="000000" w:themeColor="text1"/>
                <w:sz w:val="22"/>
                <w:szCs w:val="22"/>
              </w:rPr>
            </w:pPr>
            <w:r w:rsidRPr="00F84F19">
              <w:rPr>
                <w:b/>
                <w:color w:val="000000" w:themeColor="text1"/>
                <w:sz w:val="22"/>
                <w:szCs w:val="22"/>
              </w:rPr>
              <w:t>Lp.</w:t>
            </w:r>
          </w:p>
        </w:tc>
        <w:tc>
          <w:tcPr>
            <w:tcW w:w="3883" w:type="dxa"/>
            <w:tcBorders>
              <w:top w:val="single" w:sz="4" w:space="0" w:color="auto"/>
              <w:left w:val="single" w:sz="4" w:space="0" w:color="auto"/>
              <w:bottom w:val="single" w:sz="4" w:space="0" w:color="auto"/>
              <w:right w:val="single" w:sz="4" w:space="0" w:color="auto"/>
            </w:tcBorders>
            <w:vAlign w:val="center"/>
          </w:tcPr>
          <w:p w14:paraId="02DF3E5A" w14:textId="77777777" w:rsidR="001361CE" w:rsidRPr="00F84F19" w:rsidRDefault="001361CE" w:rsidP="001361CE">
            <w:pPr>
              <w:spacing w:line="240" w:lineRule="auto"/>
              <w:jc w:val="left"/>
              <w:rPr>
                <w:b/>
                <w:color w:val="000000" w:themeColor="text1"/>
                <w:sz w:val="22"/>
                <w:szCs w:val="22"/>
              </w:rPr>
            </w:pPr>
            <w:r w:rsidRPr="00F84F19">
              <w:rPr>
                <w:b/>
                <w:color w:val="000000" w:themeColor="text1"/>
                <w:sz w:val="22"/>
                <w:szCs w:val="22"/>
              </w:rPr>
              <w:t>Nazwa</w:t>
            </w:r>
          </w:p>
        </w:tc>
        <w:tc>
          <w:tcPr>
            <w:tcW w:w="4443" w:type="dxa"/>
            <w:tcBorders>
              <w:top w:val="single" w:sz="4" w:space="0" w:color="auto"/>
              <w:left w:val="single" w:sz="4" w:space="0" w:color="auto"/>
              <w:bottom w:val="single" w:sz="4" w:space="0" w:color="auto"/>
              <w:right w:val="single" w:sz="4" w:space="0" w:color="auto"/>
            </w:tcBorders>
            <w:vAlign w:val="center"/>
          </w:tcPr>
          <w:p w14:paraId="4967AB15" w14:textId="77777777" w:rsidR="001361CE" w:rsidRPr="00F84F19" w:rsidRDefault="001361CE" w:rsidP="001361CE">
            <w:pPr>
              <w:spacing w:line="240" w:lineRule="auto"/>
              <w:jc w:val="left"/>
              <w:rPr>
                <w:b/>
                <w:color w:val="000000" w:themeColor="text1"/>
                <w:sz w:val="22"/>
                <w:szCs w:val="22"/>
              </w:rPr>
            </w:pPr>
            <w:r w:rsidRPr="00F84F19">
              <w:rPr>
                <w:b/>
                <w:color w:val="000000" w:themeColor="text1"/>
                <w:sz w:val="22"/>
                <w:szCs w:val="22"/>
              </w:rPr>
              <w:t>Adres</w:t>
            </w:r>
          </w:p>
        </w:tc>
      </w:tr>
      <w:tr w:rsidR="001361CE" w:rsidRPr="00F84F19" w14:paraId="1AB6C1F8" w14:textId="77777777" w:rsidTr="005B099E">
        <w:tc>
          <w:tcPr>
            <w:tcW w:w="888" w:type="dxa"/>
            <w:tcBorders>
              <w:top w:val="single" w:sz="4" w:space="0" w:color="auto"/>
              <w:left w:val="single" w:sz="4" w:space="0" w:color="auto"/>
              <w:bottom w:val="single" w:sz="4" w:space="0" w:color="auto"/>
              <w:right w:val="single" w:sz="4" w:space="0" w:color="auto"/>
            </w:tcBorders>
            <w:vAlign w:val="center"/>
          </w:tcPr>
          <w:p w14:paraId="0FDFF09C" w14:textId="77777777" w:rsidR="001361CE" w:rsidRPr="00F84F19" w:rsidRDefault="001361CE" w:rsidP="001361CE">
            <w:pPr>
              <w:spacing w:line="240" w:lineRule="auto"/>
              <w:jc w:val="left"/>
              <w:rPr>
                <w:color w:val="000000" w:themeColor="text1"/>
                <w:sz w:val="22"/>
                <w:szCs w:val="22"/>
              </w:rPr>
            </w:pPr>
            <w:r w:rsidRPr="00F84F19">
              <w:rPr>
                <w:color w:val="000000" w:themeColor="text1"/>
                <w:sz w:val="22"/>
                <w:szCs w:val="22"/>
              </w:rPr>
              <w:t>1.</w:t>
            </w:r>
          </w:p>
        </w:tc>
        <w:tc>
          <w:tcPr>
            <w:tcW w:w="3883" w:type="dxa"/>
            <w:tcBorders>
              <w:top w:val="single" w:sz="4" w:space="0" w:color="auto"/>
              <w:left w:val="single" w:sz="4" w:space="0" w:color="auto"/>
              <w:bottom w:val="single" w:sz="4" w:space="0" w:color="auto"/>
              <w:right w:val="single" w:sz="4" w:space="0" w:color="auto"/>
            </w:tcBorders>
          </w:tcPr>
          <w:p w14:paraId="1D1E44C0" w14:textId="77777777" w:rsidR="001361CE" w:rsidRPr="00F84F19" w:rsidRDefault="001361CE" w:rsidP="001361CE">
            <w:pPr>
              <w:spacing w:line="240" w:lineRule="auto"/>
              <w:jc w:val="left"/>
              <w:rPr>
                <w:b/>
                <w:color w:val="000000" w:themeColor="text1"/>
                <w:sz w:val="22"/>
                <w:szCs w:val="22"/>
              </w:rPr>
            </w:pPr>
          </w:p>
          <w:p w14:paraId="2D403672" w14:textId="77777777" w:rsidR="001361CE" w:rsidRPr="00F84F19" w:rsidRDefault="001361CE" w:rsidP="001361CE">
            <w:pPr>
              <w:spacing w:line="240" w:lineRule="auto"/>
              <w:jc w:val="left"/>
              <w:rPr>
                <w:b/>
                <w:color w:val="000000" w:themeColor="text1"/>
                <w:sz w:val="22"/>
                <w:szCs w:val="22"/>
              </w:rPr>
            </w:pPr>
          </w:p>
        </w:tc>
        <w:tc>
          <w:tcPr>
            <w:tcW w:w="4443" w:type="dxa"/>
            <w:tcBorders>
              <w:top w:val="single" w:sz="4" w:space="0" w:color="auto"/>
              <w:left w:val="single" w:sz="4" w:space="0" w:color="auto"/>
              <w:bottom w:val="single" w:sz="4" w:space="0" w:color="auto"/>
              <w:right w:val="single" w:sz="4" w:space="0" w:color="auto"/>
            </w:tcBorders>
          </w:tcPr>
          <w:p w14:paraId="13756BD7" w14:textId="77777777" w:rsidR="001361CE" w:rsidRPr="00F84F19" w:rsidRDefault="001361CE" w:rsidP="001361CE">
            <w:pPr>
              <w:spacing w:line="240" w:lineRule="auto"/>
              <w:jc w:val="left"/>
              <w:rPr>
                <w:b/>
                <w:color w:val="000000" w:themeColor="text1"/>
                <w:sz w:val="22"/>
                <w:szCs w:val="22"/>
              </w:rPr>
            </w:pPr>
          </w:p>
        </w:tc>
      </w:tr>
      <w:tr w:rsidR="001361CE" w:rsidRPr="00F84F19" w14:paraId="323DB27D" w14:textId="77777777" w:rsidTr="005B099E">
        <w:tc>
          <w:tcPr>
            <w:tcW w:w="888" w:type="dxa"/>
            <w:tcBorders>
              <w:top w:val="single" w:sz="4" w:space="0" w:color="auto"/>
              <w:left w:val="single" w:sz="4" w:space="0" w:color="auto"/>
              <w:bottom w:val="single" w:sz="4" w:space="0" w:color="auto"/>
              <w:right w:val="single" w:sz="4" w:space="0" w:color="auto"/>
            </w:tcBorders>
            <w:vAlign w:val="center"/>
          </w:tcPr>
          <w:p w14:paraId="703BF6AC" w14:textId="77777777" w:rsidR="001361CE" w:rsidRPr="00F84F19" w:rsidRDefault="001361CE" w:rsidP="001361CE">
            <w:pPr>
              <w:spacing w:line="240" w:lineRule="auto"/>
              <w:jc w:val="left"/>
              <w:rPr>
                <w:color w:val="000000" w:themeColor="text1"/>
                <w:sz w:val="22"/>
                <w:szCs w:val="22"/>
              </w:rPr>
            </w:pPr>
            <w:r w:rsidRPr="00F84F19">
              <w:rPr>
                <w:color w:val="000000" w:themeColor="text1"/>
                <w:sz w:val="22"/>
                <w:szCs w:val="22"/>
              </w:rPr>
              <w:t>(…)</w:t>
            </w:r>
          </w:p>
        </w:tc>
        <w:tc>
          <w:tcPr>
            <w:tcW w:w="3883" w:type="dxa"/>
            <w:tcBorders>
              <w:top w:val="single" w:sz="4" w:space="0" w:color="auto"/>
              <w:left w:val="single" w:sz="4" w:space="0" w:color="auto"/>
              <w:bottom w:val="single" w:sz="4" w:space="0" w:color="auto"/>
              <w:right w:val="single" w:sz="4" w:space="0" w:color="auto"/>
            </w:tcBorders>
          </w:tcPr>
          <w:p w14:paraId="47730B70" w14:textId="77777777" w:rsidR="001361CE" w:rsidRPr="00F84F19" w:rsidRDefault="001361CE" w:rsidP="001361CE">
            <w:pPr>
              <w:spacing w:line="240" w:lineRule="auto"/>
              <w:jc w:val="left"/>
              <w:rPr>
                <w:b/>
                <w:color w:val="000000" w:themeColor="text1"/>
                <w:sz w:val="22"/>
                <w:szCs w:val="22"/>
              </w:rPr>
            </w:pPr>
          </w:p>
          <w:p w14:paraId="238A9158" w14:textId="77777777" w:rsidR="001361CE" w:rsidRPr="00F84F19" w:rsidRDefault="001361CE" w:rsidP="001361CE">
            <w:pPr>
              <w:spacing w:line="240" w:lineRule="auto"/>
              <w:jc w:val="left"/>
              <w:rPr>
                <w:b/>
                <w:color w:val="000000" w:themeColor="text1"/>
                <w:sz w:val="22"/>
                <w:szCs w:val="22"/>
              </w:rPr>
            </w:pPr>
          </w:p>
        </w:tc>
        <w:tc>
          <w:tcPr>
            <w:tcW w:w="4443" w:type="dxa"/>
            <w:tcBorders>
              <w:top w:val="single" w:sz="4" w:space="0" w:color="auto"/>
              <w:left w:val="single" w:sz="4" w:space="0" w:color="auto"/>
              <w:bottom w:val="single" w:sz="4" w:space="0" w:color="auto"/>
              <w:right w:val="single" w:sz="4" w:space="0" w:color="auto"/>
            </w:tcBorders>
          </w:tcPr>
          <w:p w14:paraId="15F6A5A7" w14:textId="77777777" w:rsidR="001361CE" w:rsidRPr="00F84F19" w:rsidRDefault="001361CE" w:rsidP="001361CE">
            <w:pPr>
              <w:spacing w:line="240" w:lineRule="auto"/>
              <w:jc w:val="left"/>
              <w:rPr>
                <w:b/>
                <w:color w:val="000000" w:themeColor="text1"/>
                <w:sz w:val="22"/>
                <w:szCs w:val="22"/>
              </w:rPr>
            </w:pPr>
          </w:p>
        </w:tc>
      </w:tr>
    </w:tbl>
    <w:p w14:paraId="03F52F71" w14:textId="77777777" w:rsidR="001361CE" w:rsidRPr="00F84F19" w:rsidRDefault="001361CE" w:rsidP="001361CE">
      <w:pPr>
        <w:spacing w:line="240" w:lineRule="auto"/>
        <w:jc w:val="left"/>
        <w:rPr>
          <w:color w:val="000000" w:themeColor="text1"/>
          <w:sz w:val="22"/>
          <w:szCs w:val="22"/>
        </w:rPr>
      </w:pPr>
    </w:p>
    <w:p w14:paraId="7029C735" w14:textId="77777777" w:rsidR="001361CE" w:rsidRPr="00F84F19" w:rsidRDefault="001361CE" w:rsidP="00356444">
      <w:pPr>
        <w:spacing w:line="240" w:lineRule="auto"/>
        <w:rPr>
          <w:color w:val="000000" w:themeColor="text1"/>
          <w:sz w:val="22"/>
          <w:szCs w:val="22"/>
        </w:rPr>
      </w:pPr>
      <w:r w:rsidRPr="00F84F19">
        <w:rPr>
          <w:color w:val="000000" w:themeColor="text1"/>
          <w:sz w:val="22"/>
          <w:szCs w:val="22"/>
        </w:rPr>
        <w:t>Na potwierdzenie informacji, iż pomiędzy mną a w/w Wykonawcami nie ma powiązań, które prowadzą do zakłócenia konkurencji w postępowaniu załączam następujące dokumenty:*</w:t>
      </w:r>
    </w:p>
    <w:p w14:paraId="0DCC2F33" w14:textId="77777777" w:rsidR="001361CE" w:rsidRPr="00F84F19" w:rsidRDefault="001361CE" w:rsidP="00356444">
      <w:pPr>
        <w:spacing w:line="240" w:lineRule="auto"/>
        <w:rPr>
          <w:color w:val="000000" w:themeColor="text1"/>
          <w:sz w:val="22"/>
          <w:szCs w:val="22"/>
        </w:rPr>
      </w:pPr>
      <w:r w:rsidRPr="00F84F19">
        <w:rPr>
          <w:color w:val="000000" w:themeColor="text1"/>
          <w:sz w:val="22"/>
          <w:szCs w:val="22"/>
        </w:rPr>
        <w:t>…………………………………………………………………………………………………</w:t>
      </w:r>
    </w:p>
    <w:p w14:paraId="6D3B5D37" w14:textId="77777777" w:rsidR="001361CE" w:rsidRPr="00F84F19" w:rsidRDefault="001361CE" w:rsidP="00356444">
      <w:pPr>
        <w:spacing w:line="240" w:lineRule="auto"/>
        <w:rPr>
          <w:color w:val="000000" w:themeColor="text1"/>
          <w:sz w:val="22"/>
          <w:szCs w:val="22"/>
        </w:rPr>
      </w:pPr>
      <w:r w:rsidRPr="00F84F19">
        <w:rPr>
          <w:color w:val="000000" w:themeColor="text1"/>
          <w:sz w:val="22"/>
          <w:szCs w:val="22"/>
        </w:rPr>
        <w:t>…………………………………………………………………………………………………</w:t>
      </w:r>
    </w:p>
    <w:p w14:paraId="2E998E9C" w14:textId="5E3E8FA8" w:rsidR="001361CE" w:rsidRPr="00F84F19" w:rsidRDefault="001361CE" w:rsidP="001361CE">
      <w:pPr>
        <w:spacing w:line="240" w:lineRule="auto"/>
        <w:jc w:val="left"/>
        <w:rPr>
          <w:color w:val="000000" w:themeColor="text1"/>
          <w:sz w:val="22"/>
          <w:szCs w:val="22"/>
        </w:rPr>
      </w:pPr>
    </w:p>
    <w:p w14:paraId="5400D395" w14:textId="77777777" w:rsidR="001361CE" w:rsidRPr="00F84F19" w:rsidRDefault="001361CE" w:rsidP="001361CE">
      <w:pPr>
        <w:spacing w:line="240" w:lineRule="auto"/>
        <w:jc w:val="left"/>
        <w:rPr>
          <w:color w:val="000000" w:themeColor="text1"/>
          <w:sz w:val="22"/>
          <w:szCs w:val="22"/>
        </w:rPr>
      </w:pPr>
    </w:p>
    <w:p w14:paraId="3EC1DDF6" w14:textId="77777777" w:rsidR="001361CE" w:rsidRPr="00F84F19" w:rsidRDefault="001361CE" w:rsidP="001361CE">
      <w:pPr>
        <w:spacing w:line="240" w:lineRule="auto"/>
        <w:jc w:val="left"/>
        <w:rPr>
          <w:color w:val="000000" w:themeColor="text1"/>
          <w:sz w:val="22"/>
          <w:szCs w:val="22"/>
        </w:rPr>
      </w:pPr>
    </w:p>
    <w:p w14:paraId="2E6CF03F" w14:textId="77777777" w:rsidR="001361CE" w:rsidRPr="00F84F19" w:rsidRDefault="001361CE" w:rsidP="001361CE">
      <w:pPr>
        <w:spacing w:line="240" w:lineRule="auto"/>
        <w:jc w:val="left"/>
        <w:rPr>
          <w:color w:val="000000" w:themeColor="text1"/>
          <w:sz w:val="22"/>
          <w:szCs w:val="22"/>
        </w:rPr>
      </w:pPr>
    </w:p>
    <w:p w14:paraId="24497E79" w14:textId="77777777" w:rsidR="001361CE" w:rsidRPr="00F84F19" w:rsidRDefault="001361CE" w:rsidP="001361CE">
      <w:pPr>
        <w:spacing w:line="240" w:lineRule="auto"/>
        <w:jc w:val="left"/>
        <w:rPr>
          <w:color w:val="000000" w:themeColor="text1"/>
          <w:sz w:val="22"/>
          <w:szCs w:val="22"/>
        </w:rPr>
      </w:pPr>
      <w:r w:rsidRPr="00F84F19">
        <w:rPr>
          <w:color w:val="000000" w:themeColor="text1"/>
          <w:sz w:val="22"/>
          <w:szCs w:val="22"/>
        </w:rPr>
        <w:t>* niepotrzebne skreślić</w:t>
      </w:r>
    </w:p>
    <w:p w14:paraId="4751CA95" w14:textId="77777777" w:rsidR="003E20DA" w:rsidRPr="00F84F19" w:rsidRDefault="003E20DA" w:rsidP="003E20DA">
      <w:pPr>
        <w:pStyle w:val="Tekstprzypisudolnego"/>
        <w:rPr>
          <w:b/>
          <w:color w:val="000000" w:themeColor="text1"/>
        </w:rPr>
      </w:pPr>
    </w:p>
    <w:p w14:paraId="05DD25DB" w14:textId="3D240C0E" w:rsidR="003E20DA" w:rsidRPr="00F84F19" w:rsidRDefault="003E20DA" w:rsidP="003E20DA">
      <w:pPr>
        <w:pStyle w:val="Tekstprzypisudolnego"/>
        <w:rPr>
          <w:b/>
          <w:color w:val="000000" w:themeColor="text1"/>
        </w:rPr>
      </w:pPr>
    </w:p>
    <w:p w14:paraId="2AEF5A3E" w14:textId="61458949" w:rsidR="00356444" w:rsidRPr="00F84F19" w:rsidRDefault="00356444" w:rsidP="003E20DA">
      <w:pPr>
        <w:pStyle w:val="Tekstprzypisudolnego"/>
        <w:rPr>
          <w:b/>
          <w:color w:val="000000" w:themeColor="text1"/>
        </w:rPr>
      </w:pPr>
    </w:p>
    <w:p w14:paraId="43B0A4CA" w14:textId="77777777" w:rsidR="00356444" w:rsidRPr="00F84F19" w:rsidRDefault="00356444" w:rsidP="003E20DA">
      <w:pPr>
        <w:pStyle w:val="Tekstprzypisudolnego"/>
        <w:rPr>
          <w:b/>
          <w:color w:val="000000" w:themeColor="text1"/>
        </w:rPr>
      </w:pPr>
    </w:p>
    <w:p w14:paraId="51EEBC9A" w14:textId="70123737" w:rsidR="003E20DA" w:rsidRPr="00F84F19" w:rsidRDefault="003E20DA" w:rsidP="003E20DA">
      <w:pPr>
        <w:pStyle w:val="Tekstprzypisudolnego"/>
        <w:rPr>
          <w:b/>
          <w:color w:val="000000" w:themeColor="text1"/>
          <w:sz w:val="18"/>
          <w:szCs w:val="18"/>
        </w:rPr>
      </w:pPr>
      <w:r w:rsidRPr="00F84F19">
        <w:rPr>
          <w:b/>
          <w:color w:val="000000" w:themeColor="text1"/>
        </w:rPr>
        <w:t>Uwaga: Dokument należy złożyć w postaci dokumentu elektronicznego podpisanego kwalifikowanym podpisem elektronicznym lub podpisem zaufanym lub podpisem osobistym</w:t>
      </w:r>
    </w:p>
    <w:p w14:paraId="3285BCC7" w14:textId="504BFE21" w:rsidR="003E20DA" w:rsidRPr="00F84F19" w:rsidRDefault="003E20DA">
      <w:pPr>
        <w:spacing w:line="240" w:lineRule="auto"/>
        <w:jc w:val="left"/>
        <w:rPr>
          <w:color w:val="000000" w:themeColor="text1"/>
          <w:sz w:val="22"/>
          <w:szCs w:val="22"/>
        </w:rPr>
      </w:pPr>
      <w:r w:rsidRPr="00F84F19">
        <w:rPr>
          <w:color w:val="000000" w:themeColor="text1"/>
          <w:sz w:val="22"/>
          <w:szCs w:val="22"/>
        </w:rPr>
        <w:br w:type="page"/>
      </w:r>
    </w:p>
    <w:p w14:paraId="36A0A08F" w14:textId="7342A7AB" w:rsidR="003E20DA" w:rsidRPr="00EC4AC2" w:rsidRDefault="003E20DA" w:rsidP="00EC4AC2">
      <w:pPr>
        <w:jc w:val="right"/>
        <w:rPr>
          <w:b/>
          <w:bCs/>
          <w:i/>
          <w:iCs/>
          <w:color w:val="000000" w:themeColor="text1"/>
          <w:sz w:val="22"/>
          <w:szCs w:val="22"/>
        </w:rPr>
      </w:pPr>
      <w:r w:rsidRPr="00F84F19">
        <w:rPr>
          <w:b/>
          <w:bCs/>
          <w:i/>
          <w:iCs/>
          <w:color w:val="000000" w:themeColor="text1"/>
          <w:sz w:val="22"/>
          <w:szCs w:val="22"/>
        </w:rPr>
        <w:lastRenderedPageBreak/>
        <w:t>Załącznik nr 10 do SWZ</w:t>
      </w:r>
    </w:p>
    <w:p w14:paraId="63F9C97F" w14:textId="77777777" w:rsidR="003E20DA" w:rsidRPr="00F84F19" w:rsidRDefault="003E20DA" w:rsidP="003E20DA">
      <w:pPr>
        <w:spacing w:line="240" w:lineRule="auto"/>
        <w:jc w:val="left"/>
        <w:rPr>
          <w:b/>
          <w:color w:val="000000" w:themeColor="text1"/>
          <w:sz w:val="22"/>
          <w:szCs w:val="22"/>
        </w:rPr>
      </w:pPr>
    </w:p>
    <w:p w14:paraId="206788B1" w14:textId="77777777" w:rsidR="003E20DA" w:rsidRPr="00F84F19" w:rsidRDefault="003E20DA" w:rsidP="003E20DA">
      <w:pPr>
        <w:spacing w:before="600" w:after="60" w:line="276" w:lineRule="auto"/>
        <w:jc w:val="center"/>
        <w:rPr>
          <w:b/>
          <w:bCs/>
          <w:i/>
          <w:sz w:val="22"/>
          <w:szCs w:val="22"/>
        </w:rPr>
      </w:pPr>
      <w:r w:rsidRPr="00F84F19">
        <w:rPr>
          <w:b/>
          <w:bCs/>
          <w:sz w:val="22"/>
          <w:szCs w:val="22"/>
        </w:rPr>
        <w:t xml:space="preserve">Oświadczenie Wykonawcy </w:t>
      </w:r>
      <w:r w:rsidRPr="00F84F19">
        <w:rPr>
          <w:b/>
          <w:bCs/>
          <w:sz w:val="22"/>
          <w:szCs w:val="22"/>
          <w:u w:val="single"/>
        </w:rPr>
        <w:t>o aktualności informacji</w:t>
      </w:r>
      <w:r w:rsidRPr="00F84F19">
        <w:rPr>
          <w:b/>
          <w:bCs/>
          <w:sz w:val="22"/>
          <w:szCs w:val="22"/>
        </w:rPr>
        <w:t xml:space="preserve"> zawartych w oświadczeniu, </w:t>
      </w:r>
      <w:r w:rsidRPr="00F84F19">
        <w:rPr>
          <w:b/>
          <w:bCs/>
          <w:sz w:val="22"/>
          <w:szCs w:val="22"/>
        </w:rPr>
        <w:br/>
        <w:t>o którym mowa w art. 125 ust 1  ustawy Prawo zamówień publicznych w zakresie podstaw wykluczenia z postępowania wskazanych przez Zamawiającego</w:t>
      </w:r>
    </w:p>
    <w:p w14:paraId="3EF3C392" w14:textId="77777777" w:rsidR="003E20DA" w:rsidRPr="00F84F19" w:rsidRDefault="003E20DA" w:rsidP="003E20DA">
      <w:pPr>
        <w:spacing w:line="276" w:lineRule="auto"/>
        <w:jc w:val="center"/>
        <w:rPr>
          <w:sz w:val="22"/>
          <w:szCs w:val="22"/>
        </w:rPr>
      </w:pPr>
      <w:r w:rsidRPr="00F84F19">
        <w:rPr>
          <w:b/>
          <w:sz w:val="22"/>
          <w:szCs w:val="22"/>
        </w:rPr>
        <w:t>POTWIERDZAJĄCE BRAK PODSTAW WYKLUCZENIA Z POSTĘPOWANIA</w:t>
      </w:r>
    </w:p>
    <w:p w14:paraId="28A286A4" w14:textId="77777777" w:rsidR="003E20DA" w:rsidRPr="00F84F19" w:rsidRDefault="003E20DA" w:rsidP="003E20DA">
      <w:pPr>
        <w:spacing w:before="120" w:after="120" w:line="276" w:lineRule="auto"/>
        <w:ind w:right="567"/>
        <w:jc w:val="center"/>
        <w:rPr>
          <w:b/>
          <w:sz w:val="20"/>
          <w:szCs w:val="20"/>
        </w:rPr>
      </w:pPr>
      <w:r w:rsidRPr="00F84F19">
        <w:rPr>
          <w:b/>
          <w:sz w:val="20"/>
          <w:szCs w:val="20"/>
        </w:rPr>
        <w:t>(składane przez Wykonawcę na wezwanie Zamawiającego)</w:t>
      </w:r>
    </w:p>
    <w:p w14:paraId="5F02F55C" w14:textId="4E068EFC" w:rsidR="001361CE" w:rsidRPr="00F84F19" w:rsidRDefault="001361CE" w:rsidP="001361CE">
      <w:pPr>
        <w:spacing w:line="240" w:lineRule="auto"/>
        <w:jc w:val="left"/>
        <w:rPr>
          <w:color w:val="000000" w:themeColor="text1"/>
          <w:sz w:val="22"/>
          <w:szCs w:val="22"/>
        </w:rPr>
      </w:pPr>
    </w:p>
    <w:p w14:paraId="6CA83D33" w14:textId="5FF49777" w:rsidR="003E20DA" w:rsidRPr="00F84F19" w:rsidRDefault="003E20DA" w:rsidP="001361CE">
      <w:pPr>
        <w:spacing w:line="240" w:lineRule="auto"/>
        <w:jc w:val="left"/>
        <w:rPr>
          <w:color w:val="000000" w:themeColor="text1"/>
          <w:sz w:val="22"/>
          <w:szCs w:val="22"/>
        </w:rPr>
      </w:pPr>
      <w:r w:rsidRPr="00F84F19">
        <w:rPr>
          <w:color w:val="000000" w:themeColor="text1"/>
          <w:sz w:val="22"/>
          <w:szCs w:val="22"/>
        </w:rPr>
        <w:t>Nazwa wykonawcy ...........................................................................................................</w:t>
      </w:r>
      <w:r w:rsidRPr="00F84F19">
        <w:rPr>
          <w:color w:val="000000" w:themeColor="text1"/>
          <w:sz w:val="22"/>
          <w:szCs w:val="22"/>
        </w:rPr>
        <w:cr/>
      </w:r>
      <w:r w:rsidRPr="00F84F19">
        <w:rPr>
          <w:color w:val="000000" w:themeColor="text1"/>
          <w:sz w:val="22"/>
          <w:szCs w:val="22"/>
        </w:rPr>
        <w:cr/>
        <w:t>Adres wykonawcy ............................................................................................................</w:t>
      </w:r>
    </w:p>
    <w:p w14:paraId="45639D8D" w14:textId="2C63A8B6" w:rsidR="003E20DA" w:rsidRPr="00F84F19" w:rsidRDefault="003E20DA" w:rsidP="001361CE">
      <w:pPr>
        <w:spacing w:line="240" w:lineRule="auto"/>
        <w:jc w:val="left"/>
        <w:rPr>
          <w:color w:val="000000" w:themeColor="text1"/>
          <w:sz w:val="22"/>
          <w:szCs w:val="22"/>
        </w:rPr>
      </w:pPr>
    </w:p>
    <w:p w14:paraId="064C1AEC" w14:textId="0013D381" w:rsidR="003E20DA" w:rsidRPr="00F84F19" w:rsidRDefault="003E20DA" w:rsidP="001361CE">
      <w:pPr>
        <w:spacing w:line="240" w:lineRule="auto"/>
        <w:jc w:val="left"/>
        <w:rPr>
          <w:color w:val="000000" w:themeColor="text1"/>
          <w:sz w:val="22"/>
          <w:szCs w:val="22"/>
        </w:rPr>
      </w:pPr>
    </w:p>
    <w:p w14:paraId="13A59A23" w14:textId="40F42B29" w:rsidR="003E20DA" w:rsidRPr="00F84F19" w:rsidRDefault="003E20DA" w:rsidP="001361CE">
      <w:pPr>
        <w:spacing w:line="240" w:lineRule="auto"/>
        <w:jc w:val="left"/>
        <w:rPr>
          <w:color w:val="000000" w:themeColor="text1"/>
          <w:sz w:val="22"/>
          <w:szCs w:val="22"/>
        </w:rPr>
      </w:pPr>
    </w:p>
    <w:p w14:paraId="7228A4C6" w14:textId="542CA355" w:rsidR="003E20DA" w:rsidRPr="00F84F19" w:rsidRDefault="003E20DA" w:rsidP="001361CE">
      <w:pPr>
        <w:spacing w:line="240" w:lineRule="auto"/>
        <w:jc w:val="left"/>
        <w:rPr>
          <w:color w:val="000000" w:themeColor="text1"/>
          <w:sz w:val="22"/>
          <w:szCs w:val="22"/>
        </w:rPr>
      </w:pPr>
    </w:p>
    <w:p w14:paraId="4F82CDDE" w14:textId="21CD50D7" w:rsidR="003E20DA" w:rsidRPr="00F84F19" w:rsidRDefault="003E20DA" w:rsidP="00C3147A">
      <w:pPr>
        <w:spacing w:line="240" w:lineRule="auto"/>
        <w:rPr>
          <w:sz w:val="22"/>
          <w:szCs w:val="22"/>
        </w:rPr>
      </w:pPr>
      <w:r w:rsidRPr="00F84F19">
        <w:rPr>
          <w:sz w:val="22"/>
          <w:szCs w:val="22"/>
        </w:rPr>
        <w:t xml:space="preserve">Oświadczam, że informacje zawarte w oświadczeniu złożonym wraz z ofertą </w:t>
      </w:r>
      <w:r w:rsidRPr="00F84F19">
        <w:rPr>
          <w:sz w:val="22"/>
          <w:szCs w:val="22"/>
        </w:rPr>
        <w:br/>
        <w:t>w postępowaniu o udzielenie zamówienia publicznego pn.</w:t>
      </w:r>
    </w:p>
    <w:p w14:paraId="6A0382AD" w14:textId="77777777" w:rsidR="003E20DA" w:rsidRPr="00F84F19" w:rsidRDefault="003E20DA" w:rsidP="00C3147A">
      <w:pPr>
        <w:spacing w:line="240" w:lineRule="auto"/>
        <w:rPr>
          <w:b/>
          <w:color w:val="000000" w:themeColor="text1"/>
          <w:sz w:val="22"/>
          <w:szCs w:val="22"/>
        </w:rPr>
      </w:pPr>
    </w:p>
    <w:p w14:paraId="69E7AA7F" w14:textId="47A912B9" w:rsidR="0081757D" w:rsidRDefault="0081757D" w:rsidP="0081757D">
      <w:pPr>
        <w:jc w:val="center"/>
        <w:rPr>
          <w:color w:val="000000" w:themeColor="text1"/>
          <w:sz w:val="22"/>
          <w:szCs w:val="22"/>
        </w:rPr>
      </w:pPr>
      <w:r w:rsidRPr="00031BDD">
        <w:rPr>
          <w:b/>
          <w:color w:val="000000" w:themeColor="text1"/>
          <w:sz w:val="22"/>
          <w:szCs w:val="22"/>
        </w:rPr>
        <w:t>„</w:t>
      </w:r>
      <w:r>
        <w:rPr>
          <w:b/>
          <w:sz w:val="22"/>
          <w:szCs w:val="22"/>
        </w:rPr>
        <w:t>Kompleksowa modernizacja dróg gminnych w celu zmniejszenia emisji spalin w transporcie kołowym na ternie Gminy Gawłuszowice</w:t>
      </w:r>
      <w:r w:rsidR="005C48BD">
        <w:rPr>
          <w:b/>
          <w:sz w:val="22"/>
          <w:szCs w:val="22"/>
        </w:rPr>
        <w:t xml:space="preserve"> </w:t>
      </w:r>
      <w:r>
        <w:rPr>
          <w:b/>
          <w:sz w:val="22"/>
          <w:szCs w:val="22"/>
        </w:rPr>
        <w:t>- w formule zaprojektuj i wybuduj</w:t>
      </w:r>
      <w:r w:rsidR="00E60935">
        <w:rPr>
          <w:b/>
          <w:sz w:val="22"/>
          <w:szCs w:val="22"/>
        </w:rPr>
        <w:t>”</w:t>
      </w:r>
    </w:p>
    <w:p w14:paraId="5CA30193" w14:textId="7DCE2ED5" w:rsidR="003E20DA" w:rsidRPr="00F84F19" w:rsidRDefault="003E20DA" w:rsidP="00C3147A">
      <w:pPr>
        <w:spacing w:line="240" w:lineRule="auto"/>
        <w:rPr>
          <w:b/>
          <w:color w:val="000000" w:themeColor="text1"/>
          <w:sz w:val="22"/>
          <w:szCs w:val="22"/>
        </w:rPr>
      </w:pPr>
    </w:p>
    <w:p w14:paraId="64544191" w14:textId="6615464F" w:rsidR="003E20DA" w:rsidRPr="00F84F19" w:rsidRDefault="003E20DA" w:rsidP="00C3147A">
      <w:pPr>
        <w:spacing w:line="240" w:lineRule="auto"/>
        <w:rPr>
          <w:b/>
          <w:color w:val="000000" w:themeColor="text1"/>
          <w:sz w:val="22"/>
          <w:szCs w:val="22"/>
        </w:rPr>
      </w:pPr>
    </w:p>
    <w:p w14:paraId="367F2103" w14:textId="77777777" w:rsidR="000574FB" w:rsidRPr="00CB48E3" w:rsidRDefault="000574FB" w:rsidP="000574FB">
      <w:pPr>
        <w:spacing w:line="276" w:lineRule="auto"/>
        <w:rPr>
          <w:sz w:val="22"/>
          <w:szCs w:val="22"/>
        </w:rPr>
      </w:pPr>
      <w:r w:rsidRPr="002F5472">
        <w:rPr>
          <w:sz w:val="22"/>
          <w:szCs w:val="22"/>
        </w:rPr>
        <w:t>w zakresie podstaw wykluczenia z postępowania wskazanych w art. 108 ust. 1 pkt 1-4 i 6 ustawy Pzp</w:t>
      </w:r>
      <w:r>
        <w:rPr>
          <w:sz w:val="22"/>
          <w:szCs w:val="22"/>
        </w:rPr>
        <w:t xml:space="preserve"> oraz </w:t>
      </w:r>
      <w:r w:rsidRPr="00CB48E3">
        <w:rPr>
          <w:rFonts w:eastAsia="Arial"/>
        </w:rPr>
        <w:t xml:space="preserve">w art. 7 ust. 1 </w:t>
      </w:r>
      <w:r w:rsidRPr="00CB48E3">
        <w:rPr>
          <w:rFonts w:eastAsia="Arial"/>
          <w:i/>
        </w:rPr>
        <w:t xml:space="preserve">ustawy z dnia 13 kwietnia 2022 roku o szczególnych rozwiązaniach </w:t>
      </w:r>
      <w:r w:rsidRPr="00CB48E3">
        <w:rPr>
          <w:rFonts w:eastAsia="Arial"/>
          <w:i/>
        </w:rPr>
        <w:br/>
        <w:t>w zakresie przeciwdziałania wspieraniu agresji na Ukrainę oraz służących ochronie bezpieczeństwa narodowego (DZ. U. z dnia 15 kwietnia 2022 r., poz. 835).</w:t>
      </w:r>
    </w:p>
    <w:p w14:paraId="5B1E0819" w14:textId="34E7516A" w:rsidR="003E20DA" w:rsidRPr="00F84F19" w:rsidRDefault="003E20DA" w:rsidP="00C3147A">
      <w:pPr>
        <w:spacing w:before="480" w:line="276" w:lineRule="auto"/>
        <w:jc w:val="center"/>
        <w:rPr>
          <w:b/>
          <w:sz w:val="22"/>
          <w:szCs w:val="22"/>
          <w:u w:val="single"/>
        </w:rPr>
      </w:pPr>
      <w:r w:rsidRPr="00F84F19">
        <w:rPr>
          <w:b/>
          <w:sz w:val="22"/>
          <w:szCs w:val="22"/>
          <w:u w:val="single"/>
        </w:rPr>
        <w:t>są nadal aktualne.</w:t>
      </w:r>
    </w:p>
    <w:p w14:paraId="59372CC6" w14:textId="4D0014B8" w:rsidR="003E20DA" w:rsidRPr="00F84F19" w:rsidRDefault="003E20DA" w:rsidP="001361CE">
      <w:pPr>
        <w:spacing w:line="240" w:lineRule="auto"/>
        <w:jc w:val="left"/>
        <w:rPr>
          <w:color w:val="000000" w:themeColor="text1"/>
          <w:sz w:val="22"/>
          <w:szCs w:val="22"/>
        </w:rPr>
      </w:pPr>
    </w:p>
    <w:p w14:paraId="0310CD51" w14:textId="77777777" w:rsidR="00C94E7E" w:rsidRPr="00F84F19" w:rsidRDefault="00C94E7E" w:rsidP="00C94E7E">
      <w:pPr>
        <w:pStyle w:val="Tekstprzypisudolnego"/>
        <w:rPr>
          <w:b/>
          <w:color w:val="000000" w:themeColor="text1"/>
        </w:rPr>
      </w:pPr>
    </w:p>
    <w:p w14:paraId="22FD7F9C" w14:textId="77777777" w:rsidR="00C94E7E" w:rsidRPr="00F84F19" w:rsidRDefault="00C94E7E" w:rsidP="00C94E7E">
      <w:pPr>
        <w:pStyle w:val="Tekstprzypisudolnego"/>
        <w:rPr>
          <w:b/>
          <w:color w:val="000000" w:themeColor="text1"/>
        </w:rPr>
      </w:pPr>
    </w:p>
    <w:p w14:paraId="415F4406" w14:textId="1993CD37" w:rsidR="00C94E7E" w:rsidRPr="00F84F19" w:rsidRDefault="00C94E7E" w:rsidP="00C94E7E">
      <w:pPr>
        <w:pStyle w:val="Tekstprzypisudolnego"/>
        <w:rPr>
          <w:b/>
          <w:color w:val="000000" w:themeColor="text1"/>
        </w:rPr>
      </w:pPr>
    </w:p>
    <w:p w14:paraId="56346F07" w14:textId="7BFCD440" w:rsidR="00356444" w:rsidRPr="00F84F19" w:rsidRDefault="00356444" w:rsidP="00C94E7E">
      <w:pPr>
        <w:pStyle w:val="Tekstprzypisudolnego"/>
        <w:rPr>
          <w:b/>
          <w:color w:val="000000" w:themeColor="text1"/>
        </w:rPr>
      </w:pPr>
    </w:p>
    <w:p w14:paraId="2D679CBA" w14:textId="77777777" w:rsidR="00356444" w:rsidRPr="00F84F19" w:rsidRDefault="00356444" w:rsidP="00C94E7E">
      <w:pPr>
        <w:pStyle w:val="Tekstprzypisudolnego"/>
        <w:rPr>
          <w:b/>
          <w:color w:val="000000" w:themeColor="text1"/>
        </w:rPr>
      </w:pPr>
    </w:p>
    <w:p w14:paraId="4C76B78C" w14:textId="77777777" w:rsidR="008278F9" w:rsidRDefault="008278F9" w:rsidP="00C94E7E">
      <w:pPr>
        <w:pStyle w:val="Tekstprzypisudolnego"/>
        <w:rPr>
          <w:b/>
          <w:color w:val="000000" w:themeColor="text1"/>
        </w:rPr>
      </w:pPr>
    </w:p>
    <w:p w14:paraId="016C5001" w14:textId="77777777" w:rsidR="008278F9" w:rsidRDefault="008278F9" w:rsidP="00C94E7E">
      <w:pPr>
        <w:pStyle w:val="Tekstprzypisudolnego"/>
        <w:rPr>
          <w:b/>
          <w:color w:val="000000" w:themeColor="text1"/>
        </w:rPr>
      </w:pPr>
    </w:p>
    <w:p w14:paraId="3345D72F" w14:textId="77777777" w:rsidR="008278F9" w:rsidRDefault="008278F9" w:rsidP="00C94E7E">
      <w:pPr>
        <w:pStyle w:val="Tekstprzypisudolnego"/>
        <w:rPr>
          <w:b/>
          <w:color w:val="000000" w:themeColor="text1"/>
        </w:rPr>
      </w:pPr>
    </w:p>
    <w:p w14:paraId="195CEEFC" w14:textId="77777777" w:rsidR="008278F9" w:rsidRDefault="008278F9" w:rsidP="00C94E7E">
      <w:pPr>
        <w:pStyle w:val="Tekstprzypisudolnego"/>
        <w:rPr>
          <w:b/>
          <w:color w:val="000000" w:themeColor="text1"/>
        </w:rPr>
      </w:pPr>
    </w:p>
    <w:p w14:paraId="1D48EE69" w14:textId="77777777" w:rsidR="008278F9" w:rsidRDefault="008278F9" w:rsidP="00C94E7E">
      <w:pPr>
        <w:pStyle w:val="Tekstprzypisudolnego"/>
        <w:rPr>
          <w:b/>
          <w:color w:val="000000" w:themeColor="text1"/>
        </w:rPr>
      </w:pPr>
    </w:p>
    <w:p w14:paraId="11EEFE76" w14:textId="77777777" w:rsidR="008278F9" w:rsidRDefault="008278F9" w:rsidP="00C94E7E">
      <w:pPr>
        <w:pStyle w:val="Tekstprzypisudolnego"/>
        <w:rPr>
          <w:b/>
          <w:color w:val="000000" w:themeColor="text1"/>
        </w:rPr>
      </w:pPr>
    </w:p>
    <w:p w14:paraId="18A4BB91" w14:textId="77777777" w:rsidR="008278F9" w:rsidRDefault="008278F9" w:rsidP="00C94E7E">
      <w:pPr>
        <w:pStyle w:val="Tekstprzypisudolnego"/>
        <w:rPr>
          <w:b/>
          <w:color w:val="000000" w:themeColor="text1"/>
        </w:rPr>
      </w:pPr>
    </w:p>
    <w:p w14:paraId="02BC5879" w14:textId="77777777" w:rsidR="008278F9" w:rsidRDefault="008278F9" w:rsidP="00C94E7E">
      <w:pPr>
        <w:pStyle w:val="Tekstprzypisudolnego"/>
        <w:rPr>
          <w:b/>
          <w:color w:val="000000" w:themeColor="text1"/>
        </w:rPr>
      </w:pPr>
    </w:p>
    <w:p w14:paraId="0E9ACAED" w14:textId="77777777" w:rsidR="008278F9" w:rsidRDefault="008278F9" w:rsidP="00C94E7E">
      <w:pPr>
        <w:pStyle w:val="Tekstprzypisudolnego"/>
        <w:rPr>
          <w:b/>
          <w:color w:val="000000" w:themeColor="text1"/>
        </w:rPr>
      </w:pPr>
    </w:p>
    <w:p w14:paraId="6367A154" w14:textId="77777777" w:rsidR="008278F9" w:rsidRDefault="008278F9" w:rsidP="00C94E7E">
      <w:pPr>
        <w:pStyle w:val="Tekstprzypisudolnego"/>
        <w:rPr>
          <w:b/>
          <w:color w:val="000000" w:themeColor="text1"/>
        </w:rPr>
      </w:pPr>
    </w:p>
    <w:p w14:paraId="19A507B2" w14:textId="77777777" w:rsidR="008278F9" w:rsidRDefault="008278F9" w:rsidP="00C94E7E">
      <w:pPr>
        <w:pStyle w:val="Tekstprzypisudolnego"/>
        <w:rPr>
          <w:b/>
          <w:color w:val="000000" w:themeColor="text1"/>
        </w:rPr>
      </w:pPr>
    </w:p>
    <w:p w14:paraId="6B24F04F" w14:textId="77777777" w:rsidR="008278F9" w:rsidRDefault="008278F9" w:rsidP="00C94E7E">
      <w:pPr>
        <w:pStyle w:val="Tekstprzypisudolnego"/>
        <w:rPr>
          <w:b/>
          <w:color w:val="000000" w:themeColor="text1"/>
        </w:rPr>
      </w:pPr>
    </w:p>
    <w:p w14:paraId="5B1E9E85" w14:textId="6B128AAF" w:rsidR="00C94E7E" w:rsidRPr="00C3147A" w:rsidRDefault="00C94E7E" w:rsidP="00C94E7E">
      <w:pPr>
        <w:pStyle w:val="Tekstprzypisudolnego"/>
        <w:rPr>
          <w:b/>
          <w:color w:val="000000" w:themeColor="text1"/>
          <w:sz w:val="18"/>
          <w:szCs w:val="18"/>
        </w:rPr>
      </w:pPr>
      <w:r w:rsidRPr="00F84F19">
        <w:rPr>
          <w:b/>
          <w:color w:val="000000" w:themeColor="text1"/>
        </w:rPr>
        <w:t>Uwaga: Dokument należy złożyć w postaci dokumentu elektronicznego podpisanego kwalifikowanym podpisem elektronicznym lub podpisem zaufanym lub podpisem osobistym</w:t>
      </w:r>
    </w:p>
    <w:p w14:paraId="1727B914" w14:textId="77777777" w:rsidR="00C94E7E" w:rsidRPr="00C3147A" w:rsidRDefault="00C94E7E" w:rsidP="001361CE">
      <w:pPr>
        <w:spacing w:line="240" w:lineRule="auto"/>
        <w:jc w:val="left"/>
        <w:rPr>
          <w:color w:val="000000" w:themeColor="text1"/>
          <w:sz w:val="22"/>
          <w:szCs w:val="22"/>
        </w:rPr>
      </w:pPr>
    </w:p>
    <w:sectPr w:rsidR="00C94E7E" w:rsidRPr="00C3147A" w:rsidSect="00A24C08">
      <w:footerReference w:type="default" r:id="rId34"/>
      <w:pgSz w:w="11906" w:h="16838"/>
      <w:pgMar w:top="1418" w:right="1134" w:bottom="851" w:left="1701" w:header="425" w:footer="11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8FCCE6" w14:textId="77777777" w:rsidR="00C00916" w:rsidRDefault="00C00916" w:rsidP="00F222A8">
      <w:pPr>
        <w:spacing w:line="240" w:lineRule="auto"/>
      </w:pPr>
      <w:r>
        <w:separator/>
      </w:r>
    </w:p>
  </w:endnote>
  <w:endnote w:type="continuationSeparator" w:id="0">
    <w:p w14:paraId="439B0AF7" w14:textId="77777777" w:rsidR="00C00916" w:rsidRDefault="00C00916" w:rsidP="00F222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IDFont+F3">
    <w:altName w:val="Times New Roman"/>
    <w:panose1 w:val="00000000000000000000"/>
    <w:charset w:val="00"/>
    <w:family w:val="roman"/>
    <w:notTrueType/>
    <w:pitch w:val="default"/>
  </w:font>
  <w:font w:name="CIDFont+F8">
    <w:altName w:val="Times New Roman"/>
    <w:panose1 w:val="00000000000000000000"/>
    <w:charset w:val="00"/>
    <w:family w:val="roman"/>
    <w:notTrueType/>
    <w:pitch w:val="default"/>
  </w:font>
  <w:font w:name="CIDFont+F2">
    <w:altName w:val="Times New Roman"/>
    <w:panose1 w:val="00000000000000000000"/>
    <w:charset w:val="00"/>
    <w:family w:val="roman"/>
    <w:notTrueType/>
    <w:pitch w:val="default"/>
  </w:font>
  <w:font w:name="CIDFont+F5">
    <w:altName w:val="Times New Roman"/>
    <w:panose1 w:val="00000000000000000000"/>
    <w:charset w:val="00"/>
    <w:family w:val="roman"/>
    <w:notTrueType/>
    <w:pitch w:val="default"/>
  </w:font>
  <w:font w:name="CIDFont+F12">
    <w:altName w:val="Times New Roman"/>
    <w:panose1 w:val="00000000000000000000"/>
    <w:charset w:val="00"/>
    <w:family w:val="roman"/>
    <w:notTrueType/>
    <w:pitch w:val="default"/>
  </w:font>
  <w:font w:name="Cambria Math">
    <w:panose1 w:val="02040503050406030204"/>
    <w:charset w:val="EE"/>
    <w:family w:val="roman"/>
    <w:pitch w:val="variable"/>
    <w:sig w:usb0="E00002FF" w:usb1="420024FF" w:usb2="00000000" w:usb3="00000000" w:csb0="0000019F" w:csb1="00000000"/>
  </w:font>
  <w:font w:name="TimesNewRoman">
    <w:altName w:val="MS Gothic"/>
    <w:panose1 w:val="00000000000000000000"/>
    <w:charset w:val="80"/>
    <w:family w:val="auto"/>
    <w:notTrueType/>
    <w:pitch w:val="default"/>
    <w:sig w:usb0="00000000" w:usb1="08070000" w:usb2="00000010" w:usb3="00000000" w:csb0="00020002"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7911232"/>
      <w:docPartObj>
        <w:docPartGallery w:val="Page Numbers (Bottom of Page)"/>
        <w:docPartUnique/>
      </w:docPartObj>
    </w:sdtPr>
    <w:sdtContent>
      <w:p w14:paraId="0688A660" w14:textId="4B36CC75" w:rsidR="005E020A" w:rsidRDefault="005E020A">
        <w:pPr>
          <w:pStyle w:val="Stopka"/>
        </w:pPr>
        <w:r>
          <w:fldChar w:fldCharType="begin"/>
        </w:r>
        <w:r>
          <w:instrText>PAGE   \* MERGEFORMAT</w:instrText>
        </w:r>
        <w:r>
          <w:fldChar w:fldCharType="separate"/>
        </w:r>
        <w:r w:rsidR="00860534">
          <w:rPr>
            <w:noProof/>
          </w:rPr>
          <w:t>26</w:t>
        </w:r>
        <w:r>
          <w:fldChar w:fldCharType="end"/>
        </w:r>
      </w:p>
    </w:sdtContent>
  </w:sdt>
  <w:p w14:paraId="43636301" w14:textId="77777777" w:rsidR="005E020A" w:rsidRDefault="005E020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75783" w14:textId="3E7EFF44" w:rsidR="005E020A" w:rsidRDefault="005E020A" w:rsidP="00C90BFF">
    <w:pPr>
      <w:pStyle w:val="Stopka"/>
      <w:jc w:val="right"/>
    </w:pPr>
    <w:r>
      <w:fldChar w:fldCharType="begin"/>
    </w:r>
    <w:r>
      <w:instrText xml:space="preserve"> PAGE   \* MERGEFORMAT </w:instrText>
    </w:r>
    <w:r>
      <w:fldChar w:fldCharType="separate"/>
    </w:r>
    <w:r w:rsidR="00860534">
      <w:rPr>
        <w:noProof/>
      </w:rPr>
      <w:t>25</w:t>
    </w:r>
    <w:r>
      <w:rPr>
        <w:noProof/>
      </w:rPr>
      <w:fldChar w:fldCharType="end"/>
    </w:r>
  </w:p>
  <w:p w14:paraId="0054DDB6" w14:textId="77777777" w:rsidR="005E020A" w:rsidRDefault="005E020A" w:rsidP="00C90BFF">
    <w:pPr>
      <w:pStyle w:val="Stopka"/>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1A71BD" w14:textId="30B32C3A" w:rsidR="005E020A" w:rsidRPr="00863281" w:rsidRDefault="005E020A">
    <w:pPr>
      <w:pStyle w:val="Stopka"/>
      <w:jc w:val="right"/>
    </w:pPr>
    <w:r>
      <w:fldChar w:fldCharType="begin"/>
    </w:r>
    <w:r>
      <w:instrText xml:space="preserve"> PAGE   \* MERGEFORMAT </w:instrText>
    </w:r>
    <w:r>
      <w:fldChar w:fldCharType="separate"/>
    </w:r>
    <w:r w:rsidR="00860534">
      <w:rPr>
        <w:noProof/>
      </w:rPr>
      <w:t>73</w:t>
    </w:r>
    <w:r>
      <w:rPr>
        <w:noProof/>
      </w:rPr>
      <w:fldChar w:fldCharType="end"/>
    </w:r>
  </w:p>
  <w:p w14:paraId="688A3467" w14:textId="77777777" w:rsidR="005E020A" w:rsidRDefault="005E020A">
    <w:pPr>
      <w:pStyle w:val="Stopka"/>
      <w:tabs>
        <w:tab w:val="clear" w:pos="9072"/>
        <w:tab w:val="left" w:pos="11565"/>
      </w:tabs>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CC521B" w14:textId="77777777" w:rsidR="00C00916" w:rsidRDefault="00C00916" w:rsidP="00F222A8">
      <w:pPr>
        <w:spacing w:line="240" w:lineRule="auto"/>
      </w:pPr>
      <w:r>
        <w:separator/>
      </w:r>
    </w:p>
  </w:footnote>
  <w:footnote w:type="continuationSeparator" w:id="0">
    <w:p w14:paraId="464B78D2" w14:textId="77777777" w:rsidR="00C00916" w:rsidRDefault="00C00916" w:rsidP="00F222A8">
      <w:pPr>
        <w:spacing w:line="240" w:lineRule="auto"/>
      </w:pPr>
      <w:r>
        <w:continuationSeparator/>
      </w:r>
    </w:p>
  </w:footnote>
  <w:footnote w:id="1">
    <w:p w14:paraId="341EBBE0" w14:textId="04158AE5" w:rsidR="005E020A" w:rsidRPr="00055DCF" w:rsidRDefault="005E020A">
      <w:pPr>
        <w:pStyle w:val="Tekstprzypisudolnego"/>
        <w:rPr>
          <w:sz w:val="18"/>
          <w:szCs w:val="18"/>
        </w:rPr>
      </w:pPr>
      <w:r w:rsidRPr="00055DCF">
        <w:rPr>
          <w:rStyle w:val="Odwoanieprzypisudolnego"/>
          <w:sz w:val="18"/>
          <w:szCs w:val="18"/>
        </w:rPr>
        <w:footnoteRef/>
      </w:r>
      <w:hyperlink r:id="rId1" w:history="1">
        <w:r w:rsidRPr="00055DCF">
          <w:rPr>
            <w:rStyle w:val="Hipercze"/>
            <w:sz w:val="18"/>
            <w:szCs w:val="18"/>
          </w:rPr>
          <w:t>https://www.uzp.gov.pl/__data/assets/pdf_file/0016/47401/Jak-nalezy-podpisac-oferte-w-postaci-elektronicznej.pdf</w:t>
        </w:r>
      </w:hyperlink>
      <w:r w:rsidRPr="00055DCF">
        <w:rPr>
          <w:sz w:val="18"/>
          <w:szCs w:val="18"/>
        </w:rPr>
        <w:t xml:space="preserve"> </w:t>
      </w:r>
    </w:p>
  </w:footnote>
  <w:footnote w:id="2">
    <w:p w14:paraId="64DB7622" w14:textId="77777777" w:rsidR="005E020A" w:rsidRPr="00B01179" w:rsidRDefault="005E020A" w:rsidP="00314367">
      <w:pPr>
        <w:pStyle w:val="Tekstprzypisudolnego"/>
        <w:rPr>
          <w:sz w:val="18"/>
          <w:szCs w:val="18"/>
        </w:rPr>
      </w:pPr>
      <w:r w:rsidRPr="00B01179">
        <w:rPr>
          <w:rStyle w:val="Odwoanieprzypisudolnego"/>
          <w:sz w:val="18"/>
          <w:szCs w:val="18"/>
        </w:rPr>
        <w:footnoteRef/>
      </w:r>
      <w:r w:rsidRPr="00B01179">
        <w:rPr>
          <w:sz w:val="18"/>
          <w:szCs w:val="18"/>
        </w:rPr>
        <w:t xml:space="preserve"> </w:t>
      </w:r>
      <w:r w:rsidRPr="00B01179">
        <w:rPr>
          <w:sz w:val="18"/>
          <w:szCs w:val="18"/>
          <w:lang w:eastAsia="ar-SA"/>
        </w:rPr>
        <w:t>Zgodnie z art. 225 ust. 2 ustawy Pzp,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r w:rsidRPr="00B01179">
        <w:rPr>
          <w:color w:val="000000"/>
          <w:sz w:val="18"/>
          <w:szCs w:val="18"/>
        </w:rPr>
        <w:t xml:space="preserve"> Należy zaznaczyć właściwe. Brak zaznaczenia będzie oznaczał, ze wybór oferty wykonawcy, nie </w:t>
      </w:r>
      <w:r>
        <w:rPr>
          <w:color w:val="000000"/>
          <w:sz w:val="18"/>
          <w:szCs w:val="18"/>
        </w:rPr>
        <w:t>będzie prowadził do powstania u </w:t>
      </w:r>
      <w:r w:rsidRPr="00B01179">
        <w:rPr>
          <w:color w:val="000000"/>
          <w:sz w:val="18"/>
          <w:szCs w:val="18"/>
        </w:rPr>
        <w:t>Zamawiającego obowiązku podatkowego.</w:t>
      </w:r>
    </w:p>
  </w:footnote>
  <w:footnote w:id="3">
    <w:p w14:paraId="524FEF23" w14:textId="77777777" w:rsidR="005E020A" w:rsidRPr="006C1CCC" w:rsidRDefault="005E020A" w:rsidP="00D210E5">
      <w:pPr>
        <w:pStyle w:val="Tekstprzypisudolnego"/>
        <w:rPr>
          <w:rFonts w:ascii="Arial" w:hAnsi="Arial" w:cs="Arial"/>
          <w:sz w:val="18"/>
          <w:szCs w:val="18"/>
        </w:rPr>
      </w:pPr>
      <w:r w:rsidRPr="00B01179">
        <w:rPr>
          <w:rStyle w:val="Odwoanieprzypisudolnego"/>
          <w:sz w:val="18"/>
          <w:szCs w:val="18"/>
        </w:rPr>
        <w:footnoteRef/>
      </w:r>
      <w:r w:rsidRPr="00B01179">
        <w:rPr>
          <w:sz w:val="18"/>
          <w:szCs w:val="18"/>
        </w:rPr>
        <w:t xml:space="preserve"> Właściwe zaznaczyć.</w:t>
      </w:r>
      <w:r w:rsidRPr="006C1CCC">
        <w:rPr>
          <w:rFonts w:ascii="Arial" w:hAnsi="Arial" w:cs="Arial"/>
          <w:sz w:val="18"/>
          <w:szCs w:val="18"/>
        </w:rPr>
        <w:t xml:space="preserve"> </w:t>
      </w:r>
    </w:p>
  </w:footnote>
  <w:footnote w:id="4">
    <w:p w14:paraId="5F95E40F" w14:textId="77777777" w:rsidR="005E020A" w:rsidRPr="00B01179" w:rsidRDefault="005E020A" w:rsidP="00EE705B">
      <w:pPr>
        <w:pStyle w:val="Tekstprzypisudolnego"/>
        <w:rPr>
          <w:sz w:val="18"/>
          <w:szCs w:val="18"/>
        </w:rPr>
      </w:pPr>
      <w:r w:rsidRPr="00B01179">
        <w:rPr>
          <w:rStyle w:val="Odwoanieprzypisudolnego"/>
          <w:sz w:val="18"/>
          <w:szCs w:val="18"/>
        </w:rPr>
        <w:footnoteRef/>
      </w:r>
      <w:r w:rsidRPr="00B01179">
        <w:rPr>
          <w:sz w:val="18"/>
          <w:szCs w:val="18"/>
        </w:rPr>
        <w:t xml:space="preserve"> Właściwe zaznaczyć, uzupełnić.</w:t>
      </w:r>
    </w:p>
  </w:footnote>
  <w:footnote w:id="5">
    <w:p w14:paraId="145B0531" w14:textId="77777777" w:rsidR="005E020A" w:rsidRDefault="005E020A">
      <w:pPr>
        <w:pStyle w:val="Tekstprzypisudolnego"/>
      </w:pPr>
      <w:r w:rsidRPr="00B01179">
        <w:rPr>
          <w:rStyle w:val="Odwoanieprzypisudolnego"/>
          <w:sz w:val="18"/>
          <w:szCs w:val="18"/>
        </w:rPr>
        <w:footnoteRef/>
      </w:r>
      <w:r w:rsidRPr="00B01179">
        <w:rPr>
          <w:sz w:val="18"/>
          <w:szCs w:val="18"/>
        </w:rPr>
        <w:t xml:space="preserve"> Zaznaczyć właściwe. Brak zaznaczenia będzie oznaczał iż Wykonawca nie dołącza do OFERTY informacji stanowiących tajemnicę przedsiębiorstwa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3ADFA" w14:textId="1B09372E" w:rsidR="005E020A" w:rsidRPr="008D4DFD" w:rsidRDefault="005E020A" w:rsidP="00A24C08">
    <w:pPr>
      <w:pStyle w:val="Nagwek"/>
      <w:tabs>
        <w:tab w:val="left" w:pos="7088"/>
      </w:tabs>
      <w:rPr>
        <w:sz w:val="22"/>
        <w:szCs w:val="22"/>
      </w:rPr>
    </w:pPr>
    <w:r w:rsidRPr="00A90739">
      <w:rPr>
        <w:noProof/>
        <w:sz w:val="22"/>
        <w:szCs w:val="22"/>
        <w:lang w:eastAsia="pl-PL"/>
      </w:rPr>
      <mc:AlternateContent>
        <mc:Choice Requires="wps">
          <w:drawing>
            <wp:anchor distT="0" distB="0" distL="114300" distR="114300" simplePos="0" relativeHeight="251662336" behindDoc="0" locked="0" layoutInCell="1" allowOverlap="1" wp14:anchorId="09EC8BC3" wp14:editId="52BA676B">
              <wp:simplePos x="0" y="0"/>
              <wp:positionH relativeFrom="column">
                <wp:posOffset>-450850</wp:posOffset>
              </wp:positionH>
              <wp:positionV relativeFrom="paragraph">
                <wp:posOffset>160020</wp:posOffset>
              </wp:positionV>
              <wp:extent cx="6480175" cy="0"/>
              <wp:effectExtent l="12065" t="8890" r="13335" b="10160"/>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03D887C" id="_x0000_t32" coordsize="21600,21600" o:spt="32" o:oned="t" path="m,l21600,21600e" filled="f">
              <v:path arrowok="t" fillok="f" o:connecttype="none"/>
              <o:lock v:ext="edit" shapetype="t"/>
            </v:shapetype>
            <v:shape id="AutoShape 2" o:spid="_x0000_s1026" type="#_x0000_t32" style="position:absolute;margin-left:-35.5pt;margin-top:12.6pt;width:510.2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dkKHgIAADw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"/>
          </w:pict>
        </mc:Fallback>
      </mc:AlternateContent>
    </w:r>
    <w:r>
      <w:rPr>
        <w:sz w:val="22"/>
        <w:szCs w:val="22"/>
      </w:rPr>
      <w:t>Znak sprawy: GG.271.20</w:t>
    </w:r>
    <w:r w:rsidRPr="00A90739">
      <w:rPr>
        <w:sz w:val="22"/>
        <w:szCs w:val="22"/>
      </w:rPr>
      <w:t>.2022.WK</w:t>
    </w:r>
    <w:r>
      <w:rPr>
        <w:sz w:val="22"/>
        <w:szCs w:val="22"/>
      </w:rPr>
      <w:tab/>
    </w:r>
    <w:r>
      <w:rPr>
        <w:sz w:val="22"/>
        <w:szCs w:val="22"/>
      </w:rPr>
      <w:tab/>
      <w:t>Gmina Gawłuszowice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DD54D" w14:textId="42F60E15" w:rsidR="005E020A" w:rsidRPr="008D4DFD" w:rsidRDefault="005E020A" w:rsidP="00A24C08">
    <w:pPr>
      <w:pStyle w:val="Nagwek"/>
      <w:tabs>
        <w:tab w:val="left" w:pos="7088"/>
      </w:tabs>
      <w:rPr>
        <w:sz w:val="22"/>
        <w:szCs w:val="22"/>
      </w:rPr>
    </w:pPr>
    <w:r w:rsidRPr="008D4DFD">
      <w:rPr>
        <w:noProof/>
        <w:sz w:val="22"/>
        <w:szCs w:val="22"/>
        <w:lang w:eastAsia="pl-PL"/>
      </w:rPr>
      <mc:AlternateContent>
        <mc:Choice Requires="wps">
          <w:drawing>
            <wp:anchor distT="0" distB="0" distL="114300" distR="114300" simplePos="0" relativeHeight="251660288" behindDoc="0" locked="0" layoutInCell="1" allowOverlap="1" wp14:anchorId="541E5AD2" wp14:editId="2B8F1A29">
              <wp:simplePos x="0" y="0"/>
              <wp:positionH relativeFrom="column">
                <wp:posOffset>-450850</wp:posOffset>
              </wp:positionH>
              <wp:positionV relativeFrom="paragraph">
                <wp:posOffset>160020</wp:posOffset>
              </wp:positionV>
              <wp:extent cx="6480175" cy="0"/>
              <wp:effectExtent l="10160" t="8890" r="5715" b="10160"/>
              <wp:wrapNone/>
              <wp:docPr id="1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99B0B75" id="_x0000_t32" coordsize="21600,21600" o:spt="32" o:oned="t" path="m,l21600,21600e" filled="f">
              <v:path arrowok="t" fillok="f" o:connecttype="none"/>
              <o:lock v:ext="edit" shapetype="t"/>
            </v:shapetype>
            <v:shape id="AutoShape 1" o:spid="_x0000_s1026" type="#_x0000_t32" style="position:absolute;margin-left:-35.5pt;margin-top:12.6pt;width:510.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"/>
          </w:pict>
        </mc:Fallback>
      </mc:AlternateContent>
    </w:r>
    <w:r>
      <w:rPr>
        <w:color w:val="000000"/>
        <w:sz w:val="22"/>
        <w:szCs w:val="22"/>
      </w:rPr>
      <w:t>Znak sprawy:GG.271.20</w:t>
    </w:r>
    <w:r w:rsidRPr="002D6D48">
      <w:rPr>
        <w:color w:val="000000"/>
        <w:sz w:val="22"/>
        <w:szCs w:val="22"/>
      </w:rPr>
      <w:t>.2022.</w:t>
    </w:r>
    <w:r>
      <w:rPr>
        <w:color w:val="000000"/>
        <w:sz w:val="22"/>
        <w:szCs w:val="22"/>
      </w:rPr>
      <w:t>WK</w:t>
    </w:r>
    <w:r w:rsidRPr="008D4DFD">
      <w:rPr>
        <w:sz w:val="22"/>
        <w:szCs w:val="22"/>
      </w:rPr>
      <w:tab/>
    </w:r>
    <w:r w:rsidRPr="008D4DFD">
      <w:rPr>
        <w:sz w:val="22"/>
        <w:szCs w:val="22"/>
      </w:rPr>
      <w:tab/>
      <w:t xml:space="preserve">Gmina </w:t>
    </w:r>
    <w:r>
      <w:rPr>
        <w:sz w:val="22"/>
        <w:szCs w:val="22"/>
      </w:rPr>
      <w:t>Gawłuszowice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413BF" w14:textId="7F26D9C6" w:rsidR="005E020A" w:rsidRPr="0017174C" w:rsidRDefault="005E020A" w:rsidP="00F3036D">
    <w:pPr>
      <w:autoSpaceDE w:val="0"/>
      <w:autoSpaceDN w:val="0"/>
      <w:adjustRightInd w:val="0"/>
      <w:spacing w:line="240" w:lineRule="auto"/>
      <w:jc w:val="center"/>
      <w:rPr>
        <w:b/>
        <w:color w:val="000000"/>
        <w:sz w:val="40"/>
        <w:szCs w:val="40"/>
      </w:rPr>
    </w:pPr>
    <w:r w:rsidRPr="0017174C">
      <w:rPr>
        <w:rFonts w:ascii="Arial" w:hAnsi="Arial" w:cs="Arial"/>
        <w:noProof/>
        <w:color w:val="000000"/>
        <w:lang w:eastAsia="pl-PL"/>
      </w:rPr>
      <w:fldChar w:fldCharType="begin"/>
    </w:r>
    <w:r w:rsidRPr="0017174C">
      <w:rPr>
        <w:rFonts w:ascii="Arial" w:hAnsi="Arial" w:cs="Arial"/>
        <w:noProof/>
        <w:color w:val="000000"/>
        <w:lang w:eastAsia="pl-PL"/>
      </w:rPr>
      <w:instrText xml:space="preserve"> INCLUDEPICTURE "https://upload.wikimedia.org/wikipedia/commons/thumb/1/12/Flag_of_Poland.svg/1024px-Flag_of_Poland.svg.png" \* MERGEFORMATINET </w:instrText>
    </w:r>
    <w:r w:rsidRPr="0017174C">
      <w:rPr>
        <w:rFonts w:ascii="Arial" w:hAnsi="Arial" w:cs="Arial"/>
        <w:noProof/>
        <w:color w:val="000000"/>
        <w:lang w:eastAsia="pl-PL"/>
      </w:rPr>
      <w:fldChar w:fldCharType="separate"/>
    </w:r>
    <w:r>
      <w:rPr>
        <w:rFonts w:ascii="Arial" w:hAnsi="Arial" w:cs="Arial"/>
        <w:noProof/>
        <w:color w:val="000000"/>
        <w:lang w:eastAsia="pl-PL"/>
      </w:rPr>
      <w:fldChar w:fldCharType="begin"/>
    </w:r>
    <w:r>
      <w:rPr>
        <w:rFonts w:ascii="Arial" w:hAnsi="Arial" w:cs="Arial"/>
        <w:noProof/>
        <w:color w:val="000000"/>
        <w:lang w:eastAsia="pl-PL"/>
      </w:rPr>
      <w:instrText xml:space="preserve"> INCLUDEPICTURE  "https://upload.wikimedia.org/wikipedia/commons/thumb/1/12/Flag_of_Poland.svg/1024px-Flag_of_Poland.svg.png" \* MERGEFORMATINET </w:instrText>
    </w:r>
    <w:r>
      <w:rPr>
        <w:rFonts w:ascii="Arial" w:hAnsi="Arial" w:cs="Arial"/>
        <w:noProof/>
        <w:color w:val="000000"/>
        <w:lang w:eastAsia="pl-PL"/>
      </w:rPr>
      <w:fldChar w:fldCharType="separate"/>
    </w:r>
    <w:r>
      <w:rPr>
        <w:rFonts w:ascii="Arial" w:hAnsi="Arial" w:cs="Arial"/>
        <w:noProof/>
        <w:color w:val="000000"/>
        <w:lang w:eastAsia="pl-PL"/>
      </w:rPr>
      <w:fldChar w:fldCharType="begin"/>
    </w:r>
    <w:r>
      <w:rPr>
        <w:rFonts w:ascii="Arial" w:hAnsi="Arial" w:cs="Arial"/>
        <w:noProof/>
        <w:color w:val="000000"/>
        <w:lang w:eastAsia="pl-PL"/>
      </w:rPr>
      <w:instrText xml:space="preserve"> INCLUDEPICTURE  "https://upload.wikimedia.org/wikipedia/commons/thumb/1/12/Flag_of_Poland.svg/1024px-Flag_of_Poland.svg.png" \* MERGEFORMATINET </w:instrText>
    </w:r>
    <w:r>
      <w:rPr>
        <w:rFonts w:ascii="Arial" w:hAnsi="Arial" w:cs="Arial"/>
        <w:noProof/>
        <w:color w:val="000000"/>
        <w:lang w:eastAsia="pl-PL"/>
      </w:rPr>
      <w:fldChar w:fldCharType="separate"/>
    </w:r>
    <w:r>
      <w:rPr>
        <w:rFonts w:ascii="Arial" w:hAnsi="Arial" w:cs="Arial"/>
        <w:noProof/>
        <w:color w:val="000000"/>
        <w:lang w:eastAsia="pl-PL"/>
      </w:rPr>
      <w:fldChar w:fldCharType="begin"/>
    </w:r>
    <w:r>
      <w:rPr>
        <w:rFonts w:ascii="Arial" w:hAnsi="Arial" w:cs="Arial"/>
        <w:noProof/>
        <w:color w:val="000000"/>
        <w:lang w:eastAsia="pl-PL"/>
      </w:rPr>
      <w:instrText xml:space="preserve"> INCLUDEPICTURE  "https://upload.wikimedia.org/wikipedia/commons/thumb/1/12/Flag_of_Poland.svg/1024px-Flag_of_Poland.svg.png" \* MERGEFORMATINET </w:instrText>
    </w:r>
    <w:r>
      <w:rPr>
        <w:rFonts w:ascii="Arial" w:hAnsi="Arial" w:cs="Arial"/>
        <w:noProof/>
        <w:color w:val="000000"/>
        <w:lang w:eastAsia="pl-PL"/>
      </w:rPr>
      <w:fldChar w:fldCharType="separate"/>
    </w:r>
    <w:r>
      <w:rPr>
        <w:rFonts w:ascii="Arial" w:hAnsi="Arial" w:cs="Arial"/>
        <w:noProof/>
        <w:color w:val="000000"/>
        <w:lang w:eastAsia="pl-PL"/>
      </w:rPr>
      <w:fldChar w:fldCharType="begin"/>
    </w:r>
    <w:r>
      <w:rPr>
        <w:rFonts w:ascii="Arial" w:hAnsi="Arial" w:cs="Arial"/>
        <w:noProof/>
        <w:color w:val="000000"/>
        <w:lang w:eastAsia="pl-PL"/>
      </w:rPr>
      <w:instrText xml:space="preserve"> INCLUDEPICTURE  "https://upload.wikimedia.org/wikipedia/commons/thumb/1/12/Flag_of_Poland.svg/1024px-Flag_of_Poland.svg.png" \* MERGEFORMATINET </w:instrText>
    </w:r>
    <w:r>
      <w:rPr>
        <w:rFonts w:ascii="Arial" w:hAnsi="Arial" w:cs="Arial"/>
        <w:noProof/>
        <w:color w:val="000000"/>
        <w:lang w:eastAsia="pl-PL"/>
      </w:rPr>
      <w:fldChar w:fldCharType="separate"/>
    </w:r>
    <w:r>
      <w:rPr>
        <w:rFonts w:ascii="Arial" w:hAnsi="Arial" w:cs="Arial"/>
        <w:noProof/>
        <w:color w:val="000000"/>
        <w:lang w:eastAsia="pl-PL"/>
      </w:rPr>
      <w:fldChar w:fldCharType="begin"/>
    </w:r>
    <w:r>
      <w:rPr>
        <w:rFonts w:ascii="Arial" w:hAnsi="Arial" w:cs="Arial"/>
        <w:noProof/>
        <w:color w:val="000000"/>
        <w:lang w:eastAsia="pl-PL"/>
      </w:rPr>
      <w:instrText xml:space="preserve"> INCLUDEPICTURE  "https://upload.wikimedia.org/wikipedia/commons/thumb/1/12/Flag_of_Poland.svg/1024px-Flag_of_Poland.svg.png" \* MERGEFORMATINET </w:instrText>
    </w:r>
    <w:r>
      <w:rPr>
        <w:rFonts w:ascii="Arial" w:hAnsi="Arial" w:cs="Arial"/>
        <w:noProof/>
        <w:color w:val="000000"/>
        <w:lang w:eastAsia="pl-PL"/>
      </w:rPr>
      <w:fldChar w:fldCharType="separate"/>
    </w:r>
    <w:r>
      <w:rPr>
        <w:rFonts w:ascii="Arial" w:hAnsi="Arial" w:cs="Arial"/>
        <w:noProof/>
        <w:color w:val="000000"/>
        <w:lang w:eastAsia="pl-PL"/>
      </w:rPr>
      <w:fldChar w:fldCharType="begin"/>
    </w:r>
    <w:r>
      <w:rPr>
        <w:rFonts w:ascii="Arial" w:hAnsi="Arial" w:cs="Arial"/>
        <w:noProof/>
        <w:color w:val="000000"/>
        <w:lang w:eastAsia="pl-PL"/>
      </w:rPr>
      <w:instrText xml:space="preserve"> INCLUDEPICTURE  "https://upload.wikimedia.org/wikipedia/commons/thumb/1/12/Flag_of_Poland.svg/1024px-Flag_of_Poland.svg.png" \* MERGEFORMATINET </w:instrText>
    </w:r>
    <w:r>
      <w:rPr>
        <w:rFonts w:ascii="Arial" w:hAnsi="Arial" w:cs="Arial"/>
        <w:noProof/>
        <w:color w:val="000000"/>
        <w:lang w:eastAsia="pl-PL"/>
      </w:rPr>
      <w:fldChar w:fldCharType="separate"/>
    </w:r>
    <w:r>
      <w:rPr>
        <w:rFonts w:ascii="Arial" w:hAnsi="Arial" w:cs="Arial"/>
        <w:noProof/>
        <w:color w:val="000000"/>
        <w:lang w:eastAsia="pl-PL"/>
      </w:rPr>
      <w:fldChar w:fldCharType="begin"/>
    </w:r>
    <w:r>
      <w:rPr>
        <w:rFonts w:ascii="Arial" w:hAnsi="Arial" w:cs="Arial"/>
        <w:noProof/>
        <w:color w:val="000000"/>
        <w:lang w:eastAsia="pl-PL"/>
      </w:rPr>
      <w:instrText xml:space="preserve"> INCLUDEPICTURE  "https://upload.wikimedia.org/wikipedia/commons/thumb/1/12/Flag_of_Poland.svg/1024px-Flag_of_Poland.svg.png" \* MERGEFORMATINET </w:instrText>
    </w:r>
    <w:r>
      <w:rPr>
        <w:rFonts w:ascii="Arial" w:hAnsi="Arial" w:cs="Arial"/>
        <w:noProof/>
        <w:color w:val="000000"/>
        <w:lang w:eastAsia="pl-PL"/>
      </w:rPr>
      <w:fldChar w:fldCharType="separate"/>
    </w:r>
    <w:r>
      <w:rPr>
        <w:rFonts w:ascii="Arial" w:hAnsi="Arial" w:cs="Arial"/>
        <w:noProof/>
        <w:color w:val="000000"/>
        <w:lang w:eastAsia="pl-PL"/>
      </w:rPr>
      <w:fldChar w:fldCharType="begin"/>
    </w:r>
    <w:r>
      <w:rPr>
        <w:rFonts w:ascii="Arial" w:hAnsi="Arial" w:cs="Arial"/>
        <w:noProof/>
        <w:color w:val="000000"/>
        <w:lang w:eastAsia="pl-PL"/>
      </w:rPr>
      <w:instrText xml:space="preserve"> INCLUDEPICTURE  "https://upload.wikimedia.org/wikipedia/commons/thumb/1/12/Flag_of_Poland.svg/1024px-Flag_of_Poland.svg.png" \* MERGEFORMATINET </w:instrText>
    </w:r>
    <w:r>
      <w:rPr>
        <w:rFonts w:ascii="Arial" w:hAnsi="Arial" w:cs="Arial"/>
        <w:noProof/>
        <w:color w:val="000000"/>
        <w:lang w:eastAsia="pl-PL"/>
      </w:rPr>
      <w:fldChar w:fldCharType="separate"/>
    </w:r>
    <w:r>
      <w:rPr>
        <w:rFonts w:ascii="Arial" w:hAnsi="Arial" w:cs="Arial"/>
        <w:noProof/>
        <w:color w:val="000000"/>
        <w:lang w:eastAsia="pl-PL"/>
      </w:rPr>
      <w:fldChar w:fldCharType="begin"/>
    </w:r>
    <w:r>
      <w:rPr>
        <w:rFonts w:ascii="Arial" w:hAnsi="Arial" w:cs="Arial"/>
        <w:noProof/>
        <w:color w:val="000000"/>
        <w:lang w:eastAsia="pl-PL"/>
      </w:rPr>
      <w:instrText xml:space="preserve"> INCLUDEPICTURE  "https://upload.wikimedia.org/wikipedia/commons/thumb/1/12/Flag_of_Poland.svg/1024px-Flag_of_Poland.svg.png" \* MERGEFORMATINET </w:instrText>
    </w:r>
    <w:r>
      <w:rPr>
        <w:rFonts w:ascii="Arial" w:hAnsi="Arial" w:cs="Arial"/>
        <w:noProof/>
        <w:color w:val="000000"/>
        <w:lang w:eastAsia="pl-PL"/>
      </w:rPr>
      <w:fldChar w:fldCharType="separate"/>
    </w:r>
    <w:r>
      <w:rPr>
        <w:rFonts w:ascii="Arial" w:hAnsi="Arial" w:cs="Arial"/>
        <w:noProof/>
        <w:color w:val="000000"/>
        <w:lang w:eastAsia="pl-PL"/>
      </w:rPr>
      <w:fldChar w:fldCharType="begin"/>
    </w:r>
    <w:r>
      <w:rPr>
        <w:rFonts w:ascii="Arial" w:hAnsi="Arial" w:cs="Arial"/>
        <w:noProof/>
        <w:color w:val="000000"/>
        <w:lang w:eastAsia="pl-PL"/>
      </w:rPr>
      <w:instrText xml:space="preserve"> INCLUDEPICTURE  "https://upload.wikimedia.org/wikipedia/commons/thumb/1/12/Flag_of_Poland.svg/1024px-Flag_of_Poland.svg.png" \* MERGEFORMATINET </w:instrText>
    </w:r>
    <w:r>
      <w:rPr>
        <w:rFonts w:ascii="Arial" w:hAnsi="Arial" w:cs="Arial"/>
        <w:noProof/>
        <w:color w:val="000000"/>
        <w:lang w:eastAsia="pl-PL"/>
      </w:rPr>
      <w:fldChar w:fldCharType="separate"/>
    </w:r>
    <w:r>
      <w:rPr>
        <w:rFonts w:ascii="Arial" w:hAnsi="Arial" w:cs="Arial"/>
        <w:noProof/>
        <w:color w:val="000000"/>
        <w:lang w:eastAsia="pl-PL"/>
      </w:rPr>
      <w:pict w14:anchorId="29B1F3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lik:Flag of Poland.svg – Wikipedia, wolna encyklopedia" style="width:84.8pt;height:57.85pt" o:bordertopcolor="this" o:borderleftcolor="this" o:borderbottomcolor="this" o:borderrightcolor="this">
          <v:imagedata r:id="rId1" r:href="rId2"/>
          <w10:bordertop type="single" width="4"/>
          <w10:borderleft type="single" width="4"/>
          <w10:borderbottom type="single" width="4"/>
          <w10:borderright type="single" width="4"/>
        </v:shape>
      </w:pict>
    </w:r>
    <w:r>
      <w:rPr>
        <w:rFonts w:ascii="Arial" w:hAnsi="Arial" w:cs="Arial"/>
        <w:noProof/>
        <w:color w:val="000000"/>
        <w:lang w:eastAsia="pl-PL"/>
      </w:rPr>
      <w:fldChar w:fldCharType="end"/>
    </w:r>
    <w:r>
      <w:rPr>
        <w:rFonts w:ascii="Arial" w:hAnsi="Arial" w:cs="Arial"/>
        <w:noProof/>
        <w:color w:val="000000"/>
        <w:lang w:eastAsia="pl-PL"/>
      </w:rPr>
      <w:fldChar w:fldCharType="end"/>
    </w:r>
    <w:r>
      <w:rPr>
        <w:rFonts w:ascii="Arial" w:hAnsi="Arial" w:cs="Arial"/>
        <w:noProof/>
        <w:color w:val="000000"/>
        <w:lang w:eastAsia="pl-PL"/>
      </w:rPr>
      <w:fldChar w:fldCharType="end"/>
    </w:r>
    <w:r>
      <w:rPr>
        <w:rFonts w:ascii="Arial" w:hAnsi="Arial" w:cs="Arial"/>
        <w:noProof/>
        <w:color w:val="000000"/>
        <w:lang w:eastAsia="pl-PL"/>
      </w:rPr>
      <w:fldChar w:fldCharType="end"/>
    </w:r>
    <w:r>
      <w:rPr>
        <w:rFonts w:ascii="Arial" w:hAnsi="Arial" w:cs="Arial"/>
        <w:noProof/>
        <w:color w:val="000000"/>
        <w:lang w:eastAsia="pl-PL"/>
      </w:rPr>
      <w:fldChar w:fldCharType="end"/>
    </w:r>
    <w:r>
      <w:rPr>
        <w:rFonts w:ascii="Arial" w:hAnsi="Arial" w:cs="Arial"/>
        <w:noProof/>
        <w:color w:val="000000"/>
        <w:lang w:eastAsia="pl-PL"/>
      </w:rPr>
      <w:fldChar w:fldCharType="end"/>
    </w:r>
    <w:r>
      <w:rPr>
        <w:rFonts w:ascii="Arial" w:hAnsi="Arial" w:cs="Arial"/>
        <w:noProof/>
        <w:color w:val="000000"/>
        <w:lang w:eastAsia="pl-PL"/>
      </w:rPr>
      <w:fldChar w:fldCharType="end"/>
    </w:r>
    <w:r>
      <w:rPr>
        <w:rFonts w:ascii="Arial" w:hAnsi="Arial" w:cs="Arial"/>
        <w:noProof/>
        <w:color w:val="000000"/>
        <w:lang w:eastAsia="pl-PL"/>
      </w:rPr>
      <w:fldChar w:fldCharType="end"/>
    </w:r>
    <w:r>
      <w:rPr>
        <w:rFonts w:ascii="Arial" w:hAnsi="Arial" w:cs="Arial"/>
        <w:noProof/>
        <w:color w:val="000000"/>
        <w:lang w:eastAsia="pl-PL"/>
      </w:rPr>
      <w:fldChar w:fldCharType="end"/>
    </w:r>
    <w:r>
      <w:rPr>
        <w:rFonts w:ascii="Arial" w:hAnsi="Arial" w:cs="Arial"/>
        <w:noProof/>
        <w:color w:val="000000"/>
        <w:lang w:eastAsia="pl-PL"/>
      </w:rPr>
      <w:fldChar w:fldCharType="end"/>
    </w:r>
    <w:r w:rsidRPr="0017174C">
      <w:rPr>
        <w:rFonts w:ascii="Arial" w:hAnsi="Arial" w:cs="Arial"/>
        <w:noProof/>
        <w:color w:val="000000"/>
        <w:lang w:eastAsia="pl-PL"/>
      </w:rPr>
      <w:fldChar w:fldCharType="end"/>
    </w:r>
    <w:r w:rsidRPr="0017174C">
      <w:rPr>
        <w:rFonts w:ascii="Arial" w:hAnsi="Arial" w:cs="Arial"/>
        <w:noProof/>
        <w:color w:val="000000"/>
        <w:lang w:eastAsia="pl-PL"/>
      </w:rPr>
      <w:t xml:space="preserve">                                 </w:t>
    </w:r>
    <w:r w:rsidRPr="0017174C">
      <w:rPr>
        <w:rFonts w:ascii="Arial" w:hAnsi="Arial" w:cs="Arial"/>
        <w:noProof/>
        <w:color w:val="000000"/>
        <w:lang w:eastAsia="pl-PL"/>
      </w:rPr>
      <w:drawing>
        <wp:inline distT="0" distB="0" distL="0" distR="0" wp14:anchorId="2AE47D5C" wp14:editId="1B8602D1">
          <wp:extent cx="647700" cy="742950"/>
          <wp:effectExtent l="0" t="0" r="0" b="0"/>
          <wp:docPr id="6" name="Obraz 6" descr="Plik:Herb Polski.svg – Wikipedia, wolna encyklop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0" descr="Plik:Herb Polski.svg – Wikipedia, wolna encyklopedia"/>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 cy="742950"/>
                  </a:xfrm>
                  <a:prstGeom prst="rect">
                    <a:avLst/>
                  </a:prstGeom>
                  <a:noFill/>
                  <a:ln>
                    <a:noFill/>
                  </a:ln>
                </pic:spPr>
              </pic:pic>
            </a:graphicData>
          </a:graphic>
        </wp:inline>
      </w:drawing>
    </w:r>
    <w:r w:rsidRPr="0017174C">
      <w:rPr>
        <w:rFonts w:ascii="Arial" w:hAnsi="Arial" w:cs="Arial"/>
        <w:noProof/>
        <w:color w:val="000000"/>
        <w:lang w:eastAsia="pl-PL"/>
      </w:rPr>
      <w:t xml:space="preserve">                         </w:t>
    </w:r>
    <w:r w:rsidRPr="0017174C">
      <w:rPr>
        <w:rFonts w:ascii="Arial" w:hAnsi="Arial" w:cs="Arial"/>
        <w:noProof/>
        <w:color w:val="000000"/>
        <w:lang w:eastAsia="pl-PL"/>
      </w:rPr>
      <w:fldChar w:fldCharType="begin"/>
    </w:r>
    <w:r w:rsidRPr="0017174C">
      <w:rPr>
        <w:rFonts w:ascii="Arial" w:hAnsi="Arial" w:cs="Arial"/>
        <w:noProof/>
        <w:color w:val="000000"/>
        <w:lang w:eastAsia="pl-PL"/>
      </w:rPr>
      <w:instrText xml:space="preserve"> INCLUDEPICTURE "https://encrypted-tbn0.gstatic.com/images?q=tbn:ANd9GcRaThDEjoyBF0kMjMuCU8yusmkljjhaVPEdlBecdpQXMezw7qYeThrQVXh-FX8jxcHHQIw&amp;usqp=CAU" \* MERGEFORMATINET </w:instrText>
    </w:r>
    <w:r w:rsidRPr="0017174C">
      <w:rPr>
        <w:rFonts w:ascii="Arial" w:hAnsi="Arial" w:cs="Arial"/>
        <w:noProof/>
        <w:color w:val="000000"/>
        <w:lang w:eastAsia="pl-PL"/>
      </w:rPr>
      <w:fldChar w:fldCharType="separate"/>
    </w:r>
    <w:r>
      <w:rPr>
        <w:rFonts w:ascii="Arial" w:hAnsi="Arial" w:cs="Arial"/>
        <w:noProof/>
        <w:color w:val="000000"/>
        <w:lang w:eastAsia="pl-PL"/>
      </w:rPr>
      <w:fldChar w:fldCharType="begin"/>
    </w:r>
    <w:r>
      <w:rPr>
        <w:rFonts w:ascii="Arial" w:hAnsi="Arial" w:cs="Arial"/>
        <w:noProof/>
        <w:color w:val="000000"/>
        <w:lang w:eastAsia="pl-PL"/>
      </w:rPr>
      <w:instrText xml:space="preserve"> INCLUDEPICTURE  "https://encrypted-tbn0.gstatic.com/images?q=tbn:ANd9GcRaThDEjoyBF0kMjMuCU8yusmkljjhaVPEdlBecdpQXMezw7qYeThrQVXh-FX8jxcHHQIw&amp;usqp=CAU" \* MERGEFORMATINET </w:instrText>
    </w:r>
    <w:r>
      <w:rPr>
        <w:rFonts w:ascii="Arial" w:hAnsi="Arial" w:cs="Arial"/>
        <w:noProof/>
        <w:color w:val="000000"/>
        <w:lang w:eastAsia="pl-PL"/>
      </w:rPr>
      <w:fldChar w:fldCharType="separate"/>
    </w:r>
    <w:r>
      <w:rPr>
        <w:rFonts w:ascii="Arial" w:hAnsi="Arial" w:cs="Arial"/>
        <w:noProof/>
        <w:color w:val="000000"/>
        <w:lang w:eastAsia="pl-PL"/>
      </w:rPr>
      <w:fldChar w:fldCharType="begin"/>
    </w:r>
    <w:r>
      <w:rPr>
        <w:rFonts w:ascii="Arial" w:hAnsi="Arial" w:cs="Arial"/>
        <w:noProof/>
        <w:color w:val="000000"/>
        <w:lang w:eastAsia="pl-PL"/>
      </w:rPr>
      <w:instrText xml:space="preserve"> INCLUDEPICTURE  "https://encrypted-tbn0.gstatic.com/images?q=tbn:ANd9GcRaThDEjoyBF0kMjMuCU8yusmkljjhaVPEdlBecdpQXMezw7qYeThrQVXh-FX8jxcHHQIw&amp;usqp=CAU" \* MERGEFORMATINET </w:instrText>
    </w:r>
    <w:r>
      <w:rPr>
        <w:rFonts w:ascii="Arial" w:hAnsi="Arial" w:cs="Arial"/>
        <w:noProof/>
        <w:color w:val="000000"/>
        <w:lang w:eastAsia="pl-PL"/>
      </w:rPr>
      <w:fldChar w:fldCharType="separate"/>
    </w:r>
    <w:r>
      <w:rPr>
        <w:rFonts w:ascii="Arial" w:hAnsi="Arial" w:cs="Arial"/>
        <w:noProof/>
        <w:color w:val="000000"/>
        <w:lang w:eastAsia="pl-PL"/>
      </w:rPr>
      <w:fldChar w:fldCharType="begin"/>
    </w:r>
    <w:r>
      <w:rPr>
        <w:rFonts w:ascii="Arial" w:hAnsi="Arial" w:cs="Arial"/>
        <w:noProof/>
        <w:color w:val="000000"/>
        <w:lang w:eastAsia="pl-PL"/>
      </w:rPr>
      <w:instrText xml:space="preserve"> INCLUDEPICTURE  "https://encrypted-tbn0.gstatic.com/images?q=tbn:ANd9GcRaThDEjoyBF0kMjMuCU8yusmkljjhaVPEdlBecdpQXMezw7qYeThrQVXh-FX8jxcHHQIw&amp;usqp=CAU" \* MERGEFORMATINET </w:instrText>
    </w:r>
    <w:r>
      <w:rPr>
        <w:rFonts w:ascii="Arial" w:hAnsi="Arial" w:cs="Arial"/>
        <w:noProof/>
        <w:color w:val="000000"/>
        <w:lang w:eastAsia="pl-PL"/>
      </w:rPr>
      <w:fldChar w:fldCharType="separate"/>
    </w:r>
    <w:r>
      <w:rPr>
        <w:rFonts w:ascii="Arial" w:hAnsi="Arial" w:cs="Arial"/>
        <w:noProof/>
        <w:color w:val="000000"/>
        <w:lang w:eastAsia="pl-PL"/>
      </w:rPr>
      <w:fldChar w:fldCharType="begin"/>
    </w:r>
    <w:r>
      <w:rPr>
        <w:rFonts w:ascii="Arial" w:hAnsi="Arial" w:cs="Arial"/>
        <w:noProof/>
        <w:color w:val="000000"/>
        <w:lang w:eastAsia="pl-PL"/>
      </w:rPr>
      <w:instrText xml:space="preserve"> INCLUDEPICTURE  "https://encrypted-tbn0.gstatic.com/images?q=tbn:ANd9GcRaThDEjoyBF0kMjMuCU8yusmkljjhaVPEdlBecdpQXMezw7qYeThrQVXh-FX8jxcHHQIw&amp;usqp=CAU" \* MERGEFORMATINET </w:instrText>
    </w:r>
    <w:r>
      <w:rPr>
        <w:rFonts w:ascii="Arial" w:hAnsi="Arial" w:cs="Arial"/>
        <w:noProof/>
        <w:color w:val="000000"/>
        <w:lang w:eastAsia="pl-PL"/>
      </w:rPr>
      <w:fldChar w:fldCharType="separate"/>
    </w:r>
    <w:r>
      <w:rPr>
        <w:rFonts w:ascii="Arial" w:hAnsi="Arial" w:cs="Arial"/>
        <w:noProof/>
        <w:color w:val="000000"/>
        <w:lang w:eastAsia="pl-PL"/>
      </w:rPr>
      <w:fldChar w:fldCharType="begin"/>
    </w:r>
    <w:r>
      <w:rPr>
        <w:rFonts w:ascii="Arial" w:hAnsi="Arial" w:cs="Arial"/>
        <w:noProof/>
        <w:color w:val="000000"/>
        <w:lang w:eastAsia="pl-PL"/>
      </w:rPr>
      <w:instrText xml:space="preserve"> INCLUDEPICTURE  "https://encrypted-tbn0.gstatic.com/images?q=tbn:ANd9GcRaThDEjoyBF0kMjMuCU8yusmkljjhaVPEdlBecdpQXMezw7qYeThrQVXh-FX8jxcHHQIw&amp;usqp=CAU" \* MERGEFORMATINET </w:instrText>
    </w:r>
    <w:r>
      <w:rPr>
        <w:rFonts w:ascii="Arial" w:hAnsi="Arial" w:cs="Arial"/>
        <w:noProof/>
        <w:color w:val="000000"/>
        <w:lang w:eastAsia="pl-PL"/>
      </w:rPr>
      <w:fldChar w:fldCharType="separate"/>
    </w:r>
    <w:r>
      <w:rPr>
        <w:rFonts w:ascii="Arial" w:hAnsi="Arial" w:cs="Arial"/>
        <w:noProof/>
        <w:color w:val="000000"/>
        <w:lang w:eastAsia="pl-PL"/>
      </w:rPr>
      <w:fldChar w:fldCharType="begin"/>
    </w:r>
    <w:r>
      <w:rPr>
        <w:rFonts w:ascii="Arial" w:hAnsi="Arial" w:cs="Arial"/>
        <w:noProof/>
        <w:color w:val="000000"/>
        <w:lang w:eastAsia="pl-PL"/>
      </w:rPr>
      <w:instrText xml:space="preserve"> INCLUDEPICTURE  "https://encrypted-tbn0.gstatic.com/images?q=tbn:ANd9GcRaThDEjoyBF0kMjMuCU8yusmkljjhaVPEdlBecdpQXMezw7qYeThrQVXh-FX8jxcHHQIw&amp;usqp=CAU" \* MERGEFORMATINET </w:instrText>
    </w:r>
    <w:r>
      <w:rPr>
        <w:rFonts w:ascii="Arial" w:hAnsi="Arial" w:cs="Arial"/>
        <w:noProof/>
        <w:color w:val="000000"/>
        <w:lang w:eastAsia="pl-PL"/>
      </w:rPr>
      <w:fldChar w:fldCharType="separate"/>
    </w:r>
    <w:r>
      <w:rPr>
        <w:rFonts w:ascii="Arial" w:hAnsi="Arial" w:cs="Arial"/>
        <w:noProof/>
        <w:color w:val="000000"/>
        <w:lang w:eastAsia="pl-PL"/>
      </w:rPr>
      <w:fldChar w:fldCharType="begin"/>
    </w:r>
    <w:r>
      <w:rPr>
        <w:rFonts w:ascii="Arial" w:hAnsi="Arial" w:cs="Arial"/>
        <w:noProof/>
        <w:color w:val="000000"/>
        <w:lang w:eastAsia="pl-PL"/>
      </w:rPr>
      <w:instrText xml:space="preserve"> INCLUDEPICTURE  "https://encrypted-tbn0.gstatic.com/images?q=tbn:ANd9GcRaThDEjoyBF0kMjMuCU8yusmkljjhaVPEdlBecdpQXMezw7qYeThrQVXh-FX8jxcHHQIw&amp;usqp=CAU" \* MERGEFORMATINET </w:instrText>
    </w:r>
    <w:r>
      <w:rPr>
        <w:rFonts w:ascii="Arial" w:hAnsi="Arial" w:cs="Arial"/>
        <w:noProof/>
        <w:color w:val="000000"/>
        <w:lang w:eastAsia="pl-PL"/>
      </w:rPr>
      <w:fldChar w:fldCharType="separate"/>
    </w:r>
    <w:r>
      <w:rPr>
        <w:rFonts w:ascii="Arial" w:hAnsi="Arial" w:cs="Arial"/>
        <w:noProof/>
        <w:color w:val="000000"/>
        <w:lang w:eastAsia="pl-PL"/>
      </w:rPr>
      <w:fldChar w:fldCharType="begin"/>
    </w:r>
    <w:r>
      <w:rPr>
        <w:rFonts w:ascii="Arial" w:hAnsi="Arial" w:cs="Arial"/>
        <w:noProof/>
        <w:color w:val="000000"/>
        <w:lang w:eastAsia="pl-PL"/>
      </w:rPr>
      <w:instrText xml:space="preserve"> INCLUDEPICTURE  "https://encrypted-tbn0.gstatic.com/images?q=tbn:ANd9GcRaThDEjoyBF0kMjMuCU8yusmkljjhaVPEdlBecdpQXMezw7qYeThrQVXh-FX8jxcHHQIw&amp;usqp=CAU" \* MERGEFORMATINET </w:instrText>
    </w:r>
    <w:r>
      <w:rPr>
        <w:rFonts w:ascii="Arial" w:hAnsi="Arial" w:cs="Arial"/>
        <w:noProof/>
        <w:color w:val="000000"/>
        <w:lang w:eastAsia="pl-PL"/>
      </w:rPr>
      <w:fldChar w:fldCharType="separate"/>
    </w:r>
    <w:r>
      <w:rPr>
        <w:rFonts w:ascii="Arial" w:hAnsi="Arial" w:cs="Arial"/>
        <w:noProof/>
        <w:color w:val="000000"/>
        <w:lang w:eastAsia="pl-PL"/>
      </w:rPr>
      <w:fldChar w:fldCharType="begin"/>
    </w:r>
    <w:r>
      <w:rPr>
        <w:rFonts w:ascii="Arial" w:hAnsi="Arial" w:cs="Arial"/>
        <w:noProof/>
        <w:color w:val="000000"/>
        <w:lang w:eastAsia="pl-PL"/>
      </w:rPr>
      <w:instrText xml:space="preserve"> INCLUDEPICTURE  "https://encrypted-tbn0.gstatic.com/images?q=tbn:ANd9GcRaThDEjoyBF0kMjMuCU8yusmkljjhaVPEdlBecdpQXMezw7qYeThrQVXh-FX8jxcHHQIw&amp;usqp=CAU" \* MERGEFORMATINET </w:instrText>
    </w:r>
    <w:r>
      <w:rPr>
        <w:rFonts w:ascii="Arial" w:hAnsi="Arial" w:cs="Arial"/>
        <w:noProof/>
        <w:color w:val="000000"/>
        <w:lang w:eastAsia="pl-PL"/>
      </w:rPr>
      <w:fldChar w:fldCharType="separate"/>
    </w:r>
    <w:r>
      <w:rPr>
        <w:rFonts w:ascii="Arial" w:hAnsi="Arial" w:cs="Arial"/>
        <w:noProof/>
        <w:color w:val="000000"/>
        <w:lang w:eastAsia="pl-PL"/>
      </w:rPr>
      <w:fldChar w:fldCharType="begin"/>
    </w:r>
    <w:r>
      <w:rPr>
        <w:rFonts w:ascii="Arial" w:hAnsi="Arial" w:cs="Arial"/>
        <w:noProof/>
        <w:color w:val="000000"/>
        <w:lang w:eastAsia="pl-PL"/>
      </w:rPr>
      <w:instrText xml:space="preserve"> INCLUDEPICTURE  "https://encrypted-tbn0.gstatic.com/images?q=tbn:ANd9GcRaThDEjoyBF0kMjMuCU8yusmkljjhaVPEdlBecdpQXMezw7qYeThrQVXh-FX8jxcHHQIw&amp;usqp=CAU" \* MERGEFORMATINET </w:instrText>
    </w:r>
    <w:r>
      <w:rPr>
        <w:rFonts w:ascii="Arial" w:hAnsi="Arial" w:cs="Arial"/>
        <w:noProof/>
        <w:color w:val="000000"/>
        <w:lang w:eastAsia="pl-PL"/>
      </w:rPr>
      <w:fldChar w:fldCharType="separate"/>
    </w:r>
    <w:r>
      <w:rPr>
        <w:rFonts w:ascii="Arial" w:hAnsi="Arial" w:cs="Arial"/>
        <w:noProof/>
        <w:color w:val="000000"/>
        <w:lang w:eastAsia="pl-PL"/>
      </w:rPr>
      <w:pict w14:anchorId="1AAA0EBC">
        <v:shape id="_x0000_i1026" type="#_x0000_t75" alt="RZĄDOWY FUNDUSZ POLSKI ŁAD:" style="width:117.05pt;height:64.05pt">
          <v:imagedata r:id="rId4" r:href="rId5"/>
        </v:shape>
      </w:pict>
    </w:r>
    <w:r>
      <w:rPr>
        <w:rFonts w:ascii="Arial" w:hAnsi="Arial" w:cs="Arial"/>
        <w:noProof/>
        <w:color w:val="000000"/>
        <w:lang w:eastAsia="pl-PL"/>
      </w:rPr>
      <w:fldChar w:fldCharType="end"/>
    </w:r>
    <w:r>
      <w:rPr>
        <w:rFonts w:ascii="Arial" w:hAnsi="Arial" w:cs="Arial"/>
        <w:noProof/>
        <w:color w:val="000000"/>
        <w:lang w:eastAsia="pl-PL"/>
      </w:rPr>
      <w:fldChar w:fldCharType="end"/>
    </w:r>
    <w:r>
      <w:rPr>
        <w:rFonts w:ascii="Arial" w:hAnsi="Arial" w:cs="Arial"/>
        <w:noProof/>
        <w:color w:val="000000"/>
        <w:lang w:eastAsia="pl-PL"/>
      </w:rPr>
      <w:fldChar w:fldCharType="end"/>
    </w:r>
    <w:r>
      <w:rPr>
        <w:rFonts w:ascii="Arial" w:hAnsi="Arial" w:cs="Arial"/>
        <w:noProof/>
        <w:color w:val="000000"/>
        <w:lang w:eastAsia="pl-PL"/>
      </w:rPr>
      <w:fldChar w:fldCharType="end"/>
    </w:r>
    <w:r>
      <w:rPr>
        <w:rFonts w:ascii="Arial" w:hAnsi="Arial" w:cs="Arial"/>
        <w:noProof/>
        <w:color w:val="000000"/>
        <w:lang w:eastAsia="pl-PL"/>
      </w:rPr>
      <w:fldChar w:fldCharType="end"/>
    </w:r>
    <w:r>
      <w:rPr>
        <w:rFonts w:ascii="Arial" w:hAnsi="Arial" w:cs="Arial"/>
        <w:noProof/>
        <w:color w:val="000000"/>
        <w:lang w:eastAsia="pl-PL"/>
      </w:rPr>
      <w:fldChar w:fldCharType="end"/>
    </w:r>
    <w:r>
      <w:rPr>
        <w:rFonts w:ascii="Arial" w:hAnsi="Arial" w:cs="Arial"/>
        <w:noProof/>
        <w:color w:val="000000"/>
        <w:lang w:eastAsia="pl-PL"/>
      </w:rPr>
      <w:fldChar w:fldCharType="end"/>
    </w:r>
    <w:r>
      <w:rPr>
        <w:rFonts w:ascii="Arial" w:hAnsi="Arial" w:cs="Arial"/>
        <w:noProof/>
        <w:color w:val="000000"/>
        <w:lang w:eastAsia="pl-PL"/>
      </w:rPr>
      <w:fldChar w:fldCharType="end"/>
    </w:r>
    <w:r>
      <w:rPr>
        <w:rFonts w:ascii="Arial" w:hAnsi="Arial" w:cs="Arial"/>
        <w:noProof/>
        <w:color w:val="000000"/>
        <w:lang w:eastAsia="pl-PL"/>
      </w:rPr>
      <w:fldChar w:fldCharType="end"/>
    </w:r>
    <w:r>
      <w:rPr>
        <w:rFonts w:ascii="Arial" w:hAnsi="Arial" w:cs="Arial"/>
        <w:noProof/>
        <w:color w:val="000000"/>
        <w:lang w:eastAsia="pl-PL"/>
      </w:rPr>
      <w:fldChar w:fldCharType="end"/>
    </w:r>
    <w:r w:rsidRPr="0017174C">
      <w:rPr>
        <w:rFonts w:ascii="Arial" w:hAnsi="Arial" w:cs="Arial"/>
        <w:noProof/>
        <w:color w:val="000000"/>
        <w:lang w:eastAsia="pl-PL"/>
      </w:rPr>
      <w:fldChar w:fldCharType="end"/>
    </w:r>
  </w:p>
  <w:p w14:paraId="35AFC859" w14:textId="77777777" w:rsidR="005E020A" w:rsidRDefault="005E020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D"/>
    <w:multiLevelType w:val="singleLevel"/>
    <w:tmpl w:val="39365458"/>
    <w:name w:val="WW8Num13"/>
    <w:lvl w:ilvl="0">
      <w:start w:val="1"/>
      <w:numFmt w:val="decimal"/>
      <w:lvlText w:val="%1)"/>
      <w:lvlJc w:val="left"/>
      <w:pPr>
        <w:tabs>
          <w:tab w:val="num" w:pos="0"/>
        </w:tabs>
        <w:ind w:left="720" w:hanging="360"/>
      </w:pPr>
      <w:rPr>
        <w:rFonts w:ascii="Calibri" w:hAnsi="Calibri" w:hint="default"/>
      </w:rPr>
    </w:lvl>
  </w:abstractNum>
  <w:abstractNum w:abstractNumId="1">
    <w:nsid w:val="00000010"/>
    <w:multiLevelType w:val="multilevel"/>
    <w:tmpl w:val="6100AB82"/>
    <w:name w:val="WW8Num17"/>
    <w:lvl w:ilvl="0">
      <w:start w:val="1"/>
      <w:numFmt w:val="bullet"/>
      <w:lvlText w:val=""/>
      <w:lvlJc w:val="left"/>
      <w:pPr>
        <w:tabs>
          <w:tab w:val="num" w:pos="1130"/>
        </w:tabs>
        <w:ind w:left="1130" w:hanging="360"/>
      </w:pPr>
      <w:rPr>
        <w:rFonts w:ascii="Symbol" w:hAnsi="Symbol" w:cs="Symbol" w:hint="default"/>
        <w:b/>
        <w:bCs/>
      </w:rPr>
    </w:lvl>
    <w:lvl w:ilvl="1">
      <w:start w:val="1"/>
      <w:numFmt w:val="bullet"/>
      <w:lvlText w:val="◦"/>
      <w:lvlJc w:val="left"/>
      <w:pPr>
        <w:tabs>
          <w:tab w:val="num" w:pos="1490"/>
        </w:tabs>
        <w:ind w:left="1490" w:hanging="360"/>
      </w:pPr>
      <w:rPr>
        <w:rFonts w:ascii="OpenSymbol" w:hAnsi="OpenSymbol" w:cs="OpenSymbol"/>
        <w:b/>
        <w:bCs/>
      </w:rPr>
    </w:lvl>
    <w:lvl w:ilvl="2">
      <w:start w:val="1"/>
      <w:numFmt w:val="bullet"/>
      <w:lvlText w:val="▪"/>
      <w:lvlJc w:val="left"/>
      <w:pPr>
        <w:tabs>
          <w:tab w:val="num" w:pos="1850"/>
        </w:tabs>
        <w:ind w:left="1850" w:hanging="360"/>
      </w:pPr>
      <w:rPr>
        <w:rFonts w:ascii="OpenSymbol" w:hAnsi="OpenSymbol" w:cs="OpenSymbol"/>
        <w:b/>
        <w:bCs/>
      </w:rPr>
    </w:lvl>
    <w:lvl w:ilvl="3">
      <w:start w:val="1"/>
      <w:numFmt w:val="bullet"/>
      <w:lvlText w:val=""/>
      <w:lvlJc w:val="left"/>
      <w:pPr>
        <w:tabs>
          <w:tab w:val="num" w:pos="2210"/>
        </w:tabs>
        <w:ind w:left="2210" w:hanging="360"/>
      </w:pPr>
      <w:rPr>
        <w:rFonts w:ascii="Wingdings 2" w:hAnsi="Wingdings 2" w:cs="Wingdings 2"/>
        <w:b/>
        <w:bCs/>
      </w:rPr>
    </w:lvl>
    <w:lvl w:ilvl="4">
      <w:start w:val="1"/>
      <w:numFmt w:val="bullet"/>
      <w:lvlText w:val="◦"/>
      <w:lvlJc w:val="left"/>
      <w:pPr>
        <w:tabs>
          <w:tab w:val="num" w:pos="2570"/>
        </w:tabs>
        <w:ind w:left="2570" w:hanging="360"/>
      </w:pPr>
      <w:rPr>
        <w:rFonts w:ascii="OpenSymbol" w:hAnsi="OpenSymbol" w:cs="OpenSymbol"/>
        <w:b/>
        <w:bCs/>
      </w:rPr>
    </w:lvl>
    <w:lvl w:ilvl="5">
      <w:start w:val="1"/>
      <w:numFmt w:val="bullet"/>
      <w:lvlText w:val="▪"/>
      <w:lvlJc w:val="left"/>
      <w:pPr>
        <w:tabs>
          <w:tab w:val="num" w:pos="2930"/>
        </w:tabs>
        <w:ind w:left="2930" w:hanging="360"/>
      </w:pPr>
      <w:rPr>
        <w:rFonts w:ascii="OpenSymbol" w:hAnsi="OpenSymbol" w:cs="OpenSymbol"/>
        <w:b/>
        <w:bCs/>
      </w:rPr>
    </w:lvl>
    <w:lvl w:ilvl="6">
      <w:start w:val="1"/>
      <w:numFmt w:val="bullet"/>
      <w:lvlText w:val=""/>
      <w:lvlJc w:val="left"/>
      <w:pPr>
        <w:tabs>
          <w:tab w:val="num" w:pos="3290"/>
        </w:tabs>
        <w:ind w:left="3290" w:hanging="360"/>
      </w:pPr>
      <w:rPr>
        <w:rFonts w:ascii="Wingdings 2" w:hAnsi="Wingdings 2" w:cs="Wingdings 2"/>
        <w:b/>
        <w:bCs/>
      </w:rPr>
    </w:lvl>
    <w:lvl w:ilvl="7">
      <w:start w:val="1"/>
      <w:numFmt w:val="bullet"/>
      <w:lvlText w:val="◦"/>
      <w:lvlJc w:val="left"/>
      <w:pPr>
        <w:tabs>
          <w:tab w:val="num" w:pos="3650"/>
        </w:tabs>
        <w:ind w:left="3650" w:hanging="360"/>
      </w:pPr>
      <w:rPr>
        <w:rFonts w:ascii="OpenSymbol" w:hAnsi="OpenSymbol" w:cs="OpenSymbol"/>
        <w:b/>
        <w:bCs/>
      </w:rPr>
    </w:lvl>
    <w:lvl w:ilvl="8">
      <w:start w:val="1"/>
      <w:numFmt w:val="bullet"/>
      <w:lvlText w:val="▪"/>
      <w:lvlJc w:val="left"/>
      <w:pPr>
        <w:tabs>
          <w:tab w:val="num" w:pos="4010"/>
        </w:tabs>
        <w:ind w:left="4010" w:hanging="360"/>
      </w:pPr>
      <w:rPr>
        <w:rFonts w:ascii="OpenSymbol" w:hAnsi="OpenSymbol" w:cs="OpenSymbol"/>
        <w:b/>
        <w:bCs/>
      </w:rPr>
    </w:lvl>
  </w:abstractNum>
  <w:abstractNum w:abstractNumId="2">
    <w:nsid w:val="00000012"/>
    <w:multiLevelType w:val="singleLevel"/>
    <w:tmpl w:val="00000012"/>
    <w:name w:val="WW8Num19"/>
    <w:lvl w:ilvl="0">
      <w:start w:val="1"/>
      <w:numFmt w:val="decimal"/>
      <w:lvlText w:val="%1)"/>
      <w:lvlJc w:val="left"/>
      <w:pPr>
        <w:tabs>
          <w:tab w:val="num" w:pos="0"/>
        </w:tabs>
        <w:ind w:left="720" w:hanging="360"/>
      </w:pPr>
      <w:rPr>
        <w:b w:val="0"/>
        <w:bCs w:val="0"/>
      </w:rPr>
    </w:lvl>
  </w:abstractNum>
  <w:abstractNum w:abstractNumId="3">
    <w:nsid w:val="00000015"/>
    <w:multiLevelType w:val="singleLevel"/>
    <w:tmpl w:val="552E4990"/>
    <w:name w:val="WW8Num23"/>
    <w:lvl w:ilvl="0">
      <w:start w:val="1"/>
      <w:numFmt w:val="decimal"/>
      <w:lvlText w:val="%1)"/>
      <w:lvlJc w:val="left"/>
      <w:pPr>
        <w:tabs>
          <w:tab w:val="num" w:pos="0"/>
        </w:tabs>
        <w:ind w:left="720" w:hanging="360"/>
      </w:pPr>
      <w:rPr>
        <w:i w:val="0"/>
        <w:iCs w:val="0"/>
      </w:rPr>
    </w:lvl>
  </w:abstractNum>
  <w:abstractNum w:abstractNumId="4">
    <w:nsid w:val="00000016"/>
    <w:multiLevelType w:val="multilevel"/>
    <w:tmpl w:val="F662B83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17"/>
    <w:multiLevelType w:val="multilevel"/>
    <w:tmpl w:val="00000017"/>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A"/>
    <w:multiLevelType w:val="multilevel"/>
    <w:tmpl w:val="0000001A"/>
    <w:name w:val="WW8Num2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B"/>
    <w:multiLevelType w:val="singleLevel"/>
    <w:tmpl w:val="D1846FBC"/>
    <w:name w:val="WW8Num29"/>
    <w:lvl w:ilvl="0">
      <w:start w:val="1"/>
      <w:numFmt w:val="decimal"/>
      <w:lvlText w:val="%1)"/>
      <w:lvlJc w:val="left"/>
      <w:pPr>
        <w:tabs>
          <w:tab w:val="num" w:pos="0"/>
        </w:tabs>
        <w:ind w:left="720" w:hanging="360"/>
      </w:pPr>
      <w:rPr>
        <w:b w:val="0"/>
        <w:bCs w:val="0"/>
      </w:rPr>
    </w:lvl>
  </w:abstractNum>
  <w:abstractNum w:abstractNumId="8">
    <w:nsid w:val="0000001D"/>
    <w:multiLevelType w:val="singleLevel"/>
    <w:tmpl w:val="C1B60384"/>
    <w:name w:val="WW8Num31"/>
    <w:lvl w:ilvl="0">
      <w:start w:val="1"/>
      <w:numFmt w:val="decimal"/>
      <w:lvlText w:val="%1)"/>
      <w:lvlJc w:val="left"/>
      <w:pPr>
        <w:tabs>
          <w:tab w:val="num" w:pos="0"/>
        </w:tabs>
        <w:ind w:left="1004" w:hanging="360"/>
      </w:pPr>
      <w:rPr>
        <w:b w:val="0"/>
        <w:bCs w:val="0"/>
        <w:color w:val="auto"/>
      </w:rPr>
    </w:lvl>
  </w:abstractNum>
  <w:abstractNum w:abstractNumId="9">
    <w:nsid w:val="00000022"/>
    <w:multiLevelType w:val="multilevel"/>
    <w:tmpl w:val="2C8C5AF2"/>
    <w:name w:val="WW8Num34"/>
    <w:lvl w:ilvl="0">
      <w:start w:val="1"/>
      <w:numFmt w:val="decimal"/>
      <w:lvlText w:val="%1."/>
      <w:lvlJc w:val="left"/>
      <w:pPr>
        <w:tabs>
          <w:tab w:val="num" w:pos="360"/>
        </w:tabs>
        <w:ind w:left="360" w:hanging="360"/>
      </w:pPr>
      <w:rPr>
        <w:b w:val="0"/>
        <w:b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25"/>
    <w:multiLevelType w:val="multilevel"/>
    <w:tmpl w:val="5366C2FE"/>
    <w:name w:val="WW8Num37"/>
    <w:lvl w:ilvl="0">
      <w:start w:val="1"/>
      <w:numFmt w:val="decimal"/>
      <w:lvlText w:val="%1."/>
      <w:lvlJc w:val="left"/>
      <w:pPr>
        <w:tabs>
          <w:tab w:val="num" w:pos="420"/>
        </w:tabs>
        <w:ind w:left="420" w:hanging="360"/>
      </w:pPr>
    </w:lvl>
    <w:lvl w:ilvl="1">
      <w:start w:val="1"/>
      <w:numFmt w:val="decimal"/>
      <w:lvlText w:val="%2."/>
      <w:lvlJc w:val="left"/>
      <w:pPr>
        <w:tabs>
          <w:tab w:val="num" w:pos="1080"/>
        </w:tabs>
        <w:ind w:left="1080" w:hanging="360"/>
      </w:pPr>
      <w:rPr>
        <w:b w:val="0"/>
        <w:bCs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27"/>
    <w:multiLevelType w:val="multilevel"/>
    <w:tmpl w:val="00000027"/>
    <w:name w:val="WW8Num39"/>
    <w:lvl w:ilvl="0">
      <w:start w:val="1"/>
      <w:numFmt w:val="decimal"/>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decimal"/>
      <w:lvlText w:val="%3."/>
      <w:lvlJc w:val="left"/>
      <w:pPr>
        <w:tabs>
          <w:tab w:val="num" w:pos="1797"/>
        </w:tabs>
        <w:ind w:left="1797" w:hanging="360"/>
      </w:pPr>
    </w:lvl>
    <w:lvl w:ilvl="3">
      <w:start w:val="1"/>
      <w:numFmt w:val="decimal"/>
      <w:lvlText w:val="%4."/>
      <w:lvlJc w:val="left"/>
      <w:pPr>
        <w:tabs>
          <w:tab w:val="num" w:pos="2157"/>
        </w:tabs>
        <w:ind w:left="2157" w:hanging="360"/>
      </w:pPr>
    </w:lvl>
    <w:lvl w:ilvl="4">
      <w:start w:val="1"/>
      <w:numFmt w:val="decimal"/>
      <w:lvlText w:val="%5."/>
      <w:lvlJc w:val="left"/>
      <w:pPr>
        <w:tabs>
          <w:tab w:val="num" w:pos="2517"/>
        </w:tabs>
        <w:ind w:left="2517" w:hanging="360"/>
      </w:pPr>
    </w:lvl>
    <w:lvl w:ilvl="5">
      <w:start w:val="1"/>
      <w:numFmt w:val="decimal"/>
      <w:lvlText w:val="%6."/>
      <w:lvlJc w:val="left"/>
      <w:pPr>
        <w:tabs>
          <w:tab w:val="num" w:pos="2877"/>
        </w:tabs>
        <w:ind w:left="2877" w:hanging="360"/>
      </w:pPr>
    </w:lvl>
    <w:lvl w:ilvl="6">
      <w:start w:val="1"/>
      <w:numFmt w:val="decimal"/>
      <w:lvlText w:val="%7."/>
      <w:lvlJc w:val="left"/>
      <w:pPr>
        <w:tabs>
          <w:tab w:val="num" w:pos="3237"/>
        </w:tabs>
        <w:ind w:left="3237" w:hanging="360"/>
      </w:pPr>
    </w:lvl>
    <w:lvl w:ilvl="7">
      <w:start w:val="1"/>
      <w:numFmt w:val="decimal"/>
      <w:lvlText w:val="%8."/>
      <w:lvlJc w:val="left"/>
      <w:pPr>
        <w:tabs>
          <w:tab w:val="num" w:pos="3597"/>
        </w:tabs>
        <w:ind w:left="3597" w:hanging="360"/>
      </w:pPr>
    </w:lvl>
    <w:lvl w:ilvl="8">
      <w:start w:val="1"/>
      <w:numFmt w:val="decimal"/>
      <w:lvlText w:val="%9."/>
      <w:lvlJc w:val="left"/>
      <w:pPr>
        <w:tabs>
          <w:tab w:val="num" w:pos="3957"/>
        </w:tabs>
        <w:ind w:left="3957" w:hanging="360"/>
      </w:pPr>
    </w:lvl>
  </w:abstractNum>
  <w:abstractNum w:abstractNumId="12">
    <w:nsid w:val="00000028"/>
    <w:multiLevelType w:val="multilevel"/>
    <w:tmpl w:val="EEB06FD2"/>
    <w:lvl w:ilvl="0">
      <w:start w:val="1"/>
      <w:numFmt w:val="decimal"/>
      <w:lvlText w:val="%1."/>
      <w:lvlJc w:val="left"/>
      <w:pPr>
        <w:tabs>
          <w:tab w:val="num" w:pos="360"/>
        </w:tabs>
        <w:ind w:left="360" w:hanging="360"/>
      </w:pPr>
      <w:rPr>
        <w:b w:val="0"/>
        <w:bCs w:val="0"/>
      </w:rPr>
    </w:lvl>
    <w:lvl w:ilvl="1">
      <w:start w:val="1"/>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2D"/>
    <w:multiLevelType w:val="multilevel"/>
    <w:tmpl w:val="7416146A"/>
    <w:name w:val="WW8Num45"/>
    <w:lvl w:ilvl="0">
      <w:start w:val="1"/>
      <w:numFmt w:val="decimal"/>
      <w:lvlText w:val="%1)"/>
      <w:lvlJc w:val="left"/>
      <w:pPr>
        <w:tabs>
          <w:tab w:val="num" w:pos="1440"/>
        </w:tabs>
        <w:ind w:left="1440" w:hanging="360"/>
      </w:pPr>
      <w:rPr>
        <w:rFonts w:ascii="Times New Roman" w:eastAsia="Times New Roman" w:hAnsi="Times New Roman" w:hint="default"/>
      </w:r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14">
    <w:nsid w:val="032000CC"/>
    <w:multiLevelType w:val="hybridMultilevel"/>
    <w:tmpl w:val="7C6E2750"/>
    <w:lvl w:ilvl="0" w:tplc="B51226D8">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5">
    <w:nsid w:val="04AF6164"/>
    <w:multiLevelType w:val="hybridMultilevel"/>
    <w:tmpl w:val="0616B2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5C57C40"/>
    <w:multiLevelType w:val="hybridMultilevel"/>
    <w:tmpl w:val="EEFA833E"/>
    <w:lvl w:ilvl="0" w:tplc="9F6A3FF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nsid w:val="06163C53"/>
    <w:multiLevelType w:val="hybridMultilevel"/>
    <w:tmpl w:val="08B2D244"/>
    <w:lvl w:ilvl="0" w:tplc="A3685630">
      <w:start w:val="1"/>
      <w:numFmt w:val="bullet"/>
      <w:lvlText w:val="-"/>
      <w:lvlJc w:val="left"/>
      <w:pPr>
        <w:tabs>
          <w:tab w:val="num" w:pos="785"/>
        </w:tabs>
        <w:ind w:left="785" w:hanging="360"/>
      </w:pPr>
      <w:rPr>
        <w:rFonts w:ascii="Arial Narrow" w:hAnsi="Arial Narrow"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nsid w:val="061B796B"/>
    <w:multiLevelType w:val="hybridMultilevel"/>
    <w:tmpl w:val="81B2F77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9">
    <w:nsid w:val="09220602"/>
    <w:multiLevelType w:val="hybridMultilevel"/>
    <w:tmpl w:val="6040CC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9DF67EE"/>
    <w:multiLevelType w:val="multilevel"/>
    <w:tmpl w:val="5C6AC0B6"/>
    <w:lvl w:ilvl="0">
      <w:start w:val="1"/>
      <w:numFmt w:val="decimal"/>
      <w:lvlText w:val="%1."/>
      <w:lvlJc w:val="left"/>
      <w:pPr>
        <w:ind w:left="720" w:hanging="360"/>
      </w:pPr>
      <w:rPr>
        <w:rFonts w:hint="default"/>
        <w:b w:val="0"/>
        <w:bCs w:val="0"/>
        <w:i w:val="0"/>
        <w:iCs w:val="0"/>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0AD360B4"/>
    <w:multiLevelType w:val="hybridMultilevel"/>
    <w:tmpl w:val="29F05F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0C246246"/>
    <w:multiLevelType w:val="hybridMultilevel"/>
    <w:tmpl w:val="D68C40D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3">
    <w:nsid w:val="0C734FF2"/>
    <w:multiLevelType w:val="hybridMultilevel"/>
    <w:tmpl w:val="8F70481E"/>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4">
    <w:nsid w:val="0CC341EF"/>
    <w:multiLevelType w:val="hybridMultilevel"/>
    <w:tmpl w:val="56BA7554"/>
    <w:lvl w:ilvl="0" w:tplc="B51226D8">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5">
    <w:nsid w:val="0ECC6452"/>
    <w:multiLevelType w:val="hybridMultilevel"/>
    <w:tmpl w:val="BC709DC8"/>
    <w:lvl w:ilvl="0" w:tplc="04150005">
      <w:start w:val="1"/>
      <w:numFmt w:val="bullet"/>
      <w:lvlText w:val=""/>
      <w:lvlJc w:val="left"/>
      <w:pPr>
        <w:ind w:left="1211" w:hanging="360"/>
      </w:pPr>
      <w:rPr>
        <w:rFonts w:ascii="Wingdings" w:hAnsi="Wingdings"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26">
    <w:nsid w:val="0F3806B8"/>
    <w:multiLevelType w:val="hybridMultilevel"/>
    <w:tmpl w:val="D0E80C5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nsid w:val="10733569"/>
    <w:multiLevelType w:val="multilevel"/>
    <w:tmpl w:val="785CC3B6"/>
    <w:lvl w:ilvl="0">
      <w:start w:val="1"/>
      <w:numFmt w:val="decimal"/>
      <w:lvlText w:val="%1."/>
      <w:lvlJc w:val="left"/>
      <w:pPr>
        <w:ind w:left="360" w:hanging="360"/>
      </w:pPr>
      <w:rPr>
        <w:rFonts w:hint="default"/>
        <w:b w:val="0"/>
        <w:i w:val="0"/>
      </w:rPr>
    </w:lvl>
    <w:lvl w:ilvl="1">
      <w:start w:val="1"/>
      <w:numFmt w:val="decimal"/>
      <w:lvlText w:val="%2)"/>
      <w:lvlJc w:val="left"/>
      <w:pPr>
        <w:ind w:left="907" w:hanging="547"/>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114A71BA"/>
    <w:multiLevelType w:val="hybridMultilevel"/>
    <w:tmpl w:val="8CA4DE52"/>
    <w:lvl w:ilvl="0" w:tplc="04150017">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9">
    <w:nsid w:val="11C42DEA"/>
    <w:multiLevelType w:val="hybridMultilevel"/>
    <w:tmpl w:val="7206A910"/>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30">
    <w:nsid w:val="13096597"/>
    <w:multiLevelType w:val="hybridMultilevel"/>
    <w:tmpl w:val="21DC6E26"/>
    <w:lvl w:ilvl="0" w:tplc="41B64878">
      <w:start w:val="1"/>
      <w:numFmt w:val="decimal"/>
      <w:lvlText w:val="%1."/>
      <w:lvlJc w:val="left"/>
      <w:pPr>
        <w:ind w:left="720" w:hanging="360"/>
      </w:pPr>
      <w:rPr>
        <w:rFonts w:hint="default"/>
        <w:strike w:val="0"/>
        <w:sz w:val="16"/>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1368327A"/>
    <w:multiLevelType w:val="hybridMultilevel"/>
    <w:tmpl w:val="D946EE86"/>
    <w:lvl w:ilvl="0" w:tplc="C576EF52">
      <w:start w:val="1"/>
      <w:numFmt w:val="lowerLetter"/>
      <w:lvlText w:val="%1)"/>
      <w:lvlJc w:val="left"/>
      <w:pPr>
        <w:ind w:left="1318" w:hanging="360"/>
      </w:pPr>
      <w:rPr>
        <w:rFonts w:hint="default"/>
      </w:rPr>
    </w:lvl>
    <w:lvl w:ilvl="1" w:tplc="04150019" w:tentative="1">
      <w:start w:val="1"/>
      <w:numFmt w:val="lowerLetter"/>
      <w:lvlText w:val="%2."/>
      <w:lvlJc w:val="left"/>
      <w:pPr>
        <w:ind w:left="2038" w:hanging="360"/>
      </w:pPr>
    </w:lvl>
    <w:lvl w:ilvl="2" w:tplc="0415001B" w:tentative="1">
      <w:start w:val="1"/>
      <w:numFmt w:val="lowerRoman"/>
      <w:lvlText w:val="%3."/>
      <w:lvlJc w:val="right"/>
      <w:pPr>
        <w:ind w:left="2758" w:hanging="180"/>
      </w:pPr>
    </w:lvl>
    <w:lvl w:ilvl="3" w:tplc="0415000F" w:tentative="1">
      <w:start w:val="1"/>
      <w:numFmt w:val="decimal"/>
      <w:lvlText w:val="%4."/>
      <w:lvlJc w:val="left"/>
      <w:pPr>
        <w:ind w:left="3478" w:hanging="360"/>
      </w:pPr>
    </w:lvl>
    <w:lvl w:ilvl="4" w:tplc="04150019" w:tentative="1">
      <w:start w:val="1"/>
      <w:numFmt w:val="lowerLetter"/>
      <w:lvlText w:val="%5."/>
      <w:lvlJc w:val="left"/>
      <w:pPr>
        <w:ind w:left="4198" w:hanging="360"/>
      </w:pPr>
    </w:lvl>
    <w:lvl w:ilvl="5" w:tplc="0415001B" w:tentative="1">
      <w:start w:val="1"/>
      <w:numFmt w:val="lowerRoman"/>
      <w:lvlText w:val="%6."/>
      <w:lvlJc w:val="right"/>
      <w:pPr>
        <w:ind w:left="4918" w:hanging="180"/>
      </w:pPr>
    </w:lvl>
    <w:lvl w:ilvl="6" w:tplc="0415000F" w:tentative="1">
      <w:start w:val="1"/>
      <w:numFmt w:val="decimal"/>
      <w:lvlText w:val="%7."/>
      <w:lvlJc w:val="left"/>
      <w:pPr>
        <w:ind w:left="5638" w:hanging="360"/>
      </w:pPr>
    </w:lvl>
    <w:lvl w:ilvl="7" w:tplc="04150019" w:tentative="1">
      <w:start w:val="1"/>
      <w:numFmt w:val="lowerLetter"/>
      <w:lvlText w:val="%8."/>
      <w:lvlJc w:val="left"/>
      <w:pPr>
        <w:ind w:left="6358" w:hanging="360"/>
      </w:pPr>
    </w:lvl>
    <w:lvl w:ilvl="8" w:tplc="0415001B" w:tentative="1">
      <w:start w:val="1"/>
      <w:numFmt w:val="lowerRoman"/>
      <w:lvlText w:val="%9."/>
      <w:lvlJc w:val="right"/>
      <w:pPr>
        <w:ind w:left="7078" w:hanging="180"/>
      </w:pPr>
    </w:lvl>
  </w:abstractNum>
  <w:abstractNum w:abstractNumId="32">
    <w:nsid w:val="16A01BFE"/>
    <w:multiLevelType w:val="hybridMultilevel"/>
    <w:tmpl w:val="7618EEB8"/>
    <w:lvl w:ilvl="0" w:tplc="A3EC09CE">
      <w:start w:val="1"/>
      <w:numFmt w:val="lowerLetter"/>
      <w:lvlText w:val="%1)"/>
      <w:lvlJc w:val="left"/>
      <w:pPr>
        <w:ind w:left="720" w:hanging="360"/>
      </w:pPr>
      <w:rPr>
        <w:b w:val="0"/>
        <w:bCs w:val="0"/>
        <w:color w:val="000000" w:themeColor="text1"/>
      </w:rPr>
    </w:lvl>
    <w:lvl w:ilvl="1" w:tplc="1B5AC172">
      <w:start w:val="1"/>
      <w:numFmt w:val="lowerLetter"/>
      <w:lvlText w:val="%2."/>
      <w:lvlJc w:val="left"/>
      <w:pPr>
        <w:ind w:left="1440" w:hanging="360"/>
      </w:pPr>
    </w:lvl>
    <w:lvl w:ilvl="2" w:tplc="C72EA324">
      <w:start w:val="1"/>
      <w:numFmt w:val="lowerRoman"/>
      <w:lvlText w:val="%3."/>
      <w:lvlJc w:val="right"/>
      <w:pPr>
        <w:ind w:left="2160" w:hanging="180"/>
      </w:pPr>
    </w:lvl>
    <w:lvl w:ilvl="3" w:tplc="1CD209FE">
      <w:start w:val="1"/>
      <w:numFmt w:val="decimal"/>
      <w:lvlText w:val="%4."/>
      <w:lvlJc w:val="left"/>
      <w:pPr>
        <w:ind w:left="2880" w:hanging="360"/>
      </w:pPr>
    </w:lvl>
    <w:lvl w:ilvl="4" w:tplc="C5805A8A">
      <w:start w:val="1"/>
      <w:numFmt w:val="lowerLetter"/>
      <w:lvlText w:val="%5."/>
      <w:lvlJc w:val="left"/>
      <w:pPr>
        <w:ind w:left="3600" w:hanging="360"/>
      </w:pPr>
    </w:lvl>
    <w:lvl w:ilvl="5" w:tplc="E7B4744C">
      <w:start w:val="1"/>
      <w:numFmt w:val="lowerRoman"/>
      <w:lvlText w:val="%6."/>
      <w:lvlJc w:val="right"/>
      <w:pPr>
        <w:ind w:left="4320" w:hanging="180"/>
      </w:pPr>
    </w:lvl>
    <w:lvl w:ilvl="6" w:tplc="FA30CE18">
      <w:start w:val="1"/>
      <w:numFmt w:val="decimal"/>
      <w:lvlText w:val="%7."/>
      <w:lvlJc w:val="left"/>
      <w:pPr>
        <w:ind w:left="5040" w:hanging="360"/>
      </w:pPr>
    </w:lvl>
    <w:lvl w:ilvl="7" w:tplc="E55A55C6">
      <w:start w:val="1"/>
      <w:numFmt w:val="lowerLetter"/>
      <w:lvlText w:val="%8."/>
      <w:lvlJc w:val="left"/>
      <w:pPr>
        <w:ind w:left="5760" w:hanging="360"/>
      </w:pPr>
    </w:lvl>
    <w:lvl w:ilvl="8" w:tplc="28E06E4A">
      <w:start w:val="1"/>
      <w:numFmt w:val="lowerRoman"/>
      <w:lvlText w:val="%9."/>
      <w:lvlJc w:val="right"/>
      <w:pPr>
        <w:ind w:left="6480" w:hanging="180"/>
      </w:pPr>
    </w:lvl>
  </w:abstractNum>
  <w:abstractNum w:abstractNumId="33">
    <w:nsid w:val="17F70F13"/>
    <w:multiLevelType w:val="hybridMultilevel"/>
    <w:tmpl w:val="DE4EEE6C"/>
    <w:lvl w:ilvl="0" w:tplc="CFEC246C">
      <w:start w:val="1"/>
      <w:numFmt w:val="decimal"/>
      <w:lvlText w:val="%1."/>
      <w:lvlJc w:val="left"/>
      <w:pPr>
        <w:tabs>
          <w:tab w:val="num" w:pos="1146"/>
        </w:tabs>
        <w:ind w:left="1146" w:hanging="360"/>
      </w:pPr>
      <w:rPr>
        <w:rFonts w:hint="default"/>
        <w:b w:val="0"/>
        <w:i w:val="0"/>
        <w:color w:val="auto"/>
      </w:rPr>
    </w:lvl>
    <w:lvl w:ilvl="1" w:tplc="98A46A30">
      <w:start w:val="1"/>
      <w:numFmt w:val="lowerLetter"/>
      <w:lvlText w:val="%2)"/>
      <w:lvlJc w:val="left"/>
      <w:pPr>
        <w:tabs>
          <w:tab w:val="num" w:pos="1637"/>
        </w:tabs>
        <w:ind w:left="1637" w:hanging="360"/>
      </w:pPr>
      <w:rPr>
        <w:rFonts w:hint="default"/>
      </w:rPr>
    </w:lvl>
    <w:lvl w:ilvl="2" w:tplc="0415001B" w:tentative="1">
      <w:start w:val="1"/>
      <w:numFmt w:val="lowerRoman"/>
      <w:lvlText w:val="%3."/>
      <w:lvlJc w:val="right"/>
      <w:pPr>
        <w:tabs>
          <w:tab w:val="num" w:pos="2586"/>
        </w:tabs>
        <w:ind w:left="2586" w:hanging="180"/>
      </w:pPr>
    </w:lvl>
    <w:lvl w:ilvl="3" w:tplc="0415000F" w:tentative="1">
      <w:start w:val="1"/>
      <w:numFmt w:val="decimal"/>
      <w:lvlText w:val="%4."/>
      <w:lvlJc w:val="left"/>
      <w:pPr>
        <w:tabs>
          <w:tab w:val="num" w:pos="3306"/>
        </w:tabs>
        <w:ind w:left="3306" w:hanging="360"/>
      </w:pPr>
    </w:lvl>
    <w:lvl w:ilvl="4" w:tplc="04150019" w:tentative="1">
      <w:start w:val="1"/>
      <w:numFmt w:val="lowerLetter"/>
      <w:lvlText w:val="%5."/>
      <w:lvlJc w:val="left"/>
      <w:pPr>
        <w:tabs>
          <w:tab w:val="num" w:pos="4026"/>
        </w:tabs>
        <w:ind w:left="4026" w:hanging="360"/>
      </w:pPr>
    </w:lvl>
    <w:lvl w:ilvl="5" w:tplc="0415001B" w:tentative="1">
      <w:start w:val="1"/>
      <w:numFmt w:val="lowerRoman"/>
      <w:lvlText w:val="%6."/>
      <w:lvlJc w:val="right"/>
      <w:pPr>
        <w:tabs>
          <w:tab w:val="num" w:pos="4746"/>
        </w:tabs>
        <w:ind w:left="4746" w:hanging="180"/>
      </w:pPr>
    </w:lvl>
    <w:lvl w:ilvl="6" w:tplc="0415000F" w:tentative="1">
      <w:start w:val="1"/>
      <w:numFmt w:val="decimal"/>
      <w:lvlText w:val="%7."/>
      <w:lvlJc w:val="left"/>
      <w:pPr>
        <w:tabs>
          <w:tab w:val="num" w:pos="5466"/>
        </w:tabs>
        <w:ind w:left="5466" w:hanging="360"/>
      </w:pPr>
    </w:lvl>
    <w:lvl w:ilvl="7" w:tplc="04150019" w:tentative="1">
      <w:start w:val="1"/>
      <w:numFmt w:val="lowerLetter"/>
      <w:lvlText w:val="%8."/>
      <w:lvlJc w:val="left"/>
      <w:pPr>
        <w:tabs>
          <w:tab w:val="num" w:pos="6186"/>
        </w:tabs>
        <w:ind w:left="6186" w:hanging="360"/>
      </w:pPr>
    </w:lvl>
    <w:lvl w:ilvl="8" w:tplc="0415001B" w:tentative="1">
      <w:start w:val="1"/>
      <w:numFmt w:val="lowerRoman"/>
      <w:lvlText w:val="%9."/>
      <w:lvlJc w:val="right"/>
      <w:pPr>
        <w:tabs>
          <w:tab w:val="num" w:pos="6906"/>
        </w:tabs>
        <w:ind w:left="6906" w:hanging="180"/>
      </w:pPr>
    </w:lvl>
  </w:abstractNum>
  <w:abstractNum w:abstractNumId="34">
    <w:nsid w:val="17FB2555"/>
    <w:multiLevelType w:val="hybridMultilevel"/>
    <w:tmpl w:val="F41A3B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18250409"/>
    <w:multiLevelType w:val="hybridMultilevel"/>
    <w:tmpl w:val="E22C63FA"/>
    <w:lvl w:ilvl="0" w:tplc="0415000F">
      <w:start w:val="1"/>
      <w:numFmt w:val="decimal"/>
      <w:lvlText w:val="%1."/>
      <w:lvlJc w:val="left"/>
      <w:pPr>
        <w:ind w:left="7200" w:hanging="360"/>
      </w:pPr>
    </w:lvl>
    <w:lvl w:ilvl="1" w:tplc="04150019">
      <w:start w:val="1"/>
      <w:numFmt w:val="lowerLetter"/>
      <w:lvlText w:val="%2."/>
      <w:lvlJc w:val="left"/>
      <w:pPr>
        <w:ind w:left="5760" w:hanging="360"/>
      </w:pPr>
    </w:lvl>
    <w:lvl w:ilvl="2" w:tplc="0415001B" w:tentative="1">
      <w:start w:val="1"/>
      <w:numFmt w:val="lowerRoman"/>
      <w:lvlText w:val="%3."/>
      <w:lvlJc w:val="right"/>
      <w:pPr>
        <w:ind w:left="6480" w:hanging="180"/>
      </w:pPr>
    </w:lvl>
    <w:lvl w:ilvl="3" w:tplc="0415000F" w:tentative="1">
      <w:start w:val="1"/>
      <w:numFmt w:val="decimal"/>
      <w:lvlText w:val="%4."/>
      <w:lvlJc w:val="left"/>
      <w:pPr>
        <w:ind w:left="7200" w:hanging="360"/>
      </w:pPr>
    </w:lvl>
    <w:lvl w:ilvl="4" w:tplc="04150019" w:tentative="1">
      <w:start w:val="1"/>
      <w:numFmt w:val="lowerLetter"/>
      <w:lvlText w:val="%5."/>
      <w:lvlJc w:val="left"/>
      <w:pPr>
        <w:ind w:left="7920" w:hanging="360"/>
      </w:pPr>
    </w:lvl>
    <w:lvl w:ilvl="5" w:tplc="0415001B" w:tentative="1">
      <w:start w:val="1"/>
      <w:numFmt w:val="lowerRoman"/>
      <w:lvlText w:val="%6."/>
      <w:lvlJc w:val="right"/>
      <w:pPr>
        <w:ind w:left="8640" w:hanging="180"/>
      </w:pPr>
    </w:lvl>
    <w:lvl w:ilvl="6" w:tplc="0415000F" w:tentative="1">
      <w:start w:val="1"/>
      <w:numFmt w:val="decimal"/>
      <w:lvlText w:val="%7."/>
      <w:lvlJc w:val="left"/>
      <w:pPr>
        <w:ind w:left="9360" w:hanging="360"/>
      </w:pPr>
    </w:lvl>
    <w:lvl w:ilvl="7" w:tplc="04150019" w:tentative="1">
      <w:start w:val="1"/>
      <w:numFmt w:val="lowerLetter"/>
      <w:lvlText w:val="%8."/>
      <w:lvlJc w:val="left"/>
      <w:pPr>
        <w:ind w:left="10080" w:hanging="360"/>
      </w:pPr>
    </w:lvl>
    <w:lvl w:ilvl="8" w:tplc="0415001B" w:tentative="1">
      <w:start w:val="1"/>
      <w:numFmt w:val="lowerRoman"/>
      <w:lvlText w:val="%9."/>
      <w:lvlJc w:val="right"/>
      <w:pPr>
        <w:ind w:left="10800" w:hanging="180"/>
      </w:pPr>
    </w:lvl>
  </w:abstractNum>
  <w:abstractNum w:abstractNumId="36">
    <w:nsid w:val="1839793F"/>
    <w:multiLevelType w:val="hybridMultilevel"/>
    <w:tmpl w:val="0C440114"/>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7">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8">
    <w:nsid w:val="1B7346F4"/>
    <w:multiLevelType w:val="hybridMultilevel"/>
    <w:tmpl w:val="75825D4A"/>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9">
    <w:nsid w:val="1C2C0CA6"/>
    <w:multiLevelType w:val="hybridMultilevel"/>
    <w:tmpl w:val="BE9624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1DBD103A"/>
    <w:multiLevelType w:val="hybridMultilevel"/>
    <w:tmpl w:val="8B98D91A"/>
    <w:lvl w:ilvl="0" w:tplc="16F28D9C">
      <w:start w:val="1"/>
      <w:numFmt w:val="decimal"/>
      <w:lvlText w:val="%1."/>
      <w:lvlJc w:val="left"/>
      <w:pPr>
        <w:ind w:left="720" w:hanging="360"/>
      </w:pPr>
      <w:rPr>
        <w:i w:val="0"/>
        <w:i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
    <w:nsid w:val="1DE64073"/>
    <w:multiLevelType w:val="hybridMultilevel"/>
    <w:tmpl w:val="5F8279A4"/>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2">
    <w:nsid w:val="1E846020"/>
    <w:multiLevelType w:val="hybridMultilevel"/>
    <w:tmpl w:val="AB00AFC4"/>
    <w:lvl w:ilvl="0" w:tplc="04150011">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43">
    <w:nsid w:val="1F343B10"/>
    <w:multiLevelType w:val="multilevel"/>
    <w:tmpl w:val="5C6AC0B6"/>
    <w:lvl w:ilvl="0">
      <w:start w:val="1"/>
      <w:numFmt w:val="decimal"/>
      <w:lvlText w:val="%1."/>
      <w:lvlJc w:val="left"/>
      <w:pPr>
        <w:ind w:left="720" w:hanging="360"/>
      </w:pPr>
      <w:rPr>
        <w:rFonts w:hint="default"/>
        <w:b w:val="0"/>
        <w:bCs w:val="0"/>
        <w:i w:val="0"/>
        <w:iCs w:val="0"/>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1FE24A57"/>
    <w:multiLevelType w:val="hybridMultilevel"/>
    <w:tmpl w:val="7A0C95CE"/>
    <w:lvl w:ilvl="0" w:tplc="0415000F">
      <w:start w:val="1"/>
      <w:numFmt w:val="decimal"/>
      <w:lvlText w:val="%1."/>
      <w:lvlJc w:val="left"/>
      <w:pPr>
        <w:ind w:left="5040" w:hanging="360"/>
      </w:pPr>
    </w:lvl>
    <w:lvl w:ilvl="1" w:tplc="04150019" w:tentative="1">
      <w:start w:val="1"/>
      <w:numFmt w:val="lowerLetter"/>
      <w:lvlText w:val="%2."/>
      <w:lvlJc w:val="left"/>
      <w:pPr>
        <w:ind w:left="5760" w:hanging="360"/>
      </w:pPr>
    </w:lvl>
    <w:lvl w:ilvl="2" w:tplc="0415001B" w:tentative="1">
      <w:start w:val="1"/>
      <w:numFmt w:val="lowerRoman"/>
      <w:lvlText w:val="%3."/>
      <w:lvlJc w:val="right"/>
      <w:pPr>
        <w:ind w:left="6480" w:hanging="180"/>
      </w:pPr>
    </w:lvl>
    <w:lvl w:ilvl="3" w:tplc="0415000F" w:tentative="1">
      <w:start w:val="1"/>
      <w:numFmt w:val="decimal"/>
      <w:lvlText w:val="%4."/>
      <w:lvlJc w:val="left"/>
      <w:pPr>
        <w:ind w:left="7200" w:hanging="360"/>
      </w:pPr>
    </w:lvl>
    <w:lvl w:ilvl="4" w:tplc="04150019" w:tentative="1">
      <w:start w:val="1"/>
      <w:numFmt w:val="lowerLetter"/>
      <w:lvlText w:val="%5."/>
      <w:lvlJc w:val="left"/>
      <w:pPr>
        <w:ind w:left="7920" w:hanging="360"/>
      </w:pPr>
    </w:lvl>
    <w:lvl w:ilvl="5" w:tplc="0415001B" w:tentative="1">
      <w:start w:val="1"/>
      <w:numFmt w:val="lowerRoman"/>
      <w:lvlText w:val="%6."/>
      <w:lvlJc w:val="right"/>
      <w:pPr>
        <w:ind w:left="8640" w:hanging="180"/>
      </w:pPr>
    </w:lvl>
    <w:lvl w:ilvl="6" w:tplc="0415000F" w:tentative="1">
      <w:start w:val="1"/>
      <w:numFmt w:val="decimal"/>
      <w:lvlText w:val="%7."/>
      <w:lvlJc w:val="left"/>
      <w:pPr>
        <w:ind w:left="9360" w:hanging="360"/>
      </w:pPr>
    </w:lvl>
    <w:lvl w:ilvl="7" w:tplc="04150019" w:tentative="1">
      <w:start w:val="1"/>
      <w:numFmt w:val="lowerLetter"/>
      <w:lvlText w:val="%8."/>
      <w:lvlJc w:val="left"/>
      <w:pPr>
        <w:ind w:left="10080" w:hanging="360"/>
      </w:pPr>
    </w:lvl>
    <w:lvl w:ilvl="8" w:tplc="0415001B" w:tentative="1">
      <w:start w:val="1"/>
      <w:numFmt w:val="lowerRoman"/>
      <w:lvlText w:val="%9."/>
      <w:lvlJc w:val="right"/>
      <w:pPr>
        <w:ind w:left="10800" w:hanging="180"/>
      </w:pPr>
    </w:lvl>
  </w:abstractNum>
  <w:abstractNum w:abstractNumId="45">
    <w:nsid w:val="205052D6"/>
    <w:multiLevelType w:val="multilevel"/>
    <w:tmpl w:val="9BDA8ED8"/>
    <w:lvl w:ilvl="0">
      <w:start w:val="1"/>
      <w:numFmt w:val="upperRoman"/>
      <w:pStyle w:val="Nagwek1"/>
      <w:lvlText w:val="%1."/>
      <w:lvlJc w:val="right"/>
      <w:pPr>
        <w:ind w:left="6740" w:hanging="360"/>
      </w:pPr>
      <w:rPr>
        <w:rFonts w:hint="default"/>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46">
    <w:nsid w:val="21D8207F"/>
    <w:multiLevelType w:val="hybridMultilevel"/>
    <w:tmpl w:val="D75223F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253921EB"/>
    <w:multiLevelType w:val="hybridMultilevel"/>
    <w:tmpl w:val="EB328E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26DD2C63"/>
    <w:multiLevelType w:val="hybridMultilevel"/>
    <w:tmpl w:val="2F5AD932"/>
    <w:lvl w:ilvl="0" w:tplc="A3685630">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27581CB0"/>
    <w:multiLevelType w:val="hybridMultilevel"/>
    <w:tmpl w:val="EC68FB1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0">
    <w:nsid w:val="276341CB"/>
    <w:multiLevelType w:val="hybridMultilevel"/>
    <w:tmpl w:val="98B835AA"/>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1">
    <w:nsid w:val="28C0798C"/>
    <w:multiLevelType w:val="hybridMultilevel"/>
    <w:tmpl w:val="6144FF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29A430C7"/>
    <w:multiLevelType w:val="hybridMultilevel"/>
    <w:tmpl w:val="FAA885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2A9F5509"/>
    <w:multiLevelType w:val="multilevel"/>
    <w:tmpl w:val="42B44AE8"/>
    <w:lvl w:ilvl="0">
      <w:start w:val="1"/>
      <w:numFmt w:val="decimal"/>
      <w:lvlText w:val="%1."/>
      <w:lvlJc w:val="left"/>
      <w:pPr>
        <w:ind w:left="720" w:hanging="360"/>
      </w:pPr>
      <w:rPr>
        <w:rFonts w:hint="default"/>
        <w:b/>
        <w:color w:val="000000"/>
      </w:rPr>
    </w:lvl>
    <w:lvl w:ilvl="1">
      <w:start w:val="1"/>
      <w:numFmt w:val="decimal"/>
      <w:isLgl/>
      <w:lvlText w:val="%2)"/>
      <w:lvlJc w:val="left"/>
      <w:pPr>
        <w:ind w:left="720" w:hanging="360"/>
      </w:pPr>
      <w:rPr>
        <w:rFonts w:ascii="Times New Roman" w:eastAsia="Times New Roman" w:hAnsi="Times New Roman" w:cs="Times New Roman"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nsid w:val="2BA23011"/>
    <w:multiLevelType w:val="hybridMultilevel"/>
    <w:tmpl w:val="77C060C6"/>
    <w:lvl w:ilvl="0" w:tplc="B51226D8">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5">
    <w:nsid w:val="2BCF6B17"/>
    <w:multiLevelType w:val="hybridMultilevel"/>
    <w:tmpl w:val="1F86C1B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2CB14F3C"/>
    <w:multiLevelType w:val="hybridMultilevel"/>
    <w:tmpl w:val="ECF04808"/>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7">
    <w:nsid w:val="2CE91D90"/>
    <w:multiLevelType w:val="hybridMultilevel"/>
    <w:tmpl w:val="94B69A9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58">
    <w:nsid w:val="2DDE624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2F0C245B"/>
    <w:multiLevelType w:val="hybridMultilevel"/>
    <w:tmpl w:val="F70E74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31C03F54"/>
    <w:multiLevelType w:val="hybridMultilevel"/>
    <w:tmpl w:val="EC68FB1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1">
    <w:nsid w:val="31FE2844"/>
    <w:multiLevelType w:val="multilevel"/>
    <w:tmpl w:val="D586239E"/>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3">
    <w:nsid w:val="333E00D0"/>
    <w:multiLevelType w:val="hybridMultilevel"/>
    <w:tmpl w:val="1F08D94E"/>
    <w:lvl w:ilvl="0" w:tplc="03E6EDD8">
      <w:start w:val="1"/>
      <w:numFmt w:val="decimal"/>
      <w:lvlText w:val="%1)"/>
      <w:lvlJc w:val="left"/>
      <w:pPr>
        <w:ind w:left="644" w:hanging="360"/>
      </w:pPr>
      <w:rPr>
        <w:rFonts w:hint="default"/>
        <w:color w:val="000000" w:themeColor="text1"/>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4">
    <w:nsid w:val="34473BC6"/>
    <w:multiLevelType w:val="hybridMultilevel"/>
    <w:tmpl w:val="C632F82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359D0F22"/>
    <w:multiLevelType w:val="hybridMultilevel"/>
    <w:tmpl w:val="286625BE"/>
    <w:lvl w:ilvl="0" w:tplc="04150011">
      <w:start w:val="1"/>
      <w:numFmt w:val="decimal"/>
      <w:lvlText w:val="%1)"/>
      <w:lvlJc w:val="left"/>
      <w:pPr>
        <w:ind w:left="644" w:hanging="360"/>
      </w:pPr>
      <w:rPr>
        <w:rFonts w:hint="default"/>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6">
    <w:nsid w:val="36A51E45"/>
    <w:multiLevelType w:val="multilevel"/>
    <w:tmpl w:val="5C6AC0B6"/>
    <w:lvl w:ilvl="0">
      <w:start w:val="1"/>
      <w:numFmt w:val="decimal"/>
      <w:lvlText w:val="%1."/>
      <w:lvlJc w:val="left"/>
      <w:pPr>
        <w:ind w:left="720" w:hanging="360"/>
      </w:pPr>
      <w:rPr>
        <w:rFonts w:hint="default"/>
        <w:b w:val="0"/>
        <w:bCs w:val="0"/>
        <w:i w:val="0"/>
        <w:iCs w:val="0"/>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3779645B"/>
    <w:multiLevelType w:val="hybridMultilevel"/>
    <w:tmpl w:val="ABFC62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383C053E"/>
    <w:multiLevelType w:val="hybridMultilevel"/>
    <w:tmpl w:val="A9D868E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9">
    <w:nsid w:val="3AA34C8A"/>
    <w:multiLevelType w:val="hybridMultilevel"/>
    <w:tmpl w:val="AD869B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3C11092F"/>
    <w:multiLevelType w:val="hybridMultilevel"/>
    <w:tmpl w:val="00144A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3CE2788C"/>
    <w:multiLevelType w:val="multilevel"/>
    <w:tmpl w:val="EEB06FD2"/>
    <w:lvl w:ilvl="0">
      <w:start w:val="1"/>
      <w:numFmt w:val="decimal"/>
      <w:lvlText w:val="%1."/>
      <w:lvlJc w:val="left"/>
      <w:pPr>
        <w:tabs>
          <w:tab w:val="num" w:pos="360"/>
        </w:tabs>
        <w:ind w:left="360" w:hanging="360"/>
      </w:pPr>
      <w:rPr>
        <w:b w:val="0"/>
        <w:bCs w:val="0"/>
      </w:rPr>
    </w:lvl>
    <w:lvl w:ilvl="1">
      <w:start w:val="1"/>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2">
    <w:nsid w:val="3D64535E"/>
    <w:multiLevelType w:val="hybridMultilevel"/>
    <w:tmpl w:val="F2264A6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3">
    <w:nsid w:val="3DF46E33"/>
    <w:multiLevelType w:val="hybridMultilevel"/>
    <w:tmpl w:val="F06AB160"/>
    <w:lvl w:ilvl="0" w:tplc="04150011">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4">
    <w:nsid w:val="405E0A87"/>
    <w:multiLevelType w:val="hybridMultilevel"/>
    <w:tmpl w:val="FCCCC566"/>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5">
    <w:nsid w:val="40F826B9"/>
    <w:multiLevelType w:val="hybridMultilevel"/>
    <w:tmpl w:val="FA28674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6">
    <w:nsid w:val="41290B1F"/>
    <w:multiLevelType w:val="multilevel"/>
    <w:tmpl w:val="38604A2A"/>
    <w:lvl w:ilvl="0">
      <w:start w:val="1"/>
      <w:numFmt w:val="decimal"/>
      <w:lvlText w:val="%1)"/>
      <w:lvlJc w:val="left"/>
      <w:pPr>
        <w:tabs>
          <w:tab w:val="num" w:pos="420"/>
        </w:tabs>
        <w:ind w:left="420" w:hanging="360"/>
      </w:pPr>
    </w:lvl>
    <w:lvl w:ilvl="1">
      <w:start w:val="1"/>
      <w:numFmt w:val="decimal"/>
      <w:lvlText w:val="%2."/>
      <w:lvlJc w:val="left"/>
      <w:pPr>
        <w:tabs>
          <w:tab w:val="num" w:pos="1080"/>
        </w:tabs>
        <w:ind w:left="1080" w:hanging="360"/>
      </w:pPr>
      <w:rPr>
        <w:b w:val="0"/>
        <w:bCs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7">
    <w:nsid w:val="419A6D63"/>
    <w:multiLevelType w:val="hybridMultilevel"/>
    <w:tmpl w:val="7F18535C"/>
    <w:lvl w:ilvl="0" w:tplc="F4ACFC8C">
      <w:start w:val="1"/>
      <w:numFmt w:val="decimal"/>
      <w:lvlText w:val="%1)"/>
      <w:lvlJc w:val="left"/>
      <w:pPr>
        <w:ind w:left="1922" w:hanging="360"/>
      </w:pPr>
      <w:rPr>
        <w:rFonts w:ascii="Times New Roman" w:eastAsia="Arial" w:hAnsi="Times New Roman" w:cs="Times New Roman" w:hint="default"/>
        <w:w w:val="99"/>
        <w:sz w:val="22"/>
        <w:szCs w:val="22"/>
        <w:lang w:val="pl-PL" w:eastAsia="pl-PL" w:bidi="pl-PL"/>
      </w:rPr>
    </w:lvl>
    <w:lvl w:ilvl="1" w:tplc="04150019" w:tentative="1">
      <w:start w:val="1"/>
      <w:numFmt w:val="lowerLetter"/>
      <w:lvlText w:val="%2."/>
      <w:lvlJc w:val="left"/>
      <w:pPr>
        <w:ind w:left="2404" w:hanging="360"/>
      </w:pPr>
    </w:lvl>
    <w:lvl w:ilvl="2" w:tplc="0415001B" w:tentative="1">
      <w:start w:val="1"/>
      <w:numFmt w:val="lowerRoman"/>
      <w:lvlText w:val="%3."/>
      <w:lvlJc w:val="right"/>
      <w:pPr>
        <w:ind w:left="3124" w:hanging="180"/>
      </w:pPr>
    </w:lvl>
    <w:lvl w:ilvl="3" w:tplc="0415000F" w:tentative="1">
      <w:start w:val="1"/>
      <w:numFmt w:val="decimal"/>
      <w:lvlText w:val="%4."/>
      <w:lvlJc w:val="left"/>
      <w:pPr>
        <w:ind w:left="3844" w:hanging="360"/>
      </w:pPr>
    </w:lvl>
    <w:lvl w:ilvl="4" w:tplc="04150019" w:tentative="1">
      <w:start w:val="1"/>
      <w:numFmt w:val="lowerLetter"/>
      <w:lvlText w:val="%5."/>
      <w:lvlJc w:val="left"/>
      <w:pPr>
        <w:ind w:left="4564" w:hanging="360"/>
      </w:pPr>
    </w:lvl>
    <w:lvl w:ilvl="5" w:tplc="0415001B" w:tentative="1">
      <w:start w:val="1"/>
      <w:numFmt w:val="lowerRoman"/>
      <w:lvlText w:val="%6."/>
      <w:lvlJc w:val="right"/>
      <w:pPr>
        <w:ind w:left="5284" w:hanging="180"/>
      </w:pPr>
    </w:lvl>
    <w:lvl w:ilvl="6" w:tplc="0415000F" w:tentative="1">
      <w:start w:val="1"/>
      <w:numFmt w:val="decimal"/>
      <w:lvlText w:val="%7."/>
      <w:lvlJc w:val="left"/>
      <w:pPr>
        <w:ind w:left="6004" w:hanging="360"/>
      </w:pPr>
    </w:lvl>
    <w:lvl w:ilvl="7" w:tplc="04150019" w:tentative="1">
      <w:start w:val="1"/>
      <w:numFmt w:val="lowerLetter"/>
      <w:lvlText w:val="%8."/>
      <w:lvlJc w:val="left"/>
      <w:pPr>
        <w:ind w:left="6724" w:hanging="360"/>
      </w:pPr>
    </w:lvl>
    <w:lvl w:ilvl="8" w:tplc="0415001B" w:tentative="1">
      <w:start w:val="1"/>
      <w:numFmt w:val="lowerRoman"/>
      <w:lvlText w:val="%9."/>
      <w:lvlJc w:val="right"/>
      <w:pPr>
        <w:ind w:left="7444" w:hanging="180"/>
      </w:pPr>
    </w:lvl>
  </w:abstractNum>
  <w:abstractNum w:abstractNumId="78">
    <w:nsid w:val="42090810"/>
    <w:multiLevelType w:val="hybridMultilevel"/>
    <w:tmpl w:val="D8BC1F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42BB4410"/>
    <w:multiLevelType w:val="hybridMultilevel"/>
    <w:tmpl w:val="98080AD4"/>
    <w:lvl w:ilvl="0" w:tplc="9F6A3FFA">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0">
    <w:nsid w:val="445407B5"/>
    <w:multiLevelType w:val="multilevel"/>
    <w:tmpl w:val="785CC3B6"/>
    <w:lvl w:ilvl="0">
      <w:start w:val="1"/>
      <w:numFmt w:val="decimal"/>
      <w:lvlText w:val="%1."/>
      <w:lvlJc w:val="left"/>
      <w:pPr>
        <w:ind w:left="360" w:hanging="360"/>
      </w:pPr>
      <w:rPr>
        <w:rFonts w:hint="default"/>
        <w:b w:val="0"/>
        <w:i w:val="0"/>
      </w:rPr>
    </w:lvl>
    <w:lvl w:ilvl="1">
      <w:start w:val="1"/>
      <w:numFmt w:val="decimal"/>
      <w:lvlText w:val="%2)"/>
      <w:lvlJc w:val="left"/>
      <w:pPr>
        <w:ind w:left="907" w:hanging="547"/>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nsid w:val="44ED6A22"/>
    <w:multiLevelType w:val="multilevel"/>
    <w:tmpl w:val="9992E38E"/>
    <w:lvl w:ilvl="0">
      <w:start w:val="1"/>
      <w:numFmt w:val="decimal"/>
      <w:lvlText w:val="%1."/>
      <w:lvlJc w:val="left"/>
      <w:pPr>
        <w:ind w:left="720" w:hanging="360"/>
      </w:pPr>
      <w:rPr>
        <w:rFonts w:hint="default"/>
        <w:b/>
        <w:i w:val="0"/>
      </w:rPr>
    </w:lvl>
    <w:lvl w:ilvl="1">
      <w:start w:val="1"/>
      <w:numFmt w:val="decimal"/>
      <w:isLgl/>
      <w:lvlText w:val="%2)"/>
      <w:lvlJc w:val="left"/>
      <w:pPr>
        <w:ind w:left="502" w:hanging="360"/>
      </w:pPr>
      <w:rPr>
        <w:rFonts w:ascii="Times New Roman" w:eastAsia="Times New Roman" w:hAnsi="Times New Roman" w:cs="Times New Roman"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
    <w:nsid w:val="45B86959"/>
    <w:multiLevelType w:val="hybridMultilevel"/>
    <w:tmpl w:val="CB449C3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461251AE"/>
    <w:multiLevelType w:val="hybridMultilevel"/>
    <w:tmpl w:val="6F5A28C6"/>
    <w:lvl w:ilvl="0" w:tplc="A8E251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473A3D74"/>
    <w:multiLevelType w:val="hybridMultilevel"/>
    <w:tmpl w:val="4BA0C35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47BB1E7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nsid w:val="48214ADA"/>
    <w:multiLevelType w:val="hybridMultilevel"/>
    <w:tmpl w:val="EC68FB1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7">
    <w:nsid w:val="4876188F"/>
    <w:multiLevelType w:val="multilevel"/>
    <w:tmpl w:val="AD620ADE"/>
    <w:lvl w:ilvl="0">
      <w:start w:val="3"/>
      <w:numFmt w:val="decimal"/>
      <w:lvlText w:val="%1."/>
      <w:lvlJc w:val="left"/>
      <w:pPr>
        <w:ind w:left="360" w:hanging="360"/>
      </w:pPr>
      <w:rPr>
        <w:rFonts w:hint="default"/>
        <w:b w:val="0"/>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nsid w:val="492721D7"/>
    <w:multiLevelType w:val="hybridMultilevel"/>
    <w:tmpl w:val="5F8279A4"/>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9">
    <w:nsid w:val="49575F28"/>
    <w:multiLevelType w:val="hybridMultilevel"/>
    <w:tmpl w:val="836E89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49690660"/>
    <w:multiLevelType w:val="hybridMultilevel"/>
    <w:tmpl w:val="4E825DC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49B30FB1"/>
    <w:multiLevelType w:val="multilevel"/>
    <w:tmpl w:val="B4A48336"/>
    <w:lvl w:ilvl="0">
      <w:start w:val="1"/>
      <w:numFmt w:val="decimal"/>
      <w:lvlText w:val="%1)"/>
      <w:lvlJc w:val="left"/>
      <w:pPr>
        <w:tabs>
          <w:tab w:val="num" w:pos="720"/>
        </w:tabs>
        <w:ind w:left="720" w:hanging="360"/>
      </w:pPr>
      <w:rPr>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2">
    <w:nsid w:val="4F86096C"/>
    <w:multiLevelType w:val="hybridMultilevel"/>
    <w:tmpl w:val="2D462072"/>
    <w:lvl w:ilvl="0" w:tplc="20F83212">
      <w:start w:val="1"/>
      <w:numFmt w:val="decimal"/>
      <w:lvlText w:val="%1."/>
      <w:lvlJc w:val="left"/>
      <w:pPr>
        <w:ind w:left="284" w:hanging="284"/>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3">
    <w:nsid w:val="4FCD2862"/>
    <w:multiLevelType w:val="hybridMultilevel"/>
    <w:tmpl w:val="4A32B7E4"/>
    <w:lvl w:ilvl="0" w:tplc="04150011">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4">
    <w:nsid w:val="50FF18B8"/>
    <w:multiLevelType w:val="hybridMultilevel"/>
    <w:tmpl w:val="03AE893E"/>
    <w:lvl w:ilvl="0" w:tplc="F4ACFC8C">
      <w:start w:val="1"/>
      <w:numFmt w:val="decimal"/>
      <w:lvlText w:val="%1)"/>
      <w:lvlJc w:val="left"/>
      <w:pPr>
        <w:ind w:left="958" w:hanging="360"/>
      </w:pPr>
      <w:rPr>
        <w:rFonts w:ascii="Times New Roman" w:eastAsia="Arial" w:hAnsi="Times New Roman" w:cs="Times New Roman" w:hint="default"/>
        <w:w w:val="99"/>
        <w:sz w:val="22"/>
        <w:szCs w:val="22"/>
        <w:lang w:val="pl-PL" w:eastAsia="pl-PL" w:bidi="pl-P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5121326C"/>
    <w:multiLevelType w:val="multilevel"/>
    <w:tmpl w:val="E9C6DEC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6">
    <w:nsid w:val="512D6698"/>
    <w:multiLevelType w:val="hybridMultilevel"/>
    <w:tmpl w:val="F44CAB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519C1E88"/>
    <w:multiLevelType w:val="hybridMultilevel"/>
    <w:tmpl w:val="AF608CCC"/>
    <w:lvl w:ilvl="0" w:tplc="B51226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52123688"/>
    <w:multiLevelType w:val="hybridMultilevel"/>
    <w:tmpl w:val="5D02A4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52FB23FC"/>
    <w:multiLevelType w:val="hybridMultilevel"/>
    <w:tmpl w:val="533443D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0">
    <w:nsid w:val="53BF7CF4"/>
    <w:multiLevelType w:val="hybridMultilevel"/>
    <w:tmpl w:val="51FA5E36"/>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101">
    <w:nsid w:val="58145033"/>
    <w:multiLevelType w:val="hybridMultilevel"/>
    <w:tmpl w:val="130E42AE"/>
    <w:lvl w:ilvl="0" w:tplc="0415000F">
      <w:start w:val="1"/>
      <w:numFmt w:val="decimal"/>
      <w:lvlText w:val="%1."/>
      <w:lvlJc w:val="left"/>
      <w:pPr>
        <w:ind w:left="288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582B2618"/>
    <w:multiLevelType w:val="hybridMultilevel"/>
    <w:tmpl w:val="52EC8ACC"/>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3">
    <w:nsid w:val="58CE25CC"/>
    <w:multiLevelType w:val="hybridMultilevel"/>
    <w:tmpl w:val="279E5130"/>
    <w:lvl w:ilvl="0" w:tplc="C1E65068">
      <w:start w:val="1"/>
      <w:numFmt w:val="lowerLetter"/>
      <w:lvlText w:val="%1)"/>
      <w:lvlJc w:val="left"/>
      <w:pPr>
        <w:ind w:left="786" w:hanging="360"/>
      </w:pPr>
      <w:rPr>
        <w:rFonts w:hint="default"/>
        <w:b/>
        <w:color w:val="00000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4">
    <w:nsid w:val="59210398"/>
    <w:multiLevelType w:val="hybridMultilevel"/>
    <w:tmpl w:val="7CA08E9A"/>
    <w:lvl w:ilvl="0" w:tplc="04150011">
      <w:start w:val="1"/>
      <w:numFmt w:val="decimal"/>
      <w:lvlText w:val="%1)"/>
      <w:lvlJc w:val="left"/>
      <w:pPr>
        <w:ind w:left="288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59264DDE"/>
    <w:multiLevelType w:val="hybridMultilevel"/>
    <w:tmpl w:val="D75223F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595E256B"/>
    <w:multiLevelType w:val="hybridMultilevel"/>
    <w:tmpl w:val="A9BABF22"/>
    <w:lvl w:ilvl="0" w:tplc="F95855B6">
      <w:start w:val="1"/>
      <w:numFmt w:val="decimal"/>
      <w:lvlText w:val="%1."/>
      <w:lvlJc w:val="left"/>
      <w:pPr>
        <w:ind w:left="720" w:hanging="360"/>
      </w:pPr>
      <w:rPr>
        <w:b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59A00F8B"/>
    <w:multiLevelType w:val="hybridMultilevel"/>
    <w:tmpl w:val="291A3688"/>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08">
    <w:nsid w:val="5AB9306F"/>
    <w:multiLevelType w:val="hybridMultilevel"/>
    <w:tmpl w:val="8FC60C32"/>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109">
    <w:nsid w:val="5B6E60D0"/>
    <w:multiLevelType w:val="hybridMultilevel"/>
    <w:tmpl w:val="A6BA98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5C0F6EB6"/>
    <w:multiLevelType w:val="hybridMultilevel"/>
    <w:tmpl w:val="0616B2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5C2658D5"/>
    <w:multiLevelType w:val="hybridMultilevel"/>
    <w:tmpl w:val="73DAF62C"/>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112">
    <w:nsid w:val="5C3D65AB"/>
    <w:multiLevelType w:val="hybridMultilevel"/>
    <w:tmpl w:val="3B1E40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5D2F26B4"/>
    <w:multiLevelType w:val="hybridMultilevel"/>
    <w:tmpl w:val="F014C97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5D8E4F99"/>
    <w:multiLevelType w:val="hybridMultilevel"/>
    <w:tmpl w:val="B60678AA"/>
    <w:lvl w:ilvl="0" w:tplc="F4ACFC8C">
      <w:start w:val="1"/>
      <w:numFmt w:val="decimal"/>
      <w:lvlText w:val="%1)"/>
      <w:lvlJc w:val="left"/>
      <w:pPr>
        <w:ind w:left="1440" w:hanging="360"/>
      </w:pPr>
      <w:rPr>
        <w:rFonts w:ascii="Times New Roman" w:eastAsia="Arial" w:hAnsi="Times New Roman" w:cs="Times New Roman" w:hint="default"/>
        <w:w w:val="99"/>
        <w:sz w:val="22"/>
        <w:szCs w:val="22"/>
        <w:lang w:val="pl-PL" w:eastAsia="pl-PL" w:bidi="pl-PL"/>
      </w:rPr>
    </w:lvl>
    <w:lvl w:ilvl="1" w:tplc="04150019" w:tentative="1">
      <w:start w:val="1"/>
      <w:numFmt w:val="lowerLetter"/>
      <w:lvlText w:val="%2."/>
      <w:lvlJc w:val="left"/>
      <w:pPr>
        <w:ind w:left="1922" w:hanging="360"/>
      </w:pPr>
    </w:lvl>
    <w:lvl w:ilvl="2" w:tplc="0415001B" w:tentative="1">
      <w:start w:val="1"/>
      <w:numFmt w:val="lowerRoman"/>
      <w:lvlText w:val="%3."/>
      <w:lvlJc w:val="right"/>
      <w:pPr>
        <w:ind w:left="2642" w:hanging="180"/>
      </w:pPr>
    </w:lvl>
    <w:lvl w:ilvl="3" w:tplc="0415000F" w:tentative="1">
      <w:start w:val="1"/>
      <w:numFmt w:val="decimal"/>
      <w:lvlText w:val="%4."/>
      <w:lvlJc w:val="left"/>
      <w:pPr>
        <w:ind w:left="3362" w:hanging="360"/>
      </w:pPr>
    </w:lvl>
    <w:lvl w:ilvl="4" w:tplc="04150019" w:tentative="1">
      <w:start w:val="1"/>
      <w:numFmt w:val="lowerLetter"/>
      <w:lvlText w:val="%5."/>
      <w:lvlJc w:val="left"/>
      <w:pPr>
        <w:ind w:left="4082" w:hanging="360"/>
      </w:pPr>
    </w:lvl>
    <w:lvl w:ilvl="5" w:tplc="0415001B" w:tentative="1">
      <w:start w:val="1"/>
      <w:numFmt w:val="lowerRoman"/>
      <w:lvlText w:val="%6."/>
      <w:lvlJc w:val="right"/>
      <w:pPr>
        <w:ind w:left="4802" w:hanging="180"/>
      </w:pPr>
    </w:lvl>
    <w:lvl w:ilvl="6" w:tplc="0415000F" w:tentative="1">
      <w:start w:val="1"/>
      <w:numFmt w:val="decimal"/>
      <w:lvlText w:val="%7."/>
      <w:lvlJc w:val="left"/>
      <w:pPr>
        <w:ind w:left="5522" w:hanging="360"/>
      </w:pPr>
    </w:lvl>
    <w:lvl w:ilvl="7" w:tplc="04150019" w:tentative="1">
      <w:start w:val="1"/>
      <w:numFmt w:val="lowerLetter"/>
      <w:lvlText w:val="%8."/>
      <w:lvlJc w:val="left"/>
      <w:pPr>
        <w:ind w:left="6242" w:hanging="360"/>
      </w:pPr>
    </w:lvl>
    <w:lvl w:ilvl="8" w:tplc="0415001B" w:tentative="1">
      <w:start w:val="1"/>
      <w:numFmt w:val="lowerRoman"/>
      <w:lvlText w:val="%9."/>
      <w:lvlJc w:val="right"/>
      <w:pPr>
        <w:ind w:left="6962" w:hanging="180"/>
      </w:pPr>
    </w:lvl>
  </w:abstractNum>
  <w:abstractNum w:abstractNumId="115">
    <w:nsid w:val="5DB00411"/>
    <w:multiLevelType w:val="hybridMultilevel"/>
    <w:tmpl w:val="74B24818"/>
    <w:lvl w:ilvl="0" w:tplc="B51226D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6">
    <w:nsid w:val="5E424424"/>
    <w:multiLevelType w:val="hybridMultilevel"/>
    <w:tmpl w:val="DA2C4C9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7">
    <w:nsid w:val="5E7C7E4B"/>
    <w:multiLevelType w:val="hybridMultilevel"/>
    <w:tmpl w:val="97A07A5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18">
    <w:nsid w:val="5F5168D0"/>
    <w:multiLevelType w:val="multilevel"/>
    <w:tmpl w:val="68F2A2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9">
    <w:nsid w:val="60FD0442"/>
    <w:multiLevelType w:val="hybridMultilevel"/>
    <w:tmpl w:val="F2D69700"/>
    <w:lvl w:ilvl="0" w:tplc="20F83212">
      <w:start w:val="1"/>
      <w:numFmt w:val="decimal"/>
      <w:lvlText w:val="%1."/>
      <w:lvlJc w:val="left"/>
      <w:pPr>
        <w:ind w:left="284" w:hanging="284"/>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0">
    <w:nsid w:val="6119508A"/>
    <w:multiLevelType w:val="hybridMultilevel"/>
    <w:tmpl w:val="117299D2"/>
    <w:lvl w:ilvl="0" w:tplc="7AC0838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nsid w:val="61816397"/>
    <w:multiLevelType w:val="hybridMultilevel"/>
    <w:tmpl w:val="D1A2C4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2">
    <w:nsid w:val="62B04F6D"/>
    <w:multiLevelType w:val="multilevel"/>
    <w:tmpl w:val="A10CDEFE"/>
    <w:lvl w:ilvl="0">
      <w:start w:val="1"/>
      <w:numFmt w:val="decimal"/>
      <w:lvlText w:val="%1."/>
      <w:lvlJc w:val="left"/>
      <w:pPr>
        <w:ind w:left="720" w:hanging="360"/>
      </w:pPr>
      <w:rPr>
        <w:rFonts w:hint="default"/>
        <w:b w:val="0"/>
      </w:rPr>
    </w:lvl>
    <w:lvl w:ilvl="1">
      <w:start w:val="1"/>
      <w:numFmt w:val="decimal"/>
      <w:isLgl/>
      <w:lvlText w:val="%2)"/>
      <w:lvlJc w:val="left"/>
      <w:pPr>
        <w:ind w:left="780" w:hanging="420"/>
      </w:pPr>
      <w:rPr>
        <w:rFonts w:ascii="Times New Roman" w:eastAsia="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3">
    <w:nsid w:val="63AE524F"/>
    <w:multiLevelType w:val="multilevel"/>
    <w:tmpl w:val="D2BCFB36"/>
    <w:lvl w:ilvl="0">
      <w:start w:val="1"/>
      <w:numFmt w:val="decimal"/>
      <w:pStyle w:val="1NAGWEK"/>
      <w:lvlText w:val="%1."/>
      <w:lvlJc w:val="left"/>
      <w:pPr>
        <w:ind w:left="360" w:hanging="360"/>
      </w:pPr>
      <w:rPr>
        <w:rFonts w:hint="default"/>
        <w:color w:val="000000" w:themeColor="text1"/>
      </w:rPr>
    </w:lvl>
    <w:lvl w:ilvl="1">
      <w:start w:val="1"/>
      <w:numFmt w:val="decimal"/>
      <w:pStyle w:val="11Nagwek"/>
      <w:lvlText w:val="%1.%2."/>
      <w:lvlJc w:val="left"/>
      <w:pPr>
        <w:ind w:left="792" w:hanging="432"/>
      </w:pPr>
      <w:rPr>
        <w:rFonts w:hint="default"/>
      </w:rPr>
    </w:lvl>
    <w:lvl w:ilvl="2">
      <w:start w:val="1"/>
      <w:numFmt w:val="decimal"/>
      <w:pStyle w:val="111nagowek"/>
      <w:lvlText w:val="%1.%2.%3."/>
      <w:lvlJc w:val="left"/>
      <w:pPr>
        <w:ind w:left="1224" w:hanging="504"/>
      </w:pPr>
      <w:rPr>
        <w:rFonts w:hint="default"/>
      </w:rPr>
    </w:lvl>
    <w:lvl w:ilvl="3">
      <w:start w:val="1"/>
      <w:numFmt w:val="decimal"/>
      <w:pStyle w:val="1111nagwek"/>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4">
    <w:nsid w:val="64817EAA"/>
    <w:multiLevelType w:val="hybridMultilevel"/>
    <w:tmpl w:val="37C637D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nsid w:val="651765C8"/>
    <w:multiLevelType w:val="hybridMultilevel"/>
    <w:tmpl w:val="272879D4"/>
    <w:lvl w:ilvl="0" w:tplc="5B869B8E">
      <w:start w:val="1"/>
      <w:numFmt w:val="decimal"/>
      <w:lvlText w:val="%1."/>
      <w:lvlJc w:val="left"/>
      <w:pPr>
        <w:ind w:left="642" w:hanging="404"/>
      </w:pPr>
      <w:rPr>
        <w:rFonts w:ascii="Arial" w:eastAsia="Arial" w:hAnsi="Arial" w:cs="Arial" w:hint="default"/>
        <w:w w:val="99"/>
        <w:sz w:val="24"/>
        <w:szCs w:val="24"/>
        <w:lang w:val="pl-PL" w:eastAsia="pl-PL" w:bidi="pl-PL"/>
      </w:rPr>
    </w:lvl>
    <w:lvl w:ilvl="1" w:tplc="F4ACFC8C">
      <w:start w:val="1"/>
      <w:numFmt w:val="decimal"/>
      <w:lvlText w:val="%2)"/>
      <w:lvlJc w:val="left"/>
      <w:pPr>
        <w:ind w:left="958" w:hanging="360"/>
      </w:pPr>
      <w:rPr>
        <w:rFonts w:ascii="Times New Roman" w:eastAsia="Arial" w:hAnsi="Times New Roman" w:cs="Times New Roman" w:hint="default"/>
        <w:w w:val="99"/>
        <w:sz w:val="22"/>
        <w:szCs w:val="22"/>
        <w:lang w:val="pl-PL" w:eastAsia="pl-PL" w:bidi="pl-PL"/>
      </w:rPr>
    </w:lvl>
    <w:lvl w:ilvl="2" w:tplc="04150017">
      <w:start w:val="1"/>
      <w:numFmt w:val="lowerLetter"/>
      <w:lvlText w:val="%3)"/>
      <w:lvlJc w:val="left"/>
      <w:pPr>
        <w:ind w:left="1318" w:hanging="360"/>
      </w:pPr>
      <w:rPr>
        <w:rFonts w:hint="default"/>
        <w:w w:val="99"/>
        <w:sz w:val="22"/>
        <w:szCs w:val="22"/>
        <w:lang w:val="pl-PL" w:eastAsia="pl-PL" w:bidi="pl-PL"/>
      </w:rPr>
    </w:lvl>
    <w:lvl w:ilvl="3" w:tplc="FEC44A2E">
      <w:numFmt w:val="bullet"/>
      <w:lvlText w:val="•"/>
      <w:lvlJc w:val="left"/>
      <w:pPr>
        <w:ind w:left="1240" w:hanging="360"/>
      </w:pPr>
      <w:rPr>
        <w:rFonts w:hint="default"/>
        <w:lang w:val="pl-PL" w:eastAsia="pl-PL" w:bidi="pl-PL"/>
      </w:rPr>
    </w:lvl>
    <w:lvl w:ilvl="4" w:tplc="17EC3F92">
      <w:numFmt w:val="bullet"/>
      <w:lvlText w:val="•"/>
      <w:lvlJc w:val="left"/>
      <w:pPr>
        <w:ind w:left="1320" w:hanging="360"/>
      </w:pPr>
      <w:rPr>
        <w:rFonts w:hint="default"/>
        <w:lang w:val="pl-PL" w:eastAsia="pl-PL" w:bidi="pl-PL"/>
      </w:rPr>
    </w:lvl>
    <w:lvl w:ilvl="5" w:tplc="4DFC1292">
      <w:numFmt w:val="bullet"/>
      <w:lvlText w:val="•"/>
      <w:lvlJc w:val="left"/>
      <w:pPr>
        <w:ind w:left="2687" w:hanging="360"/>
      </w:pPr>
      <w:rPr>
        <w:rFonts w:hint="default"/>
        <w:lang w:val="pl-PL" w:eastAsia="pl-PL" w:bidi="pl-PL"/>
      </w:rPr>
    </w:lvl>
    <w:lvl w:ilvl="6" w:tplc="DBAAC572">
      <w:numFmt w:val="bullet"/>
      <w:lvlText w:val="•"/>
      <w:lvlJc w:val="left"/>
      <w:pPr>
        <w:ind w:left="4055" w:hanging="360"/>
      </w:pPr>
      <w:rPr>
        <w:rFonts w:hint="default"/>
        <w:lang w:val="pl-PL" w:eastAsia="pl-PL" w:bidi="pl-PL"/>
      </w:rPr>
    </w:lvl>
    <w:lvl w:ilvl="7" w:tplc="351251EA">
      <w:numFmt w:val="bullet"/>
      <w:lvlText w:val="•"/>
      <w:lvlJc w:val="left"/>
      <w:pPr>
        <w:ind w:left="5423" w:hanging="360"/>
      </w:pPr>
      <w:rPr>
        <w:rFonts w:hint="default"/>
        <w:lang w:val="pl-PL" w:eastAsia="pl-PL" w:bidi="pl-PL"/>
      </w:rPr>
    </w:lvl>
    <w:lvl w:ilvl="8" w:tplc="04A8F75A">
      <w:numFmt w:val="bullet"/>
      <w:lvlText w:val="•"/>
      <w:lvlJc w:val="left"/>
      <w:pPr>
        <w:ind w:left="6790" w:hanging="360"/>
      </w:pPr>
      <w:rPr>
        <w:rFonts w:hint="default"/>
        <w:lang w:val="pl-PL" w:eastAsia="pl-PL" w:bidi="pl-PL"/>
      </w:rPr>
    </w:lvl>
  </w:abstractNum>
  <w:abstractNum w:abstractNumId="126">
    <w:nsid w:val="68AF46C6"/>
    <w:multiLevelType w:val="hybridMultilevel"/>
    <w:tmpl w:val="9E022850"/>
    <w:lvl w:ilvl="0" w:tplc="2E8C270C">
      <w:start w:val="1"/>
      <w:numFmt w:val="decimal"/>
      <w:lvlText w:val="%1)"/>
      <w:lvlJc w:val="left"/>
      <w:pPr>
        <w:ind w:left="720" w:hanging="360"/>
      </w:pPr>
    </w:lvl>
    <w:lvl w:ilvl="1" w:tplc="51D60AD2"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nsid w:val="6B090811"/>
    <w:multiLevelType w:val="hybridMultilevel"/>
    <w:tmpl w:val="5F420016"/>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8">
    <w:nsid w:val="6BDF2775"/>
    <w:multiLevelType w:val="hybridMultilevel"/>
    <w:tmpl w:val="EE5CEBE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9">
    <w:nsid w:val="6C6E114A"/>
    <w:multiLevelType w:val="hybridMultilevel"/>
    <w:tmpl w:val="46D6DB14"/>
    <w:lvl w:ilvl="0" w:tplc="14CAF5F2">
      <w:start w:val="1"/>
      <w:numFmt w:val="decimal"/>
      <w:lvlText w:val="%1)"/>
      <w:lvlJc w:val="left"/>
      <w:pPr>
        <w:ind w:left="786" w:hanging="360"/>
      </w:pPr>
      <w:rPr>
        <w:rFonts w:hint="default"/>
        <w:b w:val="0"/>
        <w:bCs w:val="0"/>
        <w:i w:val="0"/>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0">
    <w:nsid w:val="6C8319A4"/>
    <w:multiLevelType w:val="hybridMultilevel"/>
    <w:tmpl w:val="AF1C489E"/>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1">
    <w:nsid w:val="6D68769A"/>
    <w:multiLevelType w:val="multilevel"/>
    <w:tmpl w:val="785CC3B6"/>
    <w:lvl w:ilvl="0">
      <w:start w:val="1"/>
      <w:numFmt w:val="decimal"/>
      <w:lvlText w:val="%1."/>
      <w:lvlJc w:val="left"/>
      <w:pPr>
        <w:ind w:left="360" w:hanging="360"/>
      </w:pPr>
      <w:rPr>
        <w:rFonts w:hint="default"/>
        <w:b w:val="0"/>
        <w:i w:val="0"/>
      </w:rPr>
    </w:lvl>
    <w:lvl w:ilvl="1">
      <w:start w:val="1"/>
      <w:numFmt w:val="decimal"/>
      <w:lvlText w:val="%2)"/>
      <w:lvlJc w:val="left"/>
      <w:pPr>
        <w:ind w:left="907" w:hanging="547"/>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nsid w:val="6E120130"/>
    <w:multiLevelType w:val="hybridMultilevel"/>
    <w:tmpl w:val="687A9F5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3">
    <w:nsid w:val="6EFE55A8"/>
    <w:multiLevelType w:val="hybridMultilevel"/>
    <w:tmpl w:val="2160CAC2"/>
    <w:lvl w:ilvl="0" w:tplc="F0D49AFA">
      <w:start w:val="1"/>
      <w:numFmt w:val="lowerLetter"/>
      <w:lvlText w:val="%1)"/>
      <w:lvlJc w:val="left"/>
      <w:pPr>
        <w:ind w:left="1068" w:hanging="360"/>
      </w:pPr>
      <w:rPr>
        <w:rFonts w:ascii="Times New Roman" w:hAnsi="Times New Roman" w:cs="Times New Roman" w:hint="default"/>
        <w:sz w:val="22"/>
        <w:szCs w:val="22"/>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4">
    <w:nsid w:val="6F0563C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nsid w:val="6FDB7932"/>
    <w:multiLevelType w:val="hybridMultilevel"/>
    <w:tmpl w:val="2AF43872"/>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6">
    <w:nsid w:val="72514B54"/>
    <w:multiLevelType w:val="multilevel"/>
    <w:tmpl w:val="C61CBD8C"/>
    <w:lvl w:ilvl="0">
      <w:start w:val="1"/>
      <w:numFmt w:val="decimal"/>
      <w:lvlText w:val="%1."/>
      <w:lvlJc w:val="left"/>
      <w:pPr>
        <w:ind w:left="567" w:hanging="567"/>
      </w:pPr>
      <w:rPr>
        <w:rFonts w:ascii="Times New Roman" w:eastAsia="Times New Roman" w:hAnsi="Times New Roman" w:cs="Times New Roman" w:hint="default"/>
        <w:b w:val="0"/>
      </w:rPr>
    </w:lvl>
    <w:lvl w:ilvl="1">
      <w:start w:val="1"/>
      <w:numFmt w:val="decimal"/>
      <w:lvlText w:val="%2)"/>
      <w:lvlJc w:val="left"/>
      <w:pPr>
        <w:ind w:left="1134" w:hanging="567"/>
      </w:pPr>
      <w:rPr>
        <w:rFonts w:ascii="Times New Roman" w:hAnsi="Times New Roman" w:cs="Times New Roman" w:hint="default"/>
        <w:b w:val="0"/>
      </w:rPr>
    </w:lvl>
    <w:lvl w:ilvl="2">
      <w:start w:val="1"/>
      <w:numFmt w:val="lowerLetter"/>
      <w:lvlText w:val="%3)"/>
      <w:lvlJc w:val="left"/>
      <w:pPr>
        <w:ind w:left="1985" w:hanging="567"/>
      </w:pPr>
      <w:rPr>
        <w:rFonts w:ascii="Times New Roman" w:hAnsi="Times New Roman" w:cs="Times New Roman" w:hint="default"/>
        <w:b/>
      </w:rPr>
    </w:lvl>
    <w:lvl w:ilvl="3">
      <w:start w:val="1"/>
      <w:numFmt w:val="lowerRoman"/>
      <w:lvlText w:val="(%4)."/>
      <w:lvlJc w:val="right"/>
      <w:pPr>
        <w:ind w:left="2835" w:hanging="567"/>
      </w:pPr>
      <w:rPr>
        <w:rFonts w:ascii="Garamond" w:hAnsi="Garamond" w:hint="default"/>
        <w:b/>
      </w:rPr>
    </w:lvl>
    <w:lvl w:ilvl="4">
      <w:start w:val="1"/>
      <w:numFmt w:val="bullet"/>
      <w:lvlText w:val=""/>
      <w:lvlJc w:val="left"/>
      <w:pPr>
        <w:ind w:left="3402" w:hanging="567"/>
      </w:pPr>
      <w:rPr>
        <w:rFonts w:ascii="Symbol" w:hAnsi="Symbol" w:hint="default"/>
        <w:b/>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7">
    <w:nsid w:val="72DE059B"/>
    <w:multiLevelType w:val="hybridMultilevel"/>
    <w:tmpl w:val="90FA33A8"/>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8">
    <w:nsid w:val="74B75DEE"/>
    <w:multiLevelType w:val="hybridMultilevel"/>
    <w:tmpl w:val="6DAE3930"/>
    <w:lvl w:ilvl="0" w:tplc="04150001">
      <w:start w:val="1"/>
      <w:numFmt w:val="bullet"/>
      <w:lvlText w:val=""/>
      <w:lvlJc w:val="left"/>
      <w:pPr>
        <w:ind w:left="2564" w:hanging="360"/>
      </w:pPr>
      <w:rPr>
        <w:rFonts w:ascii="Symbol" w:hAnsi="Symbol" w:hint="default"/>
      </w:rPr>
    </w:lvl>
    <w:lvl w:ilvl="1" w:tplc="04150003" w:tentative="1">
      <w:start w:val="1"/>
      <w:numFmt w:val="bullet"/>
      <w:lvlText w:val="o"/>
      <w:lvlJc w:val="left"/>
      <w:pPr>
        <w:ind w:left="3284" w:hanging="360"/>
      </w:pPr>
      <w:rPr>
        <w:rFonts w:ascii="Courier New" w:hAnsi="Courier New" w:cs="Courier New" w:hint="default"/>
      </w:rPr>
    </w:lvl>
    <w:lvl w:ilvl="2" w:tplc="04150005" w:tentative="1">
      <w:start w:val="1"/>
      <w:numFmt w:val="bullet"/>
      <w:lvlText w:val=""/>
      <w:lvlJc w:val="left"/>
      <w:pPr>
        <w:ind w:left="4004" w:hanging="360"/>
      </w:pPr>
      <w:rPr>
        <w:rFonts w:ascii="Wingdings" w:hAnsi="Wingdings" w:hint="default"/>
      </w:rPr>
    </w:lvl>
    <w:lvl w:ilvl="3" w:tplc="04150001" w:tentative="1">
      <w:start w:val="1"/>
      <w:numFmt w:val="bullet"/>
      <w:lvlText w:val=""/>
      <w:lvlJc w:val="left"/>
      <w:pPr>
        <w:ind w:left="4724" w:hanging="360"/>
      </w:pPr>
      <w:rPr>
        <w:rFonts w:ascii="Symbol" w:hAnsi="Symbol" w:hint="default"/>
      </w:rPr>
    </w:lvl>
    <w:lvl w:ilvl="4" w:tplc="04150003" w:tentative="1">
      <w:start w:val="1"/>
      <w:numFmt w:val="bullet"/>
      <w:lvlText w:val="o"/>
      <w:lvlJc w:val="left"/>
      <w:pPr>
        <w:ind w:left="5444" w:hanging="360"/>
      </w:pPr>
      <w:rPr>
        <w:rFonts w:ascii="Courier New" w:hAnsi="Courier New" w:cs="Courier New" w:hint="default"/>
      </w:rPr>
    </w:lvl>
    <w:lvl w:ilvl="5" w:tplc="04150005" w:tentative="1">
      <w:start w:val="1"/>
      <w:numFmt w:val="bullet"/>
      <w:lvlText w:val=""/>
      <w:lvlJc w:val="left"/>
      <w:pPr>
        <w:ind w:left="6164" w:hanging="360"/>
      </w:pPr>
      <w:rPr>
        <w:rFonts w:ascii="Wingdings" w:hAnsi="Wingdings" w:hint="default"/>
      </w:rPr>
    </w:lvl>
    <w:lvl w:ilvl="6" w:tplc="04150001" w:tentative="1">
      <w:start w:val="1"/>
      <w:numFmt w:val="bullet"/>
      <w:lvlText w:val=""/>
      <w:lvlJc w:val="left"/>
      <w:pPr>
        <w:ind w:left="6884" w:hanging="360"/>
      </w:pPr>
      <w:rPr>
        <w:rFonts w:ascii="Symbol" w:hAnsi="Symbol" w:hint="default"/>
      </w:rPr>
    </w:lvl>
    <w:lvl w:ilvl="7" w:tplc="04150003" w:tentative="1">
      <w:start w:val="1"/>
      <w:numFmt w:val="bullet"/>
      <w:lvlText w:val="o"/>
      <w:lvlJc w:val="left"/>
      <w:pPr>
        <w:ind w:left="7604" w:hanging="360"/>
      </w:pPr>
      <w:rPr>
        <w:rFonts w:ascii="Courier New" w:hAnsi="Courier New" w:cs="Courier New" w:hint="default"/>
      </w:rPr>
    </w:lvl>
    <w:lvl w:ilvl="8" w:tplc="04150005" w:tentative="1">
      <w:start w:val="1"/>
      <w:numFmt w:val="bullet"/>
      <w:lvlText w:val=""/>
      <w:lvlJc w:val="left"/>
      <w:pPr>
        <w:ind w:left="8324" w:hanging="360"/>
      </w:pPr>
      <w:rPr>
        <w:rFonts w:ascii="Wingdings" w:hAnsi="Wingdings" w:hint="default"/>
      </w:rPr>
    </w:lvl>
  </w:abstractNum>
  <w:abstractNum w:abstractNumId="139">
    <w:nsid w:val="75662558"/>
    <w:multiLevelType w:val="hybridMultilevel"/>
    <w:tmpl w:val="9D2C39A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nsid w:val="758C5084"/>
    <w:multiLevelType w:val="hybridMultilevel"/>
    <w:tmpl w:val="5628CF9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1">
    <w:nsid w:val="761E2AB7"/>
    <w:multiLevelType w:val="hybridMultilevel"/>
    <w:tmpl w:val="D722C3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nsid w:val="762B2B84"/>
    <w:multiLevelType w:val="hybridMultilevel"/>
    <w:tmpl w:val="64B87656"/>
    <w:lvl w:ilvl="0" w:tplc="A8E251C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nsid w:val="765140B7"/>
    <w:multiLevelType w:val="hybridMultilevel"/>
    <w:tmpl w:val="C5FA7ABE"/>
    <w:lvl w:ilvl="0" w:tplc="A8E251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nsid w:val="77292872"/>
    <w:multiLevelType w:val="hybridMultilevel"/>
    <w:tmpl w:val="BD785736"/>
    <w:lvl w:ilvl="0" w:tplc="B51226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nsid w:val="7A153E1E"/>
    <w:multiLevelType w:val="multilevel"/>
    <w:tmpl w:val="E8C447DA"/>
    <w:lvl w:ilvl="0">
      <w:start w:val="1"/>
      <w:numFmt w:val="decimal"/>
      <w:lvlText w:val="%1."/>
      <w:lvlJc w:val="left"/>
      <w:pPr>
        <w:ind w:left="360" w:hanging="360"/>
      </w:pPr>
      <w:rPr>
        <w:rFonts w:hint="default"/>
        <w:i w:val="0"/>
      </w:rPr>
    </w:lvl>
    <w:lvl w:ilvl="1">
      <w:start w:val="1"/>
      <w:numFmt w:val="decimal"/>
      <w:lvlText w:val="%1.%2."/>
      <w:lvlJc w:val="left"/>
      <w:pPr>
        <w:ind w:left="907"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6">
    <w:nsid w:val="7B827A59"/>
    <w:multiLevelType w:val="hybridMultilevel"/>
    <w:tmpl w:val="1C1CB184"/>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47">
    <w:nsid w:val="7C023E28"/>
    <w:multiLevelType w:val="hybridMultilevel"/>
    <w:tmpl w:val="775098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nsid w:val="7C7C6E84"/>
    <w:multiLevelType w:val="hybridMultilevel"/>
    <w:tmpl w:val="29063B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5"/>
  </w:num>
  <w:num w:numId="2">
    <w:abstractNumId w:val="131"/>
  </w:num>
  <w:num w:numId="3">
    <w:abstractNumId w:val="43"/>
  </w:num>
  <w:num w:numId="4">
    <w:abstractNumId w:val="75"/>
  </w:num>
  <w:num w:numId="5">
    <w:abstractNumId w:val="134"/>
  </w:num>
  <w:num w:numId="6">
    <w:abstractNumId w:val="91"/>
  </w:num>
  <w:num w:numId="7">
    <w:abstractNumId w:val="40"/>
  </w:num>
  <w:num w:numId="8">
    <w:abstractNumId w:val="92"/>
  </w:num>
  <w:num w:numId="9">
    <w:abstractNumId w:val="9"/>
  </w:num>
  <w:num w:numId="10">
    <w:abstractNumId w:val="85"/>
  </w:num>
  <w:num w:numId="11">
    <w:abstractNumId w:val="12"/>
  </w:num>
  <w:num w:numId="12">
    <w:abstractNumId w:val="93"/>
  </w:num>
  <w:num w:numId="13">
    <w:abstractNumId w:val="58"/>
  </w:num>
  <w:num w:numId="14">
    <w:abstractNumId w:val="32"/>
  </w:num>
  <w:num w:numId="15">
    <w:abstractNumId w:val="102"/>
  </w:num>
  <w:num w:numId="16">
    <w:abstractNumId w:val="28"/>
  </w:num>
  <w:num w:numId="17">
    <w:abstractNumId w:val="126"/>
  </w:num>
  <w:num w:numId="18">
    <w:abstractNumId w:val="130"/>
  </w:num>
  <w:num w:numId="19">
    <w:abstractNumId w:val="115"/>
  </w:num>
  <w:num w:numId="20">
    <w:abstractNumId w:val="69"/>
  </w:num>
  <w:num w:numId="21">
    <w:abstractNumId w:val="106"/>
  </w:num>
  <w:num w:numId="22">
    <w:abstractNumId w:val="5"/>
  </w:num>
  <w:num w:numId="23">
    <w:abstractNumId w:val="6"/>
  </w:num>
  <w:num w:numId="24">
    <w:abstractNumId w:val="63"/>
  </w:num>
  <w:num w:numId="25">
    <w:abstractNumId w:val="59"/>
  </w:num>
  <w:num w:numId="26">
    <w:abstractNumId w:val="124"/>
  </w:num>
  <w:num w:numId="27">
    <w:abstractNumId w:val="53"/>
  </w:num>
  <w:num w:numId="28">
    <w:abstractNumId w:val="81"/>
  </w:num>
  <w:num w:numId="29">
    <w:abstractNumId w:val="122"/>
  </w:num>
  <w:num w:numId="30">
    <w:abstractNumId w:val="4"/>
  </w:num>
  <w:num w:numId="31">
    <w:abstractNumId w:val="10"/>
  </w:num>
  <w:num w:numId="32">
    <w:abstractNumId w:val="11"/>
  </w:num>
  <w:num w:numId="33">
    <w:abstractNumId w:val="95"/>
  </w:num>
  <w:num w:numId="34">
    <w:abstractNumId w:val="87"/>
  </w:num>
  <w:num w:numId="35">
    <w:abstractNumId w:val="90"/>
  </w:num>
  <w:num w:numId="36">
    <w:abstractNumId w:val="76"/>
  </w:num>
  <w:num w:numId="37">
    <w:abstractNumId w:val="82"/>
  </w:num>
  <w:num w:numId="38">
    <w:abstractNumId w:val="97"/>
  </w:num>
  <w:num w:numId="39">
    <w:abstractNumId w:val="135"/>
  </w:num>
  <w:num w:numId="40">
    <w:abstractNumId w:val="56"/>
  </w:num>
  <w:num w:numId="41">
    <w:abstractNumId w:val="47"/>
  </w:num>
  <w:num w:numId="42">
    <w:abstractNumId w:val="19"/>
  </w:num>
  <w:num w:numId="43">
    <w:abstractNumId w:val="39"/>
  </w:num>
  <w:num w:numId="44">
    <w:abstractNumId w:val="127"/>
  </w:num>
  <w:num w:numId="45">
    <w:abstractNumId w:val="147"/>
  </w:num>
  <w:num w:numId="46">
    <w:abstractNumId w:val="68"/>
  </w:num>
  <w:num w:numId="47">
    <w:abstractNumId w:val="119"/>
  </w:num>
  <w:num w:numId="48">
    <w:abstractNumId w:val="18"/>
  </w:num>
  <w:num w:numId="49">
    <w:abstractNumId w:val="78"/>
  </w:num>
  <w:num w:numId="50">
    <w:abstractNumId w:val="20"/>
  </w:num>
  <w:num w:numId="51">
    <w:abstractNumId w:val="125"/>
  </w:num>
  <w:num w:numId="52">
    <w:abstractNumId w:val="66"/>
  </w:num>
  <w:num w:numId="53">
    <w:abstractNumId w:val="94"/>
  </w:num>
  <w:num w:numId="54">
    <w:abstractNumId w:val="133"/>
  </w:num>
  <w:num w:numId="55">
    <w:abstractNumId w:val="114"/>
  </w:num>
  <w:num w:numId="56">
    <w:abstractNumId w:val="77"/>
  </w:num>
  <w:num w:numId="57">
    <w:abstractNumId w:val="22"/>
  </w:num>
  <w:num w:numId="58">
    <w:abstractNumId w:val="70"/>
  </w:num>
  <w:num w:numId="59">
    <w:abstractNumId w:val="64"/>
  </w:num>
  <w:num w:numId="60">
    <w:abstractNumId w:val="116"/>
  </w:num>
  <w:num w:numId="61">
    <w:abstractNumId w:val="100"/>
  </w:num>
  <w:num w:numId="62">
    <w:abstractNumId w:val="148"/>
  </w:num>
  <w:num w:numId="63">
    <w:abstractNumId w:val="34"/>
  </w:num>
  <w:num w:numId="64">
    <w:abstractNumId w:val="80"/>
  </w:num>
  <w:num w:numId="65">
    <w:abstractNumId w:val="24"/>
  </w:num>
  <w:num w:numId="66">
    <w:abstractNumId w:val="108"/>
  </w:num>
  <w:num w:numId="67">
    <w:abstractNumId w:val="128"/>
  </w:num>
  <w:num w:numId="68">
    <w:abstractNumId w:val="107"/>
  </w:num>
  <w:num w:numId="69">
    <w:abstractNumId w:val="14"/>
  </w:num>
  <w:num w:numId="70">
    <w:abstractNumId w:val="73"/>
  </w:num>
  <w:num w:numId="71">
    <w:abstractNumId w:val="42"/>
  </w:num>
  <w:num w:numId="72">
    <w:abstractNumId w:val="86"/>
  </w:num>
  <w:num w:numId="73">
    <w:abstractNumId w:val="46"/>
  </w:num>
  <w:num w:numId="74">
    <w:abstractNumId w:val="60"/>
  </w:num>
  <w:num w:numId="75">
    <w:abstractNumId w:val="30"/>
  </w:num>
  <w:num w:numId="76">
    <w:abstractNumId w:val="138"/>
  </w:num>
  <w:num w:numId="77">
    <w:abstractNumId w:val="27"/>
  </w:num>
  <w:num w:numId="78">
    <w:abstractNumId w:val="104"/>
  </w:num>
  <w:num w:numId="79">
    <w:abstractNumId w:val="44"/>
  </w:num>
  <w:num w:numId="80">
    <w:abstractNumId w:val="141"/>
  </w:num>
  <w:num w:numId="81">
    <w:abstractNumId w:val="26"/>
  </w:num>
  <w:num w:numId="82">
    <w:abstractNumId w:val="101"/>
  </w:num>
  <w:num w:numId="83">
    <w:abstractNumId w:val="35"/>
  </w:num>
  <w:num w:numId="84">
    <w:abstractNumId w:val="137"/>
  </w:num>
  <w:num w:numId="85">
    <w:abstractNumId w:val="36"/>
  </w:num>
  <w:num w:numId="86">
    <w:abstractNumId w:val="15"/>
  </w:num>
  <w:num w:numId="87">
    <w:abstractNumId w:val="110"/>
  </w:num>
  <w:num w:numId="88">
    <w:abstractNumId w:val="96"/>
  </w:num>
  <w:num w:numId="89">
    <w:abstractNumId w:val="118"/>
  </w:num>
  <w:num w:numId="90">
    <w:abstractNumId w:val="136"/>
  </w:num>
  <w:num w:numId="91">
    <w:abstractNumId w:val="113"/>
  </w:num>
  <w:num w:numId="92">
    <w:abstractNumId w:val="99"/>
  </w:num>
  <w:num w:numId="93">
    <w:abstractNumId w:val="117"/>
  </w:num>
  <w:num w:numId="94">
    <w:abstractNumId w:val="146"/>
  </w:num>
  <w:num w:numId="95">
    <w:abstractNumId w:val="72"/>
  </w:num>
  <w:num w:numId="96">
    <w:abstractNumId w:val="98"/>
  </w:num>
  <w:num w:numId="97">
    <w:abstractNumId w:val="144"/>
  </w:num>
  <w:num w:numId="98">
    <w:abstractNumId w:val="112"/>
  </w:num>
  <w:num w:numId="99">
    <w:abstractNumId w:val="21"/>
  </w:num>
  <w:num w:numId="100">
    <w:abstractNumId w:val="57"/>
  </w:num>
  <w:num w:numId="101">
    <w:abstractNumId w:val="16"/>
  </w:num>
  <w:num w:numId="102">
    <w:abstractNumId w:val="79"/>
  </w:num>
  <w:num w:numId="103">
    <w:abstractNumId w:val="74"/>
  </w:num>
  <w:num w:numId="104">
    <w:abstractNumId w:val="49"/>
  </w:num>
  <w:num w:numId="105">
    <w:abstractNumId w:val="37"/>
  </w:num>
  <w:num w:numId="106">
    <w:abstractNumId w:val="62"/>
  </w:num>
  <w:num w:numId="107">
    <w:abstractNumId w:val="129"/>
  </w:num>
  <w:num w:numId="108">
    <w:abstractNumId w:val="61"/>
  </w:num>
  <w:num w:numId="109">
    <w:abstractNumId w:val="65"/>
  </w:num>
  <w:num w:numId="110">
    <w:abstractNumId w:val="84"/>
  </w:num>
  <w:num w:numId="111">
    <w:abstractNumId w:val="33"/>
  </w:num>
  <w:num w:numId="112">
    <w:abstractNumId w:val="23"/>
  </w:num>
  <w:num w:numId="113">
    <w:abstractNumId w:val="145"/>
  </w:num>
  <w:num w:numId="114">
    <w:abstractNumId w:val="41"/>
  </w:num>
  <w:num w:numId="115">
    <w:abstractNumId w:val="88"/>
  </w:num>
  <w:num w:numId="116">
    <w:abstractNumId w:val="67"/>
  </w:num>
  <w:num w:numId="117">
    <w:abstractNumId w:val="51"/>
  </w:num>
  <w:num w:numId="118">
    <w:abstractNumId w:val="54"/>
  </w:num>
  <w:num w:numId="119">
    <w:abstractNumId w:val="132"/>
  </w:num>
  <w:num w:numId="120">
    <w:abstractNumId w:val="140"/>
  </w:num>
  <w:num w:numId="121">
    <w:abstractNumId w:val="50"/>
  </w:num>
  <w:num w:numId="122">
    <w:abstractNumId w:val="109"/>
  </w:num>
  <w:num w:numId="123">
    <w:abstractNumId w:val="89"/>
  </w:num>
  <w:num w:numId="124">
    <w:abstractNumId w:val="120"/>
  </w:num>
  <w:num w:numId="125">
    <w:abstractNumId w:val="38"/>
  </w:num>
  <w:num w:numId="126">
    <w:abstractNumId w:val="29"/>
  </w:num>
  <w:num w:numId="127">
    <w:abstractNumId w:val="52"/>
  </w:num>
  <w:num w:numId="128">
    <w:abstractNumId w:val="139"/>
  </w:num>
  <w:num w:numId="129">
    <w:abstractNumId w:val="71"/>
  </w:num>
  <w:num w:numId="130">
    <w:abstractNumId w:val="105"/>
  </w:num>
  <w:num w:numId="131">
    <w:abstractNumId w:val="55"/>
  </w:num>
  <w:num w:numId="132">
    <w:abstractNumId w:val="17"/>
  </w:num>
  <w:num w:numId="133">
    <w:abstractNumId w:val="83"/>
  </w:num>
  <w:num w:numId="134">
    <w:abstractNumId w:val="143"/>
  </w:num>
  <w:num w:numId="135">
    <w:abstractNumId w:val="142"/>
  </w:num>
  <w:num w:numId="136">
    <w:abstractNumId w:val="25"/>
  </w:num>
  <w:num w:numId="137">
    <w:abstractNumId w:val="48"/>
  </w:num>
  <w:num w:numId="138">
    <w:abstractNumId w:val="123"/>
  </w:num>
  <w:num w:numId="139">
    <w:abstractNumId w:val="121"/>
  </w:num>
  <w:num w:numId="140">
    <w:abstractNumId w:val="103"/>
  </w:num>
  <w:num w:numId="14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31"/>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mirrorMargins/>
  <w:proofState w:spelling="clean"/>
  <w:defaultTabStop w:val="709"/>
  <w:hyphenationZone w:val="425"/>
  <w:doNotHyphenateCaps/>
  <w:evenAndOddHeader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2A8"/>
    <w:rsid w:val="00000052"/>
    <w:rsid w:val="000000CB"/>
    <w:rsid w:val="0000167A"/>
    <w:rsid w:val="00001AD1"/>
    <w:rsid w:val="000026F7"/>
    <w:rsid w:val="00002BA9"/>
    <w:rsid w:val="00003677"/>
    <w:rsid w:val="00003943"/>
    <w:rsid w:val="00003CD4"/>
    <w:rsid w:val="0000422F"/>
    <w:rsid w:val="00004776"/>
    <w:rsid w:val="000047A0"/>
    <w:rsid w:val="00005EE9"/>
    <w:rsid w:val="00005F0C"/>
    <w:rsid w:val="00006EDF"/>
    <w:rsid w:val="00011488"/>
    <w:rsid w:val="000117FC"/>
    <w:rsid w:val="00011F5D"/>
    <w:rsid w:val="000127F5"/>
    <w:rsid w:val="000134DC"/>
    <w:rsid w:val="0001378B"/>
    <w:rsid w:val="0001429C"/>
    <w:rsid w:val="00014543"/>
    <w:rsid w:val="0001462D"/>
    <w:rsid w:val="00015324"/>
    <w:rsid w:val="00015F11"/>
    <w:rsid w:val="00016143"/>
    <w:rsid w:val="000169AF"/>
    <w:rsid w:val="000179AE"/>
    <w:rsid w:val="00021E46"/>
    <w:rsid w:val="00021F77"/>
    <w:rsid w:val="00022E93"/>
    <w:rsid w:val="000230F0"/>
    <w:rsid w:val="0002350B"/>
    <w:rsid w:val="0002466E"/>
    <w:rsid w:val="00024C3F"/>
    <w:rsid w:val="000264D9"/>
    <w:rsid w:val="00026944"/>
    <w:rsid w:val="00027BCF"/>
    <w:rsid w:val="000303A9"/>
    <w:rsid w:val="00030618"/>
    <w:rsid w:val="000310F5"/>
    <w:rsid w:val="00031BDD"/>
    <w:rsid w:val="0003246E"/>
    <w:rsid w:val="000336DF"/>
    <w:rsid w:val="00033911"/>
    <w:rsid w:val="00033ED9"/>
    <w:rsid w:val="000371FA"/>
    <w:rsid w:val="0003739D"/>
    <w:rsid w:val="0003791B"/>
    <w:rsid w:val="0004035D"/>
    <w:rsid w:val="000403D1"/>
    <w:rsid w:val="00041C90"/>
    <w:rsid w:val="000429E8"/>
    <w:rsid w:val="000430A4"/>
    <w:rsid w:val="00043544"/>
    <w:rsid w:val="00043985"/>
    <w:rsid w:val="00044B9C"/>
    <w:rsid w:val="0004558E"/>
    <w:rsid w:val="00045F0F"/>
    <w:rsid w:val="00047105"/>
    <w:rsid w:val="000515E2"/>
    <w:rsid w:val="00052440"/>
    <w:rsid w:val="00053733"/>
    <w:rsid w:val="00053E00"/>
    <w:rsid w:val="00054AEE"/>
    <w:rsid w:val="000559B3"/>
    <w:rsid w:val="00055DCF"/>
    <w:rsid w:val="00055E76"/>
    <w:rsid w:val="00056107"/>
    <w:rsid w:val="00056488"/>
    <w:rsid w:val="000566E3"/>
    <w:rsid w:val="00056824"/>
    <w:rsid w:val="000574FB"/>
    <w:rsid w:val="00057F64"/>
    <w:rsid w:val="00060035"/>
    <w:rsid w:val="0006092F"/>
    <w:rsid w:val="00060B8C"/>
    <w:rsid w:val="00060DD8"/>
    <w:rsid w:val="00061C01"/>
    <w:rsid w:val="00062158"/>
    <w:rsid w:val="00062530"/>
    <w:rsid w:val="00062C04"/>
    <w:rsid w:val="0006366A"/>
    <w:rsid w:val="00064784"/>
    <w:rsid w:val="0006523A"/>
    <w:rsid w:val="00065A12"/>
    <w:rsid w:val="00067AE1"/>
    <w:rsid w:val="00071DB8"/>
    <w:rsid w:val="00071F17"/>
    <w:rsid w:val="0007230A"/>
    <w:rsid w:val="000724E5"/>
    <w:rsid w:val="00073172"/>
    <w:rsid w:val="0007419C"/>
    <w:rsid w:val="000743FF"/>
    <w:rsid w:val="00074C19"/>
    <w:rsid w:val="00074FA4"/>
    <w:rsid w:val="000759B5"/>
    <w:rsid w:val="000759B9"/>
    <w:rsid w:val="00076D86"/>
    <w:rsid w:val="000771D1"/>
    <w:rsid w:val="00077725"/>
    <w:rsid w:val="000777C5"/>
    <w:rsid w:val="00080A1D"/>
    <w:rsid w:val="00082AF0"/>
    <w:rsid w:val="00083C5E"/>
    <w:rsid w:val="000841F2"/>
    <w:rsid w:val="000842C5"/>
    <w:rsid w:val="00084341"/>
    <w:rsid w:val="00085361"/>
    <w:rsid w:val="00085761"/>
    <w:rsid w:val="000858B4"/>
    <w:rsid w:val="00086881"/>
    <w:rsid w:val="00090CBF"/>
    <w:rsid w:val="000910A3"/>
    <w:rsid w:val="00091254"/>
    <w:rsid w:val="000918B5"/>
    <w:rsid w:val="000921F0"/>
    <w:rsid w:val="00093861"/>
    <w:rsid w:val="00093BDB"/>
    <w:rsid w:val="00094666"/>
    <w:rsid w:val="00094CC7"/>
    <w:rsid w:val="00094E71"/>
    <w:rsid w:val="0009582A"/>
    <w:rsid w:val="00095E88"/>
    <w:rsid w:val="00095F05"/>
    <w:rsid w:val="00096C2F"/>
    <w:rsid w:val="00097981"/>
    <w:rsid w:val="000A0EC2"/>
    <w:rsid w:val="000A1D80"/>
    <w:rsid w:val="000A24F3"/>
    <w:rsid w:val="000A2D55"/>
    <w:rsid w:val="000A30E9"/>
    <w:rsid w:val="000A4839"/>
    <w:rsid w:val="000A5576"/>
    <w:rsid w:val="000A6723"/>
    <w:rsid w:val="000B098F"/>
    <w:rsid w:val="000B102E"/>
    <w:rsid w:val="000B2A9C"/>
    <w:rsid w:val="000B3E85"/>
    <w:rsid w:val="000B4EE0"/>
    <w:rsid w:val="000B6075"/>
    <w:rsid w:val="000B60AA"/>
    <w:rsid w:val="000B6714"/>
    <w:rsid w:val="000B694F"/>
    <w:rsid w:val="000B6E35"/>
    <w:rsid w:val="000B7D4C"/>
    <w:rsid w:val="000C0EC2"/>
    <w:rsid w:val="000C1C41"/>
    <w:rsid w:val="000C2D32"/>
    <w:rsid w:val="000C435A"/>
    <w:rsid w:val="000C544F"/>
    <w:rsid w:val="000C690F"/>
    <w:rsid w:val="000C7E21"/>
    <w:rsid w:val="000D004D"/>
    <w:rsid w:val="000D2461"/>
    <w:rsid w:val="000D2C76"/>
    <w:rsid w:val="000D2F19"/>
    <w:rsid w:val="000D3C0A"/>
    <w:rsid w:val="000D481C"/>
    <w:rsid w:val="000D4B5F"/>
    <w:rsid w:val="000D4E65"/>
    <w:rsid w:val="000D55DC"/>
    <w:rsid w:val="000D5AE9"/>
    <w:rsid w:val="000D6040"/>
    <w:rsid w:val="000D6C20"/>
    <w:rsid w:val="000D7374"/>
    <w:rsid w:val="000D7A5C"/>
    <w:rsid w:val="000D7CD4"/>
    <w:rsid w:val="000D7EAF"/>
    <w:rsid w:val="000E0116"/>
    <w:rsid w:val="000E0715"/>
    <w:rsid w:val="000E19B2"/>
    <w:rsid w:val="000E3134"/>
    <w:rsid w:val="000E323A"/>
    <w:rsid w:val="000E57FA"/>
    <w:rsid w:val="000E600A"/>
    <w:rsid w:val="000E603F"/>
    <w:rsid w:val="000E7831"/>
    <w:rsid w:val="000F09E4"/>
    <w:rsid w:val="000F1197"/>
    <w:rsid w:val="000F17E3"/>
    <w:rsid w:val="000F233F"/>
    <w:rsid w:val="000F2613"/>
    <w:rsid w:val="000F3DAC"/>
    <w:rsid w:val="000F633B"/>
    <w:rsid w:val="000F6BBA"/>
    <w:rsid w:val="000F72CD"/>
    <w:rsid w:val="000F7983"/>
    <w:rsid w:val="000F7D2C"/>
    <w:rsid w:val="00100482"/>
    <w:rsid w:val="00100ECB"/>
    <w:rsid w:val="0010361B"/>
    <w:rsid w:val="00103634"/>
    <w:rsid w:val="00104DEE"/>
    <w:rsid w:val="00104ED1"/>
    <w:rsid w:val="001055CF"/>
    <w:rsid w:val="00107AD6"/>
    <w:rsid w:val="00107D5F"/>
    <w:rsid w:val="001100AB"/>
    <w:rsid w:val="00111978"/>
    <w:rsid w:val="0011204A"/>
    <w:rsid w:val="00112789"/>
    <w:rsid w:val="00112A93"/>
    <w:rsid w:val="00113786"/>
    <w:rsid w:val="00113EF3"/>
    <w:rsid w:val="001144A1"/>
    <w:rsid w:val="0011542E"/>
    <w:rsid w:val="00115A50"/>
    <w:rsid w:val="00116AE6"/>
    <w:rsid w:val="00117672"/>
    <w:rsid w:val="00117B5F"/>
    <w:rsid w:val="001206D2"/>
    <w:rsid w:val="00120F18"/>
    <w:rsid w:val="00121F70"/>
    <w:rsid w:val="00123195"/>
    <w:rsid w:val="00123687"/>
    <w:rsid w:val="0012381D"/>
    <w:rsid w:val="00123C85"/>
    <w:rsid w:val="00124478"/>
    <w:rsid w:val="00125C78"/>
    <w:rsid w:val="00126298"/>
    <w:rsid w:val="00130E94"/>
    <w:rsid w:val="0013114B"/>
    <w:rsid w:val="00131504"/>
    <w:rsid w:val="0013198E"/>
    <w:rsid w:val="00132004"/>
    <w:rsid w:val="001335BA"/>
    <w:rsid w:val="001344A1"/>
    <w:rsid w:val="00134C35"/>
    <w:rsid w:val="00135007"/>
    <w:rsid w:val="00135DBC"/>
    <w:rsid w:val="001361CE"/>
    <w:rsid w:val="001374CA"/>
    <w:rsid w:val="001376E4"/>
    <w:rsid w:val="00140337"/>
    <w:rsid w:val="0014089D"/>
    <w:rsid w:val="0014129C"/>
    <w:rsid w:val="00143B28"/>
    <w:rsid w:val="00143BF8"/>
    <w:rsid w:val="00143FBD"/>
    <w:rsid w:val="0014476D"/>
    <w:rsid w:val="00146471"/>
    <w:rsid w:val="0014790C"/>
    <w:rsid w:val="00147CAA"/>
    <w:rsid w:val="001500E2"/>
    <w:rsid w:val="00150157"/>
    <w:rsid w:val="00150879"/>
    <w:rsid w:val="00150BB2"/>
    <w:rsid w:val="001554D0"/>
    <w:rsid w:val="0015646D"/>
    <w:rsid w:val="00157685"/>
    <w:rsid w:val="00160B29"/>
    <w:rsid w:val="00161467"/>
    <w:rsid w:val="00161B3D"/>
    <w:rsid w:val="00161F46"/>
    <w:rsid w:val="001622F2"/>
    <w:rsid w:val="0016308E"/>
    <w:rsid w:val="00163711"/>
    <w:rsid w:val="00163D09"/>
    <w:rsid w:val="001641E3"/>
    <w:rsid w:val="00164C79"/>
    <w:rsid w:val="001654D9"/>
    <w:rsid w:val="00166923"/>
    <w:rsid w:val="001672F7"/>
    <w:rsid w:val="00170C57"/>
    <w:rsid w:val="00170FE7"/>
    <w:rsid w:val="00171456"/>
    <w:rsid w:val="001719BC"/>
    <w:rsid w:val="001726FA"/>
    <w:rsid w:val="00172972"/>
    <w:rsid w:val="00172F3F"/>
    <w:rsid w:val="001747B8"/>
    <w:rsid w:val="00175FBB"/>
    <w:rsid w:val="0018100F"/>
    <w:rsid w:val="0018285E"/>
    <w:rsid w:val="0018346D"/>
    <w:rsid w:val="001841E4"/>
    <w:rsid w:val="00184A0B"/>
    <w:rsid w:val="001851D3"/>
    <w:rsid w:val="0018538C"/>
    <w:rsid w:val="0018644E"/>
    <w:rsid w:val="00186F77"/>
    <w:rsid w:val="0019055A"/>
    <w:rsid w:val="0019157A"/>
    <w:rsid w:val="0019163F"/>
    <w:rsid w:val="00191937"/>
    <w:rsid w:val="001919CC"/>
    <w:rsid w:val="001919FE"/>
    <w:rsid w:val="00192828"/>
    <w:rsid w:val="001929BB"/>
    <w:rsid w:val="00192D9A"/>
    <w:rsid w:val="00193815"/>
    <w:rsid w:val="00194A2A"/>
    <w:rsid w:val="0019580C"/>
    <w:rsid w:val="001970A6"/>
    <w:rsid w:val="0019746B"/>
    <w:rsid w:val="00197BA7"/>
    <w:rsid w:val="001A033E"/>
    <w:rsid w:val="001A075B"/>
    <w:rsid w:val="001A0BE5"/>
    <w:rsid w:val="001A14FA"/>
    <w:rsid w:val="001A1A5A"/>
    <w:rsid w:val="001A2001"/>
    <w:rsid w:val="001A2AA1"/>
    <w:rsid w:val="001A49BF"/>
    <w:rsid w:val="001A4C2B"/>
    <w:rsid w:val="001A59BC"/>
    <w:rsid w:val="001A5AF1"/>
    <w:rsid w:val="001A5E57"/>
    <w:rsid w:val="001A63EF"/>
    <w:rsid w:val="001A6D6B"/>
    <w:rsid w:val="001A6F0A"/>
    <w:rsid w:val="001A6F26"/>
    <w:rsid w:val="001A7233"/>
    <w:rsid w:val="001A7F6E"/>
    <w:rsid w:val="001B0ED7"/>
    <w:rsid w:val="001B1156"/>
    <w:rsid w:val="001B366C"/>
    <w:rsid w:val="001B42BB"/>
    <w:rsid w:val="001B6037"/>
    <w:rsid w:val="001B6499"/>
    <w:rsid w:val="001B652E"/>
    <w:rsid w:val="001B6D8E"/>
    <w:rsid w:val="001C00C1"/>
    <w:rsid w:val="001C04AE"/>
    <w:rsid w:val="001C075D"/>
    <w:rsid w:val="001C125A"/>
    <w:rsid w:val="001C159D"/>
    <w:rsid w:val="001C2332"/>
    <w:rsid w:val="001C23FF"/>
    <w:rsid w:val="001C27F7"/>
    <w:rsid w:val="001C31C0"/>
    <w:rsid w:val="001C346D"/>
    <w:rsid w:val="001C34F2"/>
    <w:rsid w:val="001C62AC"/>
    <w:rsid w:val="001C655F"/>
    <w:rsid w:val="001C6B12"/>
    <w:rsid w:val="001C6EF3"/>
    <w:rsid w:val="001C7681"/>
    <w:rsid w:val="001D02F6"/>
    <w:rsid w:val="001D1DAC"/>
    <w:rsid w:val="001D300A"/>
    <w:rsid w:val="001D3164"/>
    <w:rsid w:val="001D4632"/>
    <w:rsid w:val="001D53A1"/>
    <w:rsid w:val="001D59E3"/>
    <w:rsid w:val="001D679E"/>
    <w:rsid w:val="001D6A2F"/>
    <w:rsid w:val="001D724D"/>
    <w:rsid w:val="001E1195"/>
    <w:rsid w:val="001E1FCA"/>
    <w:rsid w:val="001E405F"/>
    <w:rsid w:val="001E4309"/>
    <w:rsid w:val="001E4775"/>
    <w:rsid w:val="001E4C14"/>
    <w:rsid w:val="001E6FB8"/>
    <w:rsid w:val="001F0A3E"/>
    <w:rsid w:val="001F118B"/>
    <w:rsid w:val="001F1868"/>
    <w:rsid w:val="001F35CB"/>
    <w:rsid w:val="001F427C"/>
    <w:rsid w:val="001F4CDB"/>
    <w:rsid w:val="001F4DB8"/>
    <w:rsid w:val="001F4E7E"/>
    <w:rsid w:val="001F5CBA"/>
    <w:rsid w:val="001F60C8"/>
    <w:rsid w:val="001F60D8"/>
    <w:rsid w:val="001F6315"/>
    <w:rsid w:val="001F6E06"/>
    <w:rsid w:val="001F7307"/>
    <w:rsid w:val="001F7A94"/>
    <w:rsid w:val="001F7EE1"/>
    <w:rsid w:val="002006D8"/>
    <w:rsid w:val="0020190C"/>
    <w:rsid w:val="00201C34"/>
    <w:rsid w:val="00202D8B"/>
    <w:rsid w:val="00205582"/>
    <w:rsid w:val="002055EB"/>
    <w:rsid w:val="00205D44"/>
    <w:rsid w:val="00205D9F"/>
    <w:rsid w:val="00205EEE"/>
    <w:rsid w:val="00207B33"/>
    <w:rsid w:val="00210505"/>
    <w:rsid w:val="00210B25"/>
    <w:rsid w:val="00210D4C"/>
    <w:rsid w:val="002115F9"/>
    <w:rsid w:val="002119E2"/>
    <w:rsid w:val="002127D8"/>
    <w:rsid w:val="00212F1A"/>
    <w:rsid w:val="00213631"/>
    <w:rsid w:val="00213859"/>
    <w:rsid w:val="00214260"/>
    <w:rsid w:val="00214436"/>
    <w:rsid w:val="0021559E"/>
    <w:rsid w:val="002162BC"/>
    <w:rsid w:val="0021729C"/>
    <w:rsid w:val="0022035F"/>
    <w:rsid w:val="00221523"/>
    <w:rsid w:val="00221F8F"/>
    <w:rsid w:val="0022262B"/>
    <w:rsid w:val="00222776"/>
    <w:rsid w:val="0022289D"/>
    <w:rsid w:val="00223618"/>
    <w:rsid w:val="00223A7F"/>
    <w:rsid w:val="00223D1E"/>
    <w:rsid w:val="00223ED3"/>
    <w:rsid w:val="00224982"/>
    <w:rsid w:val="00224EA5"/>
    <w:rsid w:val="00225842"/>
    <w:rsid w:val="0022606B"/>
    <w:rsid w:val="00226855"/>
    <w:rsid w:val="00226E8E"/>
    <w:rsid w:val="00227ACF"/>
    <w:rsid w:val="00227DD7"/>
    <w:rsid w:val="002301C5"/>
    <w:rsid w:val="002334ED"/>
    <w:rsid w:val="002337A4"/>
    <w:rsid w:val="00234150"/>
    <w:rsid w:val="00234383"/>
    <w:rsid w:val="00234D48"/>
    <w:rsid w:val="0023518F"/>
    <w:rsid w:val="00235BCE"/>
    <w:rsid w:val="002369F2"/>
    <w:rsid w:val="002372D4"/>
    <w:rsid w:val="0023756A"/>
    <w:rsid w:val="00237805"/>
    <w:rsid w:val="00241116"/>
    <w:rsid w:val="00241B41"/>
    <w:rsid w:val="002420D0"/>
    <w:rsid w:val="00242BC2"/>
    <w:rsid w:val="002433CD"/>
    <w:rsid w:val="00243CCC"/>
    <w:rsid w:val="002446D7"/>
    <w:rsid w:val="00244D29"/>
    <w:rsid w:val="002451D9"/>
    <w:rsid w:val="00245A68"/>
    <w:rsid w:val="00245EDC"/>
    <w:rsid w:val="002505DD"/>
    <w:rsid w:val="00251241"/>
    <w:rsid w:val="00252003"/>
    <w:rsid w:val="00252666"/>
    <w:rsid w:val="00252AD2"/>
    <w:rsid w:val="00252D1B"/>
    <w:rsid w:val="002530D7"/>
    <w:rsid w:val="0025310E"/>
    <w:rsid w:val="0025379A"/>
    <w:rsid w:val="002540ED"/>
    <w:rsid w:val="0025452A"/>
    <w:rsid w:val="002545A0"/>
    <w:rsid w:val="00255D84"/>
    <w:rsid w:val="002562B0"/>
    <w:rsid w:val="0025694B"/>
    <w:rsid w:val="002569EE"/>
    <w:rsid w:val="00257328"/>
    <w:rsid w:val="00261307"/>
    <w:rsid w:val="0026375C"/>
    <w:rsid w:val="00264150"/>
    <w:rsid w:val="0026581E"/>
    <w:rsid w:val="00265D78"/>
    <w:rsid w:val="0026665F"/>
    <w:rsid w:val="00266F76"/>
    <w:rsid w:val="002671DC"/>
    <w:rsid w:val="0027004F"/>
    <w:rsid w:val="00271150"/>
    <w:rsid w:val="00271973"/>
    <w:rsid w:val="002719C2"/>
    <w:rsid w:val="00271FAA"/>
    <w:rsid w:val="0027200C"/>
    <w:rsid w:val="0027282E"/>
    <w:rsid w:val="00272E75"/>
    <w:rsid w:val="002757C0"/>
    <w:rsid w:val="0027597B"/>
    <w:rsid w:val="00276319"/>
    <w:rsid w:val="002771AE"/>
    <w:rsid w:val="00280B11"/>
    <w:rsid w:val="002822CE"/>
    <w:rsid w:val="002823CA"/>
    <w:rsid w:val="00283D62"/>
    <w:rsid w:val="00285747"/>
    <w:rsid w:val="00285859"/>
    <w:rsid w:val="00286A6B"/>
    <w:rsid w:val="002877BB"/>
    <w:rsid w:val="002906ED"/>
    <w:rsid w:val="002907C9"/>
    <w:rsid w:val="00291539"/>
    <w:rsid w:val="00292A61"/>
    <w:rsid w:val="002939FA"/>
    <w:rsid w:val="00293D88"/>
    <w:rsid w:val="0029408D"/>
    <w:rsid w:val="0029431D"/>
    <w:rsid w:val="00295C35"/>
    <w:rsid w:val="0029666E"/>
    <w:rsid w:val="00296784"/>
    <w:rsid w:val="002A0129"/>
    <w:rsid w:val="002A1EC3"/>
    <w:rsid w:val="002A20D3"/>
    <w:rsid w:val="002A2C9A"/>
    <w:rsid w:val="002A34B2"/>
    <w:rsid w:val="002A3DC3"/>
    <w:rsid w:val="002A3ECD"/>
    <w:rsid w:val="002A40A4"/>
    <w:rsid w:val="002A4765"/>
    <w:rsid w:val="002A542B"/>
    <w:rsid w:val="002A60EF"/>
    <w:rsid w:val="002A61FB"/>
    <w:rsid w:val="002A700A"/>
    <w:rsid w:val="002A7784"/>
    <w:rsid w:val="002B059C"/>
    <w:rsid w:val="002B0E3B"/>
    <w:rsid w:val="002B105E"/>
    <w:rsid w:val="002B115E"/>
    <w:rsid w:val="002B142A"/>
    <w:rsid w:val="002B174A"/>
    <w:rsid w:val="002B375F"/>
    <w:rsid w:val="002B42FF"/>
    <w:rsid w:val="002B4995"/>
    <w:rsid w:val="002B4BFA"/>
    <w:rsid w:val="002B5C03"/>
    <w:rsid w:val="002B5C4E"/>
    <w:rsid w:val="002B6952"/>
    <w:rsid w:val="002B6F5C"/>
    <w:rsid w:val="002C0D19"/>
    <w:rsid w:val="002C3850"/>
    <w:rsid w:val="002C4B8A"/>
    <w:rsid w:val="002C522E"/>
    <w:rsid w:val="002C66C0"/>
    <w:rsid w:val="002C7065"/>
    <w:rsid w:val="002C7525"/>
    <w:rsid w:val="002C774F"/>
    <w:rsid w:val="002D02AD"/>
    <w:rsid w:val="002D17EA"/>
    <w:rsid w:val="002D292A"/>
    <w:rsid w:val="002D33DB"/>
    <w:rsid w:val="002D33EC"/>
    <w:rsid w:val="002D3E59"/>
    <w:rsid w:val="002D4454"/>
    <w:rsid w:val="002D4677"/>
    <w:rsid w:val="002D4A59"/>
    <w:rsid w:val="002D4A81"/>
    <w:rsid w:val="002D4BBB"/>
    <w:rsid w:val="002D4DEC"/>
    <w:rsid w:val="002D534E"/>
    <w:rsid w:val="002D5D09"/>
    <w:rsid w:val="002D6D48"/>
    <w:rsid w:val="002D7395"/>
    <w:rsid w:val="002D74ED"/>
    <w:rsid w:val="002D7992"/>
    <w:rsid w:val="002D7B8D"/>
    <w:rsid w:val="002E0F2D"/>
    <w:rsid w:val="002E5B70"/>
    <w:rsid w:val="002E6AD5"/>
    <w:rsid w:val="002F001E"/>
    <w:rsid w:val="002F0750"/>
    <w:rsid w:val="002F0B43"/>
    <w:rsid w:val="002F0CC0"/>
    <w:rsid w:val="002F14E7"/>
    <w:rsid w:val="002F1FBD"/>
    <w:rsid w:val="002F3692"/>
    <w:rsid w:val="002F438B"/>
    <w:rsid w:val="002F46D5"/>
    <w:rsid w:val="002F4D0C"/>
    <w:rsid w:val="002F5D70"/>
    <w:rsid w:val="002F6DD1"/>
    <w:rsid w:val="002F7210"/>
    <w:rsid w:val="002F7A30"/>
    <w:rsid w:val="002F7D32"/>
    <w:rsid w:val="00300377"/>
    <w:rsid w:val="00300A66"/>
    <w:rsid w:val="003013E6"/>
    <w:rsid w:val="0030156E"/>
    <w:rsid w:val="00301BDC"/>
    <w:rsid w:val="00301FD8"/>
    <w:rsid w:val="00302702"/>
    <w:rsid w:val="00303D12"/>
    <w:rsid w:val="003044FC"/>
    <w:rsid w:val="00304EDB"/>
    <w:rsid w:val="00305CB2"/>
    <w:rsid w:val="00307888"/>
    <w:rsid w:val="00310162"/>
    <w:rsid w:val="00310857"/>
    <w:rsid w:val="00310DFB"/>
    <w:rsid w:val="00310FC8"/>
    <w:rsid w:val="00311365"/>
    <w:rsid w:val="00311F42"/>
    <w:rsid w:val="00313924"/>
    <w:rsid w:val="00314367"/>
    <w:rsid w:val="003145CD"/>
    <w:rsid w:val="003145E8"/>
    <w:rsid w:val="00315AA6"/>
    <w:rsid w:val="00316729"/>
    <w:rsid w:val="0031684A"/>
    <w:rsid w:val="003172DD"/>
    <w:rsid w:val="003173E2"/>
    <w:rsid w:val="00317C80"/>
    <w:rsid w:val="003205A2"/>
    <w:rsid w:val="00320613"/>
    <w:rsid w:val="003220EF"/>
    <w:rsid w:val="003226A3"/>
    <w:rsid w:val="00322AAD"/>
    <w:rsid w:val="00322B31"/>
    <w:rsid w:val="00322E6A"/>
    <w:rsid w:val="00322ED7"/>
    <w:rsid w:val="003251C5"/>
    <w:rsid w:val="0032526C"/>
    <w:rsid w:val="00325610"/>
    <w:rsid w:val="003258AA"/>
    <w:rsid w:val="00325B23"/>
    <w:rsid w:val="00326004"/>
    <w:rsid w:val="00327168"/>
    <w:rsid w:val="00327659"/>
    <w:rsid w:val="00327B54"/>
    <w:rsid w:val="003303C6"/>
    <w:rsid w:val="003322F9"/>
    <w:rsid w:val="0033295C"/>
    <w:rsid w:val="00332E2D"/>
    <w:rsid w:val="00334061"/>
    <w:rsid w:val="0033429F"/>
    <w:rsid w:val="00334314"/>
    <w:rsid w:val="0033463F"/>
    <w:rsid w:val="00334AB1"/>
    <w:rsid w:val="00334CAE"/>
    <w:rsid w:val="00334D9D"/>
    <w:rsid w:val="00335A22"/>
    <w:rsid w:val="00335DED"/>
    <w:rsid w:val="003361B0"/>
    <w:rsid w:val="00336789"/>
    <w:rsid w:val="00336932"/>
    <w:rsid w:val="0033710E"/>
    <w:rsid w:val="003406D4"/>
    <w:rsid w:val="00341785"/>
    <w:rsid w:val="00342061"/>
    <w:rsid w:val="003420FB"/>
    <w:rsid w:val="00342216"/>
    <w:rsid w:val="00342D38"/>
    <w:rsid w:val="003436E6"/>
    <w:rsid w:val="00343FE7"/>
    <w:rsid w:val="0034402A"/>
    <w:rsid w:val="00344158"/>
    <w:rsid w:val="003447CD"/>
    <w:rsid w:val="0034527C"/>
    <w:rsid w:val="003454B6"/>
    <w:rsid w:val="0034573F"/>
    <w:rsid w:val="00345986"/>
    <w:rsid w:val="00345B89"/>
    <w:rsid w:val="0034608B"/>
    <w:rsid w:val="00346222"/>
    <w:rsid w:val="003465B3"/>
    <w:rsid w:val="00347E12"/>
    <w:rsid w:val="003503D5"/>
    <w:rsid w:val="003508DE"/>
    <w:rsid w:val="00351406"/>
    <w:rsid w:val="0035189F"/>
    <w:rsid w:val="00351BC5"/>
    <w:rsid w:val="00352187"/>
    <w:rsid w:val="0035334D"/>
    <w:rsid w:val="0035412D"/>
    <w:rsid w:val="00356444"/>
    <w:rsid w:val="003566A5"/>
    <w:rsid w:val="003567A2"/>
    <w:rsid w:val="0035684A"/>
    <w:rsid w:val="003569B8"/>
    <w:rsid w:val="003570FC"/>
    <w:rsid w:val="00357157"/>
    <w:rsid w:val="003574AF"/>
    <w:rsid w:val="00357A38"/>
    <w:rsid w:val="00357C79"/>
    <w:rsid w:val="00357DB3"/>
    <w:rsid w:val="00357E97"/>
    <w:rsid w:val="0036022E"/>
    <w:rsid w:val="0036085D"/>
    <w:rsid w:val="00360977"/>
    <w:rsid w:val="00363237"/>
    <w:rsid w:val="0036391E"/>
    <w:rsid w:val="00363A20"/>
    <w:rsid w:val="00363FE8"/>
    <w:rsid w:val="00365115"/>
    <w:rsid w:val="00365413"/>
    <w:rsid w:val="003656B9"/>
    <w:rsid w:val="00365F74"/>
    <w:rsid w:val="00366845"/>
    <w:rsid w:val="00366F37"/>
    <w:rsid w:val="00367968"/>
    <w:rsid w:val="00370185"/>
    <w:rsid w:val="00370660"/>
    <w:rsid w:val="00370844"/>
    <w:rsid w:val="0037125F"/>
    <w:rsid w:val="00371603"/>
    <w:rsid w:val="003719D3"/>
    <w:rsid w:val="003734DB"/>
    <w:rsid w:val="00374AF9"/>
    <w:rsid w:val="00374C14"/>
    <w:rsid w:val="00374E23"/>
    <w:rsid w:val="00374FF0"/>
    <w:rsid w:val="003752E5"/>
    <w:rsid w:val="0037591F"/>
    <w:rsid w:val="003760B4"/>
    <w:rsid w:val="00377563"/>
    <w:rsid w:val="0037762B"/>
    <w:rsid w:val="00377EE2"/>
    <w:rsid w:val="003807AF"/>
    <w:rsid w:val="00382379"/>
    <w:rsid w:val="003849C7"/>
    <w:rsid w:val="0038543B"/>
    <w:rsid w:val="0038559D"/>
    <w:rsid w:val="00385ABB"/>
    <w:rsid w:val="0038613B"/>
    <w:rsid w:val="00390434"/>
    <w:rsid w:val="00390D9F"/>
    <w:rsid w:val="00392AA7"/>
    <w:rsid w:val="00392F40"/>
    <w:rsid w:val="00392FB6"/>
    <w:rsid w:val="00393C14"/>
    <w:rsid w:val="00393EDD"/>
    <w:rsid w:val="003947B7"/>
    <w:rsid w:val="00395495"/>
    <w:rsid w:val="00395936"/>
    <w:rsid w:val="00396BB8"/>
    <w:rsid w:val="0039762C"/>
    <w:rsid w:val="003A10BE"/>
    <w:rsid w:val="003A12EC"/>
    <w:rsid w:val="003A21B0"/>
    <w:rsid w:val="003A3163"/>
    <w:rsid w:val="003A3A40"/>
    <w:rsid w:val="003A48C3"/>
    <w:rsid w:val="003A4D66"/>
    <w:rsid w:val="003A5D98"/>
    <w:rsid w:val="003A709C"/>
    <w:rsid w:val="003A71C4"/>
    <w:rsid w:val="003A7506"/>
    <w:rsid w:val="003A7EFD"/>
    <w:rsid w:val="003B0EBC"/>
    <w:rsid w:val="003B1106"/>
    <w:rsid w:val="003B1522"/>
    <w:rsid w:val="003B1E8A"/>
    <w:rsid w:val="003B2140"/>
    <w:rsid w:val="003B3824"/>
    <w:rsid w:val="003B392B"/>
    <w:rsid w:val="003B3C2A"/>
    <w:rsid w:val="003B406F"/>
    <w:rsid w:val="003B5865"/>
    <w:rsid w:val="003B7605"/>
    <w:rsid w:val="003B77DB"/>
    <w:rsid w:val="003C0078"/>
    <w:rsid w:val="003C0F7D"/>
    <w:rsid w:val="003C122D"/>
    <w:rsid w:val="003C23EA"/>
    <w:rsid w:val="003C2594"/>
    <w:rsid w:val="003C2BAD"/>
    <w:rsid w:val="003C2CF1"/>
    <w:rsid w:val="003C308F"/>
    <w:rsid w:val="003C34AC"/>
    <w:rsid w:val="003C3526"/>
    <w:rsid w:val="003C3A17"/>
    <w:rsid w:val="003C3E1E"/>
    <w:rsid w:val="003C4784"/>
    <w:rsid w:val="003C4B31"/>
    <w:rsid w:val="003C5274"/>
    <w:rsid w:val="003C52D8"/>
    <w:rsid w:val="003C5491"/>
    <w:rsid w:val="003C5D65"/>
    <w:rsid w:val="003C5E0F"/>
    <w:rsid w:val="003C5FF5"/>
    <w:rsid w:val="003C638D"/>
    <w:rsid w:val="003C791D"/>
    <w:rsid w:val="003D0165"/>
    <w:rsid w:val="003D0BA3"/>
    <w:rsid w:val="003D1291"/>
    <w:rsid w:val="003D15FF"/>
    <w:rsid w:val="003D3871"/>
    <w:rsid w:val="003D3905"/>
    <w:rsid w:val="003D4CB6"/>
    <w:rsid w:val="003D4FE5"/>
    <w:rsid w:val="003D5019"/>
    <w:rsid w:val="003D516C"/>
    <w:rsid w:val="003D591E"/>
    <w:rsid w:val="003D59D1"/>
    <w:rsid w:val="003D5B99"/>
    <w:rsid w:val="003D6126"/>
    <w:rsid w:val="003D6617"/>
    <w:rsid w:val="003D7A88"/>
    <w:rsid w:val="003D7D00"/>
    <w:rsid w:val="003D7FE9"/>
    <w:rsid w:val="003E0287"/>
    <w:rsid w:val="003E0C56"/>
    <w:rsid w:val="003E1ECB"/>
    <w:rsid w:val="003E20DA"/>
    <w:rsid w:val="003E21C1"/>
    <w:rsid w:val="003E2673"/>
    <w:rsid w:val="003E28C5"/>
    <w:rsid w:val="003E4742"/>
    <w:rsid w:val="003E55A3"/>
    <w:rsid w:val="003E6BBF"/>
    <w:rsid w:val="003F02FB"/>
    <w:rsid w:val="003F3B45"/>
    <w:rsid w:val="003F595F"/>
    <w:rsid w:val="003F5C77"/>
    <w:rsid w:val="003F5E5A"/>
    <w:rsid w:val="003F647E"/>
    <w:rsid w:val="003F64FA"/>
    <w:rsid w:val="003F66F1"/>
    <w:rsid w:val="003F68C8"/>
    <w:rsid w:val="00401A0F"/>
    <w:rsid w:val="004027F9"/>
    <w:rsid w:val="00403273"/>
    <w:rsid w:val="004037D4"/>
    <w:rsid w:val="00403C47"/>
    <w:rsid w:val="00403FF9"/>
    <w:rsid w:val="00404D42"/>
    <w:rsid w:val="00405A44"/>
    <w:rsid w:val="00406D0D"/>
    <w:rsid w:val="00410F31"/>
    <w:rsid w:val="0041133C"/>
    <w:rsid w:val="00411CB4"/>
    <w:rsid w:val="00412522"/>
    <w:rsid w:val="0041342F"/>
    <w:rsid w:val="004138CC"/>
    <w:rsid w:val="00414365"/>
    <w:rsid w:val="00414D65"/>
    <w:rsid w:val="00415F0A"/>
    <w:rsid w:val="00415F42"/>
    <w:rsid w:val="00416582"/>
    <w:rsid w:val="004167AC"/>
    <w:rsid w:val="00416CD0"/>
    <w:rsid w:val="00421269"/>
    <w:rsid w:val="0042130C"/>
    <w:rsid w:val="0042353D"/>
    <w:rsid w:val="00423723"/>
    <w:rsid w:val="00423749"/>
    <w:rsid w:val="0042392C"/>
    <w:rsid w:val="00423CD8"/>
    <w:rsid w:val="004245D9"/>
    <w:rsid w:val="00424A57"/>
    <w:rsid w:val="00425F90"/>
    <w:rsid w:val="004269BD"/>
    <w:rsid w:val="004279B0"/>
    <w:rsid w:val="00427C3F"/>
    <w:rsid w:val="00432E3E"/>
    <w:rsid w:val="004332B1"/>
    <w:rsid w:val="00433C63"/>
    <w:rsid w:val="00434041"/>
    <w:rsid w:val="00434DC3"/>
    <w:rsid w:val="00435391"/>
    <w:rsid w:val="004355EF"/>
    <w:rsid w:val="00435DB9"/>
    <w:rsid w:val="0043668D"/>
    <w:rsid w:val="0043683B"/>
    <w:rsid w:val="004379E1"/>
    <w:rsid w:val="00442C81"/>
    <w:rsid w:val="004435C2"/>
    <w:rsid w:val="004445A4"/>
    <w:rsid w:val="00445113"/>
    <w:rsid w:val="00445E4D"/>
    <w:rsid w:val="00446734"/>
    <w:rsid w:val="0044679C"/>
    <w:rsid w:val="00446D86"/>
    <w:rsid w:val="00447C4F"/>
    <w:rsid w:val="00452C4F"/>
    <w:rsid w:val="00452DC6"/>
    <w:rsid w:val="00453CD7"/>
    <w:rsid w:val="00453EDE"/>
    <w:rsid w:val="00453F66"/>
    <w:rsid w:val="00454FCC"/>
    <w:rsid w:val="00455935"/>
    <w:rsid w:val="00455EF5"/>
    <w:rsid w:val="00456159"/>
    <w:rsid w:val="00456C44"/>
    <w:rsid w:val="00457268"/>
    <w:rsid w:val="00457605"/>
    <w:rsid w:val="00457B4F"/>
    <w:rsid w:val="00460435"/>
    <w:rsid w:val="00461FA0"/>
    <w:rsid w:val="0046224E"/>
    <w:rsid w:val="004630A8"/>
    <w:rsid w:val="0046383D"/>
    <w:rsid w:val="00463A10"/>
    <w:rsid w:val="00463BF8"/>
    <w:rsid w:val="00464BB9"/>
    <w:rsid w:val="004652C8"/>
    <w:rsid w:val="00465AC0"/>
    <w:rsid w:val="0046620F"/>
    <w:rsid w:val="00467735"/>
    <w:rsid w:val="00467AFA"/>
    <w:rsid w:val="00467F97"/>
    <w:rsid w:val="00470BE6"/>
    <w:rsid w:val="004714D8"/>
    <w:rsid w:val="00471E97"/>
    <w:rsid w:val="00471F8C"/>
    <w:rsid w:val="00472E59"/>
    <w:rsid w:val="004735EA"/>
    <w:rsid w:val="0047383B"/>
    <w:rsid w:val="00473897"/>
    <w:rsid w:val="0047464D"/>
    <w:rsid w:val="00474B33"/>
    <w:rsid w:val="00475139"/>
    <w:rsid w:val="004768F8"/>
    <w:rsid w:val="00477B5E"/>
    <w:rsid w:val="0048055C"/>
    <w:rsid w:val="0048113D"/>
    <w:rsid w:val="004813B6"/>
    <w:rsid w:val="0048160A"/>
    <w:rsid w:val="00482A5C"/>
    <w:rsid w:val="00482AC7"/>
    <w:rsid w:val="00483754"/>
    <w:rsid w:val="00484023"/>
    <w:rsid w:val="00484D1B"/>
    <w:rsid w:val="00484FCD"/>
    <w:rsid w:val="00487177"/>
    <w:rsid w:val="00487324"/>
    <w:rsid w:val="00487B87"/>
    <w:rsid w:val="004909DD"/>
    <w:rsid w:val="00490E09"/>
    <w:rsid w:val="0049123E"/>
    <w:rsid w:val="00491631"/>
    <w:rsid w:val="00491C0A"/>
    <w:rsid w:val="00492950"/>
    <w:rsid w:val="00493C8E"/>
    <w:rsid w:val="00493D18"/>
    <w:rsid w:val="00494095"/>
    <w:rsid w:val="00494663"/>
    <w:rsid w:val="004958FC"/>
    <w:rsid w:val="00495B7E"/>
    <w:rsid w:val="004964C0"/>
    <w:rsid w:val="00497AB2"/>
    <w:rsid w:val="004A0196"/>
    <w:rsid w:val="004A04C8"/>
    <w:rsid w:val="004A075B"/>
    <w:rsid w:val="004A1B46"/>
    <w:rsid w:val="004A2C3A"/>
    <w:rsid w:val="004A37B8"/>
    <w:rsid w:val="004A3EB1"/>
    <w:rsid w:val="004A492F"/>
    <w:rsid w:val="004A594B"/>
    <w:rsid w:val="004A5B83"/>
    <w:rsid w:val="004A66CC"/>
    <w:rsid w:val="004A6FFC"/>
    <w:rsid w:val="004A7ADB"/>
    <w:rsid w:val="004B03F3"/>
    <w:rsid w:val="004B0925"/>
    <w:rsid w:val="004B0A1A"/>
    <w:rsid w:val="004B0A33"/>
    <w:rsid w:val="004B0DC3"/>
    <w:rsid w:val="004B24A7"/>
    <w:rsid w:val="004B29DA"/>
    <w:rsid w:val="004B2DD1"/>
    <w:rsid w:val="004B3DB1"/>
    <w:rsid w:val="004B3DF5"/>
    <w:rsid w:val="004B4CFE"/>
    <w:rsid w:val="004C01B1"/>
    <w:rsid w:val="004C06EB"/>
    <w:rsid w:val="004C102B"/>
    <w:rsid w:val="004C1550"/>
    <w:rsid w:val="004C1A30"/>
    <w:rsid w:val="004C2EC2"/>
    <w:rsid w:val="004C3C9E"/>
    <w:rsid w:val="004C417C"/>
    <w:rsid w:val="004C472F"/>
    <w:rsid w:val="004C4A84"/>
    <w:rsid w:val="004C50F2"/>
    <w:rsid w:val="004C6345"/>
    <w:rsid w:val="004C6582"/>
    <w:rsid w:val="004C6598"/>
    <w:rsid w:val="004C6954"/>
    <w:rsid w:val="004C7455"/>
    <w:rsid w:val="004D0172"/>
    <w:rsid w:val="004D10E5"/>
    <w:rsid w:val="004D1480"/>
    <w:rsid w:val="004D285C"/>
    <w:rsid w:val="004D369A"/>
    <w:rsid w:val="004D3824"/>
    <w:rsid w:val="004D4944"/>
    <w:rsid w:val="004D5095"/>
    <w:rsid w:val="004D65CE"/>
    <w:rsid w:val="004D7D26"/>
    <w:rsid w:val="004E054E"/>
    <w:rsid w:val="004E18A2"/>
    <w:rsid w:val="004E283A"/>
    <w:rsid w:val="004E31A8"/>
    <w:rsid w:val="004E3552"/>
    <w:rsid w:val="004E3959"/>
    <w:rsid w:val="004E44A2"/>
    <w:rsid w:val="004E4A91"/>
    <w:rsid w:val="004E4E43"/>
    <w:rsid w:val="004E61D0"/>
    <w:rsid w:val="004E6230"/>
    <w:rsid w:val="004E6E29"/>
    <w:rsid w:val="004E74B4"/>
    <w:rsid w:val="004E7994"/>
    <w:rsid w:val="004F0688"/>
    <w:rsid w:val="004F1CFB"/>
    <w:rsid w:val="004F29E2"/>
    <w:rsid w:val="004F37E8"/>
    <w:rsid w:val="004F42E4"/>
    <w:rsid w:val="004F5339"/>
    <w:rsid w:val="004F53F0"/>
    <w:rsid w:val="004F57E7"/>
    <w:rsid w:val="004F5FD1"/>
    <w:rsid w:val="004F68AE"/>
    <w:rsid w:val="004F6949"/>
    <w:rsid w:val="004F7DAB"/>
    <w:rsid w:val="005004FE"/>
    <w:rsid w:val="00500CE1"/>
    <w:rsid w:val="005015F1"/>
    <w:rsid w:val="00501D9D"/>
    <w:rsid w:val="005043C4"/>
    <w:rsid w:val="005045E1"/>
    <w:rsid w:val="005058FA"/>
    <w:rsid w:val="00507BF7"/>
    <w:rsid w:val="00507E52"/>
    <w:rsid w:val="00510020"/>
    <w:rsid w:val="005112F3"/>
    <w:rsid w:val="0051152D"/>
    <w:rsid w:val="005116F1"/>
    <w:rsid w:val="0051224D"/>
    <w:rsid w:val="005128FB"/>
    <w:rsid w:val="00513401"/>
    <w:rsid w:val="0051498F"/>
    <w:rsid w:val="005149E3"/>
    <w:rsid w:val="00514EC3"/>
    <w:rsid w:val="00515478"/>
    <w:rsid w:val="0051653F"/>
    <w:rsid w:val="005173F1"/>
    <w:rsid w:val="00520050"/>
    <w:rsid w:val="00520269"/>
    <w:rsid w:val="00520539"/>
    <w:rsid w:val="00520966"/>
    <w:rsid w:val="0052207E"/>
    <w:rsid w:val="005221CD"/>
    <w:rsid w:val="00522236"/>
    <w:rsid w:val="00522669"/>
    <w:rsid w:val="0052401D"/>
    <w:rsid w:val="0052424B"/>
    <w:rsid w:val="00524F7E"/>
    <w:rsid w:val="005251D4"/>
    <w:rsid w:val="0052588F"/>
    <w:rsid w:val="00525FB2"/>
    <w:rsid w:val="00526DE7"/>
    <w:rsid w:val="00527488"/>
    <w:rsid w:val="005275D9"/>
    <w:rsid w:val="00530DF5"/>
    <w:rsid w:val="00533504"/>
    <w:rsid w:val="00533DA8"/>
    <w:rsid w:val="00534A9A"/>
    <w:rsid w:val="0053796E"/>
    <w:rsid w:val="00537F2F"/>
    <w:rsid w:val="0054055C"/>
    <w:rsid w:val="00540CEA"/>
    <w:rsid w:val="00540FF2"/>
    <w:rsid w:val="00543E69"/>
    <w:rsid w:val="0054423D"/>
    <w:rsid w:val="0054432B"/>
    <w:rsid w:val="0054461E"/>
    <w:rsid w:val="0054475F"/>
    <w:rsid w:val="00547DFC"/>
    <w:rsid w:val="005501B1"/>
    <w:rsid w:val="005503FC"/>
    <w:rsid w:val="00550757"/>
    <w:rsid w:val="00550EE3"/>
    <w:rsid w:val="00550F11"/>
    <w:rsid w:val="00551042"/>
    <w:rsid w:val="005528E4"/>
    <w:rsid w:val="00552F3D"/>
    <w:rsid w:val="005540BC"/>
    <w:rsid w:val="005542B0"/>
    <w:rsid w:val="005562D8"/>
    <w:rsid w:val="00556986"/>
    <w:rsid w:val="0055718B"/>
    <w:rsid w:val="00557F8E"/>
    <w:rsid w:val="00560814"/>
    <w:rsid w:val="00562A52"/>
    <w:rsid w:val="00562A84"/>
    <w:rsid w:val="00564611"/>
    <w:rsid w:val="00564D76"/>
    <w:rsid w:val="00565CC6"/>
    <w:rsid w:val="00565DF5"/>
    <w:rsid w:val="00566FAE"/>
    <w:rsid w:val="0057082D"/>
    <w:rsid w:val="00570BDE"/>
    <w:rsid w:val="00571188"/>
    <w:rsid w:val="00572026"/>
    <w:rsid w:val="0057275D"/>
    <w:rsid w:val="00572864"/>
    <w:rsid w:val="005737D6"/>
    <w:rsid w:val="00573DBB"/>
    <w:rsid w:val="00575BA0"/>
    <w:rsid w:val="00576298"/>
    <w:rsid w:val="005769C5"/>
    <w:rsid w:val="00577B99"/>
    <w:rsid w:val="005803E9"/>
    <w:rsid w:val="00580DF1"/>
    <w:rsid w:val="00580F18"/>
    <w:rsid w:val="00581950"/>
    <w:rsid w:val="00581F4D"/>
    <w:rsid w:val="0058201E"/>
    <w:rsid w:val="005823FB"/>
    <w:rsid w:val="005826B1"/>
    <w:rsid w:val="0058271D"/>
    <w:rsid w:val="00582BAF"/>
    <w:rsid w:val="005837A5"/>
    <w:rsid w:val="00583E33"/>
    <w:rsid w:val="00584CE1"/>
    <w:rsid w:val="0058543A"/>
    <w:rsid w:val="00585D0D"/>
    <w:rsid w:val="0058660D"/>
    <w:rsid w:val="00586788"/>
    <w:rsid w:val="0058724C"/>
    <w:rsid w:val="00587C23"/>
    <w:rsid w:val="005903D2"/>
    <w:rsid w:val="005919F3"/>
    <w:rsid w:val="00592F62"/>
    <w:rsid w:val="00594E2A"/>
    <w:rsid w:val="0059625D"/>
    <w:rsid w:val="00596D6F"/>
    <w:rsid w:val="00597806"/>
    <w:rsid w:val="0059795D"/>
    <w:rsid w:val="005A0A39"/>
    <w:rsid w:val="005A0C22"/>
    <w:rsid w:val="005A21B9"/>
    <w:rsid w:val="005A235B"/>
    <w:rsid w:val="005A3098"/>
    <w:rsid w:val="005A5548"/>
    <w:rsid w:val="005A758E"/>
    <w:rsid w:val="005A7CD1"/>
    <w:rsid w:val="005A7E17"/>
    <w:rsid w:val="005B0055"/>
    <w:rsid w:val="005B060C"/>
    <w:rsid w:val="005B099E"/>
    <w:rsid w:val="005B09BD"/>
    <w:rsid w:val="005B1602"/>
    <w:rsid w:val="005B1A6F"/>
    <w:rsid w:val="005B1AE0"/>
    <w:rsid w:val="005B326D"/>
    <w:rsid w:val="005B3D03"/>
    <w:rsid w:val="005B3F4C"/>
    <w:rsid w:val="005B4BE6"/>
    <w:rsid w:val="005B55AC"/>
    <w:rsid w:val="005B6B87"/>
    <w:rsid w:val="005B7EB6"/>
    <w:rsid w:val="005C0488"/>
    <w:rsid w:val="005C1AA5"/>
    <w:rsid w:val="005C1BA5"/>
    <w:rsid w:val="005C3936"/>
    <w:rsid w:val="005C3F76"/>
    <w:rsid w:val="005C48BD"/>
    <w:rsid w:val="005C5203"/>
    <w:rsid w:val="005C530C"/>
    <w:rsid w:val="005C626A"/>
    <w:rsid w:val="005C6D51"/>
    <w:rsid w:val="005C7124"/>
    <w:rsid w:val="005C735E"/>
    <w:rsid w:val="005C7B51"/>
    <w:rsid w:val="005C7F84"/>
    <w:rsid w:val="005D065D"/>
    <w:rsid w:val="005D0C57"/>
    <w:rsid w:val="005D0D51"/>
    <w:rsid w:val="005D243E"/>
    <w:rsid w:val="005D2A85"/>
    <w:rsid w:val="005D3C08"/>
    <w:rsid w:val="005D3C2C"/>
    <w:rsid w:val="005D3CCD"/>
    <w:rsid w:val="005D42C4"/>
    <w:rsid w:val="005D52ED"/>
    <w:rsid w:val="005D71C6"/>
    <w:rsid w:val="005D784A"/>
    <w:rsid w:val="005D7A4E"/>
    <w:rsid w:val="005E020A"/>
    <w:rsid w:val="005E031D"/>
    <w:rsid w:val="005E1284"/>
    <w:rsid w:val="005E1E84"/>
    <w:rsid w:val="005E2667"/>
    <w:rsid w:val="005E2EBF"/>
    <w:rsid w:val="005E3764"/>
    <w:rsid w:val="005E412D"/>
    <w:rsid w:val="005E4915"/>
    <w:rsid w:val="005E491B"/>
    <w:rsid w:val="005E5D2A"/>
    <w:rsid w:val="005E5FCE"/>
    <w:rsid w:val="005E7C57"/>
    <w:rsid w:val="005F0A33"/>
    <w:rsid w:val="005F0DAF"/>
    <w:rsid w:val="005F2867"/>
    <w:rsid w:val="005F2889"/>
    <w:rsid w:val="005F6313"/>
    <w:rsid w:val="005F6C1B"/>
    <w:rsid w:val="005F6CBE"/>
    <w:rsid w:val="006003C3"/>
    <w:rsid w:val="006013F3"/>
    <w:rsid w:val="00601991"/>
    <w:rsid w:val="00601997"/>
    <w:rsid w:val="00601EAC"/>
    <w:rsid w:val="00602021"/>
    <w:rsid w:val="00602651"/>
    <w:rsid w:val="006030FD"/>
    <w:rsid w:val="00603190"/>
    <w:rsid w:val="006033D2"/>
    <w:rsid w:val="00604869"/>
    <w:rsid w:val="00606421"/>
    <w:rsid w:val="00607628"/>
    <w:rsid w:val="00610985"/>
    <w:rsid w:val="00611518"/>
    <w:rsid w:val="006121EF"/>
    <w:rsid w:val="0061248B"/>
    <w:rsid w:val="00612B8F"/>
    <w:rsid w:val="0061506A"/>
    <w:rsid w:val="006158C7"/>
    <w:rsid w:val="00616B76"/>
    <w:rsid w:val="00616DC8"/>
    <w:rsid w:val="00616F47"/>
    <w:rsid w:val="00617EE2"/>
    <w:rsid w:val="0062102B"/>
    <w:rsid w:val="006210F0"/>
    <w:rsid w:val="00621992"/>
    <w:rsid w:val="00621E3D"/>
    <w:rsid w:val="00621FCF"/>
    <w:rsid w:val="00622370"/>
    <w:rsid w:val="00622AE6"/>
    <w:rsid w:val="00623005"/>
    <w:rsid w:val="00623A8E"/>
    <w:rsid w:val="0062460B"/>
    <w:rsid w:val="00625E52"/>
    <w:rsid w:val="00625EC1"/>
    <w:rsid w:val="00626846"/>
    <w:rsid w:val="006271C0"/>
    <w:rsid w:val="006275D5"/>
    <w:rsid w:val="00627FFC"/>
    <w:rsid w:val="006300C3"/>
    <w:rsid w:val="0063090E"/>
    <w:rsid w:val="006312F3"/>
    <w:rsid w:val="00631569"/>
    <w:rsid w:val="00633674"/>
    <w:rsid w:val="00633E2A"/>
    <w:rsid w:val="00633F6E"/>
    <w:rsid w:val="00635545"/>
    <w:rsid w:val="0063584B"/>
    <w:rsid w:val="00635A77"/>
    <w:rsid w:val="00636157"/>
    <w:rsid w:val="006365E7"/>
    <w:rsid w:val="00636A20"/>
    <w:rsid w:val="00636A32"/>
    <w:rsid w:val="00636D25"/>
    <w:rsid w:val="006379C8"/>
    <w:rsid w:val="00640061"/>
    <w:rsid w:val="00641028"/>
    <w:rsid w:val="00642ACB"/>
    <w:rsid w:val="00642F1F"/>
    <w:rsid w:val="00643505"/>
    <w:rsid w:val="006437E6"/>
    <w:rsid w:val="00643980"/>
    <w:rsid w:val="00643A83"/>
    <w:rsid w:val="006447E0"/>
    <w:rsid w:val="00644EDC"/>
    <w:rsid w:val="006450EB"/>
    <w:rsid w:val="00645E9A"/>
    <w:rsid w:val="0064680D"/>
    <w:rsid w:val="00646CC7"/>
    <w:rsid w:val="00647F42"/>
    <w:rsid w:val="00650F6C"/>
    <w:rsid w:val="00651609"/>
    <w:rsid w:val="006520B9"/>
    <w:rsid w:val="00653232"/>
    <w:rsid w:val="00653374"/>
    <w:rsid w:val="006536CD"/>
    <w:rsid w:val="00653B48"/>
    <w:rsid w:val="00654DA0"/>
    <w:rsid w:val="00655715"/>
    <w:rsid w:val="006558C7"/>
    <w:rsid w:val="00655AAE"/>
    <w:rsid w:val="00656AE0"/>
    <w:rsid w:val="0065704A"/>
    <w:rsid w:val="00661AD0"/>
    <w:rsid w:val="006620B8"/>
    <w:rsid w:val="00662E2A"/>
    <w:rsid w:val="00663CB8"/>
    <w:rsid w:val="00663E51"/>
    <w:rsid w:val="00666AEF"/>
    <w:rsid w:val="00667131"/>
    <w:rsid w:val="006676FA"/>
    <w:rsid w:val="00667820"/>
    <w:rsid w:val="00667926"/>
    <w:rsid w:val="00673B68"/>
    <w:rsid w:val="00673C57"/>
    <w:rsid w:val="00673E2C"/>
    <w:rsid w:val="0067422A"/>
    <w:rsid w:val="00674FDE"/>
    <w:rsid w:val="006761F1"/>
    <w:rsid w:val="006764FE"/>
    <w:rsid w:val="00676783"/>
    <w:rsid w:val="00676B95"/>
    <w:rsid w:val="00676ECE"/>
    <w:rsid w:val="00680742"/>
    <w:rsid w:val="00681061"/>
    <w:rsid w:val="0068218C"/>
    <w:rsid w:val="006843D2"/>
    <w:rsid w:val="00687E4B"/>
    <w:rsid w:val="00691105"/>
    <w:rsid w:val="006911D4"/>
    <w:rsid w:val="00691D17"/>
    <w:rsid w:val="006925C8"/>
    <w:rsid w:val="00693B2E"/>
    <w:rsid w:val="0069413D"/>
    <w:rsid w:val="006941E0"/>
    <w:rsid w:val="0069454D"/>
    <w:rsid w:val="006951D7"/>
    <w:rsid w:val="00695AFC"/>
    <w:rsid w:val="00696854"/>
    <w:rsid w:val="00696CD8"/>
    <w:rsid w:val="0069728F"/>
    <w:rsid w:val="00697CC1"/>
    <w:rsid w:val="006A0691"/>
    <w:rsid w:val="006A1449"/>
    <w:rsid w:val="006A1913"/>
    <w:rsid w:val="006A2B4A"/>
    <w:rsid w:val="006A397F"/>
    <w:rsid w:val="006A4549"/>
    <w:rsid w:val="006A488A"/>
    <w:rsid w:val="006A51A9"/>
    <w:rsid w:val="006A5DF1"/>
    <w:rsid w:val="006A6188"/>
    <w:rsid w:val="006A67B3"/>
    <w:rsid w:val="006A6B75"/>
    <w:rsid w:val="006A7BDB"/>
    <w:rsid w:val="006B076C"/>
    <w:rsid w:val="006B0928"/>
    <w:rsid w:val="006B172D"/>
    <w:rsid w:val="006B1943"/>
    <w:rsid w:val="006B19EC"/>
    <w:rsid w:val="006B1D0C"/>
    <w:rsid w:val="006B2D8B"/>
    <w:rsid w:val="006B2FB4"/>
    <w:rsid w:val="006B42FD"/>
    <w:rsid w:val="006B49E7"/>
    <w:rsid w:val="006B4C33"/>
    <w:rsid w:val="006B63BE"/>
    <w:rsid w:val="006B63FD"/>
    <w:rsid w:val="006B7BF8"/>
    <w:rsid w:val="006C0C8B"/>
    <w:rsid w:val="006C2DE8"/>
    <w:rsid w:val="006C2FDC"/>
    <w:rsid w:val="006C3372"/>
    <w:rsid w:val="006C38FB"/>
    <w:rsid w:val="006C4822"/>
    <w:rsid w:val="006C64E8"/>
    <w:rsid w:val="006C6BD1"/>
    <w:rsid w:val="006C753B"/>
    <w:rsid w:val="006C7780"/>
    <w:rsid w:val="006C7972"/>
    <w:rsid w:val="006C7E70"/>
    <w:rsid w:val="006D1A03"/>
    <w:rsid w:val="006D1CA9"/>
    <w:rsid w:val="006D214F"/>
    <w:rsid w:val="006D2760"/>
    <w:rsid w:val="006D32C0"/>
    <w:rsid w:val="006D3B59"/>
    <w:rsid w:val="006D4510"/>
    <w:rsid w:val="006D470B"/>
    <w:rsid w:val="006D521F"/>
    <w:rsid w:val="006D578D"/>
    <w:rsid w:val="006D6406"/>
    <w:rsid w:val="006E01CE"/>
    <w:rsid w:val="006E0757"/>
    <w:rsid w:val="006E0866"/>
    <w:rsid w:val="006E0902"/>
    <w:rsid w:val="006E3773"/>
    <w:rsid w:val="006E3C86"/>
    <w:rsid w:val="006E4046"/>
    <w:rsid w:val="006E4395"/>
    <w:rsid w:val="006E4616"/>
    <w:rsid w:val="006E4BBB"/>
    <w:rsid w:val="006E5371"/>
    <w:rsid w:val="006E6E53"/>
    <w:rsid w:val="006E70DB"/>
    <w:rsid w:val="006E783A"/>
    <w:rsid w:val="006E7ABB"/>
    <w:rsid w:val="006E7B46"/>
    <w:rsid w:val="006F06D0"/>
    <w:rsid w:val="006F1C48"/>
    <w:rsid w:val="006F1DE0"/>
    <w:rsid w:val="006F2844"/>
    <w:rsid w:val="006F33E8"/>
    <w:rsid w:val="006F4B54"/>
    <w:rsid w:val="006F4E78"/>
    <w:rsid w:val="006F5817"/>
    <w:rsid w:val="006F5957"/>
    <w:rsid w:val="006F6DD9"/>
    <w:rsid w:val="006F6E41"/>
    <w:rsid w:val="00700756"/>
    <w:rsid w:val="00700C7E"/>
    <w:rsid w:val="00701D29"/>
    <w:rsid w:val="007022B7"/>
    <w:rsid w:val="00703596"/>
    <w:rsid w:val="007038F7"/>
    <w:rsid w:val="00704247"/>
    <w:rsid w:val="00704384"/>
    <w:rsid w:val="00704DE2"/>
    <w:rsid w:val="007054DA"/>
    <w:rsid w:val="00707D85"/>
    <w:rsid w:val="007107F4"/>
    <w:rsid w:val="00711B59"/>
    <w:rsid w:val="00711BA2"/>
    <w:rsid w:val="00712E5A"/>
    <w:rsid w:val="00713366"/>
    <w:rsid w:val="00714F32"/>
    <w:rsid w:val="00715E1A"/>
    <w:rsid w:val="007178D6"/>
    <w:rsid w:val="00717F36"/>
    <w:rsid w:val="007208E7"/>
    <w:rsid w:val="00721446"/>
    <w:rsid w:val="00721FCE"/>
    <w:rsid w:val="00722964"/>
    <w:rsid w:val="00722EA4"/>
    <w:rsid w:val="0072327F"/>
    <w:rsid w:val="00723297"/>
    <w:rsid w:val="00723AD3"/>
    <w:rsid w:val="007240B6"/>
    <w:rsid w:val="007240FC"/>
    <w:rsid w:val="0072455E"/>
    <w:rsid w:val="00724D59"/>
    <w:rsid w:val="00724EEA"/>
    <w:rsid w:val="007250F0"/>
    <w:rsid w:val="0072607E"/>
    <w:rsid w:val="00726D82"/>
    <w:rsid w:val="00727A71"/>
    <w:rsid w:val="0073033F"/>
    <w:rsid w:val="00730F0D"/>
    <w:rsid w:val="00731CF0"/>
    <w:rsid w:val="00731F4C"/>
    <w:rsid w:val="007324D5"/>
    <w:rsid w:val="0073448A"/>
    <w:rsid w:val="00734553"/>
    <w:rsid w:val="00735783"/>
    <w:rsid w:val="00735A9D"/>
    <w:rsid w:val="00735D6A"/>
    <w:rsid w:val="00735F48"/>
    <w:rsid w:val="007369DF"/>
    <w:rsid w:val="00736A8E"/>
    <w:rsid w:val="00736BCF"/>
    <w:rsid w:val="00737856"/>
    <w:rsid w:val="00741612"/>
    <w:rsid w:val="00741818"/>
    <w:rsid w:val="007424AF"/>
    <w:rsid w:val="0074253E"/>
    <w:rsid w:val="007427C1"/>
    <w:rsid w:val="00742803"/>
    <w:rsid w:val="00742EC7"/>
    <w:rsid w:val="00743798"/>
    <w:rsid w:val="00743CE3"/>
    <w:rsid w:val="007441DB"/>
    <w:rsid w:val="00744EDA"/>
    <w:rsid w:val="0074570D"/>
    <w:rsid w:val="00746744"/>
    <w:rsid w:val="007470E2"/>
    <w:rsid w:val="00747145"/>
    <w:rsid w:val="007476F7"/>
    <w:rsid w:val="00747767"/>
    <w:rsid w:val="00747CBB"/>
    <w:rsid w:val="00751412"/>
    <w:rsid w:val="00751695"/>
    <w:rsid w:val="0075189A"/>
    <w:rsid w:val="00751A2E"/>
    <w:rsid w:val="007525DE"/>
    <w:rsid w:val="007530D1"/>
    <w:rsid w:val="007532F0"/>
    <w:rsid w:val="0075350F"/>
    <w:rsid w:val="00754943"/>
    <w:rsid w:val="00755082"/>
    <w:rsid w:val="007557DA"/>
    <w:rsid w:val="00755E17"/>
    <w:rsid w:val="0075686B"/>
    <w:rsid w:val="00757309"/>
    <w:rsid w:val="00757847"/>
    <w:rsid w:val="00757DDC"/>
    <w:rsid w:val="007623C7"/>
    <w:rsid w:val="0076296E"/>
    <w:rsid w:val="007639E8"/>
    <w:rsid w:val="00763A83"/>
    <w:rsid w:val="007646FF"/>
    <w:rsid w:val="00764CD2"/>
    <w:rsid w:val="00765272"/>
    <w:rsid w:val="00772D31"/>
    <w:rsid w:val="00772E56"/>
    <w:rsid w:val="00773E27"/>
    <w:rsid w:val="00774139"/>
    <w:rsid w:val="0077419B"/>
    <w:rsid w:val="007742FE"/>
    <w:rsid w:val="00775202"/>
    <w:rsid w:val="00775630"/>
    <w:rsid w:val="00776104"/>
    <w:rsid w:val="00777E50"/>
    <w:rsid w:val="0078002B"/>
    <w:rsid w:val="00780AE9"/>
    <w:rsid w:val="00780F4F"/>
    <w:rsid w:val="007815F2"/>
    <w:rsid w:val="00781797"/>
    <w:rsid w:val="00782717"/>
    <w:rsid w:val="00783469"/>
    <w:rsid w:val="00783800"/>
    <w:rsid w:val="00783A18"/>
    <w:rsid w:val="00784115"/>
    <w:rsid w:val="00784CD5"/>
    <w:rsid w:val="007852E5"/>
    <w:rsid w:val="0078536A"/>
    <w:rsid w:val="007904E4"/>
    <w:rsid w:val="00790C16"/>
    <w:rsid w:val="0079141D"/>
    <w:rsid w:val="0079387A"/>
    <w:rsid w:val="00793A50"/>
    <w:rsid w:val="00795078"/>
    <w:rsid w:val="007955C1"/>
    <w:rsid w:val="0079564B"/>
    <w:rsid w:val="007A0117"/>
    <w:rsid w:val="007A1672"/>
    <w:rsid w:val="007A4254"/>
    <w:rsid w:val="007A4F6F"/>
    <w:rsid w:val="007A6707"/>
    <w:rsid w:val="007A7159"/>
    <w:rsid w:val="007B0ACF"/>
    <w:rsid w:val="007B10F9"/>
    <w:rsid w:val="007B15F4"/>
    <w:rsid w:val="007B1A4E"/>
    <w:rsid w:val="007B232E"/>
    <w:rsid w:val="007B292F"/>
    <w:rsid w:val="007B3473"/>
    <w:rsid w:val="007B420C"/>
    <w:rsid w:val="007B4482"/>
    <w:rsid w:val="007B4689"/>
    <w:rsid w:val="007B4C0D"/>
    <w:rsid w:val="007B5043"/>
    <w:rsid w:val="007B52A3"/>
    <w:rsid w:val="007C2601"/>
    <w:rsid w:val="007C3AC8"/>
    <w:rsid w:val="007C5245"/>
    <w:rsid w:val="007C53F6"/>
    <w:rsid w:val="007C5725"/>
    <w:rsid w:val="007C5888"/>
    <w:rsid w:val="007C5A8A"/>
    <w:rsid w:val="007C6BD4"/>
    <w:rsid w:val="007D03D6"/>
    <w:rsid w:val="007D2F21"/>
    <w:rsid w:val="007D322A"/>
    <w:rsid w:val="007D3286"/>
    <w:rsid w:val="007D3CFE"/>
    <w:rsid w:val="007D3DAB"/>
    <w:rsid w:val="007D4D28"/>
    <w:rsid w:val="007D4E2A"/>
    <w:rsid w:val="007D4E60"/>
    <w:rsid w:val="007D667D"/>
    <w:rsid w:val="007D6B9E"/>
    <w:rsid w:val="007D74D9"/>
    <w:rsid w:val="007E06F8"/>
    <w:rsid w:val="007E09D3"/>
    <w:rsid w:val="007E2FD8"/>
    <w:rsid w:val="007E4A87"/>
    <w:rsid w:val="007E6CE4"/>
    <w:rsid w:val="007E74CD"/>
    <w:rsid w:val="007E79DD"/>
    <w:rsid w:val="007E7A6F"/>
    <w:rsid w:val="007F063A"/>
    <w:rsid w:val="007F0A36"/>
    <w:rsid w:val="007F249A"/>
    <w:rsid w:val="007F296A"/>
    <w:rsid w:val="007F334C"/>
    <w:rsid w:val="007F343E"/>
    <w:rsid w:val="007F3922"/>
    <w:rsid w:val="007F45F6"/>
    <w:rsid w:val="007F64F1"/>
    <w:rsid w:val="007F7249"/>
    <w:rsid w:val="007F7701"/>
    <w:rsid w:val="007F7A90"/>
    <w:rsid w:val="007F7B11"/>
    <w:rsid w:val="00800342"/>
    <w:rsid w:val="00800756"/>
    <w:rsid w:val="00800E2F"/>
    <w:rsid w:val="00802AB0"/>
    <w:rsid w:val="00802E79"/>
    <w:rsid w:val="00802F52"/>
    <w:rsid w:val="0080335B"/>
    <w:rsid w:val="00804D4A"/>
    <w:rsid w:val="00805B28"/>
    <w:rsid w:val="008067E2"/>
    <w:rsid w:val="00806CB7"/>
    <w:rsid w:val="0080795E"/>
    <w:rsid w:val="00810422"/>
    <w:rsid w:val="00810FE6"/>
    <w:rsid w:val="0081283B"/>
    <w:rsid w:val="00812E83"/>
    <w:rsid w:val="0081314E"/>
    <w:rsid w:val="00813508"/>
    <w:rsid w:val="00813C4B"/>
    <w:rsid w:val="00814F9A"/>
    <w:rsid w:val="00815023"/>
    <w:rsid w:val="00815037"/>
    <w:rsid w:val="008157A0"/>
    <w:rsid w:val="0081648A"/>
    <w:rsid w:val="00817434"/>
    <w:rsid w:val="0081757D"/>
    <w:rsid w:val="00817B39"/>
    <w:rsid w:val="0082014A"/>
    <w:rsid w:val="00820487"/>
    <w:rsid w:val="00820711"/>
    <w:rsid w:val="0082082C"/>
    <w:rsid w:val="00822628"/>
    <w:rsid w:val="00822C48"/>
    <w:rsid w:val="00822F86"/>
    <w:rsid w:val="008232CB"/>
    <w:rsid w:val="008237C8"/>
    <w:rsid w:val="00823818"/>
    <w:rsid w:val="00823DA8"/>
    <w:rsid w:val="0082417A"/>
    <w:rsid w:val="00824272"/>
    <w:rsid w:val="008255B1"/>
    <w:rsid w:val="00825C5D"/>
    <w:rsid w:val="00826CAC"/>
    <w:rsid w:val="00827121"/>
    <w:rsid w:val="008274B1"/>
    <w:rsid w:val="008278F9"/>
    <w:rsid w:val="00827CFA"/>
    <w:rsid w:val="0083068B"/>
    <w:rsid w:val="00831746"/>
    <w:rsid w:val="008318F3"/>
    <w:rsid w:val="00832E91"/>
    <w:rsid w:val="00833961"/>
    <w:rsid w:val="00833D8C"/>
    <w:rsid w:val="00834249"/>
    <w:rsid w:val="00834BE7"/>
    <w:rsid w:val="00836AC1"/>
    <w:rsid w:val="008373B1"/>
    <w:rsid w:val="008375B9"/>
    <w:rsid w:val="008403EB"/>
    <w:rsid w:val="00840DBA"/>
    <w:rsid w:val="00843D60"/>
    <w:rsid w:val="00844367"/>
    <w:rsid w:val="008450DC"/>
    <w:rsid w:val="00846356"/>
    <w:rsid w:val="0084760C"/>
    <w:rsid w:val="00847B05"/>
    <w:rsid w:val="00851096"/>
    <w:rsid w:val="00851CA1"/>
    <w:rsid w:val="0085219A"/>
    <w:rsid w:val="00852779"/>
    <w:rsid w:val="00852909"/>
    <w:rsid w:val="008537EC"/>
    <w:rsid w:val="008544D5"/>
    <w:rsid w:val="00854503"/>
    <w:rsid w:val="008554A5"/>
    <w:rsid w:val="00856EAD"/>
    <w:rsid w:val="00860534"/>
    <w:rsid w:val="008618BF"/>
    <w:rsid w:val="008622F3"/>
    <w:rsid w:val="00862559"/>
    <w:rsid w:val="00863281"/>
    <w:rsid w:val="008633D3"/>
    <w:rsid w:val="008658E4"/>
    <w:rsid w:val="00865C0C"/>
    <w:rsid w:val="008660FD"/>
    <w:rsid w:val="00871576"/>
    <w:rsid w:val="008717FE"/>
    <w:rsid w:val="00871AC3"/>
    <w:rsid w:val="00872B15"/>
    <w:rsid w:val="00873061"/>
    <w:rsid w:val="00873552"/>
    <w:rsid w:val="00873919"/>
    <w:rsid w:val="0087397A"/>
    <w:rsid w:val="0087414F"/>
    <w:rsid w:val="00874667"/>
    <w:rsid w:val="00874A33"/>
    <w:rsid w:val="00875007"/>
    <w:rsid w:val="008751C0"/>
    <w:rsid w:val="0087567C"/>
    <w:rsid w:val="00876374"/>
    <w:rsid w:val="0087718B"/>
    <w:rsid w:val="00877283"/>
    <w:rsid w:val="00877D04"/>
    <w:rsid w:val="00880BE8"/>
    <w:rsid w:val="008811C8"/>
    <w:rsid w:val="00883290"/>
    <w:rsid w:val="00884115"/>
    <w:rsid w:val="00885F5A"/>
    <w:rsid w:val="008864A9"/>
    <w:rsid w:val="0088675C"/>
    <w:rsid w:val="00887AC9"/>
    <w:rsid w:val="00887D61"/>
    <w:rsid w:val="00887E83"/>
    <w:rsid w:val="00887F3B"/>
    <w:rsid w:val="00890B9C"/>
    <w:rsid w:val="008910FF"/>
    <w:rsid w:val="0089139A"/>
    <w:rsid w:val="00891901"/>
    <w:rsid w:val="00892F05"/>
    <w:rsid w:val="008938C8"/>
    <w:rsid w:val="00893C25"/>
    <w:rsid w:val="00893E58"/>
    <w:rsid w:val="00894E99"/>
    <w:rsid w:val="00895BBA"/>
    <w:rsid w:val="008964EF"/>
    <w:rsid w:val="008976AE"/>
    <w:rsid w:val="00897ADF"/>
    <w:rsid w:val="00897BAB"/>
    <w:rsid w:val="00897EA6"/>
    <w:rsid w:val="008A1B92"/>
    <w:rsid w:val="008A257F"/>
    <w:rsid w:val="008A2F33"/>
    <w:rsid w:val="008A367C"/>
    <w:rsid w:val="008A41FD"/>
    <w:rsid w:val="008A4CF5"/>
    <w:rsid w:val="008A5A6B"/>
    <w:rsid w:val="008A5BC2"/>
    <w:rsid w:val="008A5CF9"/>
    <w:rsid w:val="008A5F7D"/>
    <w:rsid w:val="008A7410"/>
    <w:rsid w:val="008B0013"/>
    <w:rsid w:val="008B055C"/>
    <w:rsid w:val="008B0581"/>
    <w:rsid w:val="008B07BD"/>
    <w:rsid w:val="008B07E1"/>
    <w:rsid w:val="008B0CAB"/>
    <w:rsid w:val="008B1D5F"/>
    <w:rsid w:val="008B1FB9"/>
    <w:rsid w:val="008B21BC"/>
    <w:rsid w:val="008B3BE0"/>
    <w:rsid w:val="008B496F"/>
    <w:rsid w:val="008B4E9F"/>
    <w:rsid w:val="008B54DD"/>
    <w:rsid w:val="008B572B"/>
    <w:rsid w:val="008B5E5C"/>
    <w:rsid w:val="008B5F46"/>
    <w:rsid w:val="008B65AF"/>
    <w:rsid w:val="008B6BF3"/>
    <w:rsid w:val="008B6DEC"/>
    <w:rsid w:val="008B6F6A"/>
    <w:rsid w:val="008B7015"/>
    <w:rsid w:val="008B7587"/>
    <w:rsid w:val="008C02F4"/>
    <w:rsid w:val="008C0928"/>
    <w:rsid w:val="008C0F62"/>
    <w:rsid w:val="008C1098"/>
    <w:rsid w:val="008C22EA"/>
    <w:rsid w:val="008C2887"/>
    <w:rsid w:val="008C3495"/>
    <w:rsid w:val="008C5326"/>
    <w:rsid w:val="008C5784"/>
    <w:rsid w:val="008C79CE"/>
    <w:rsid w:val="008D162B"/>
    <w:rsid w:val="008D1819"/>
    <w:rsid w:val="008D1A90"/>
    <w:rsid w:val="008D2272"/>
    <w:rsid w:val="008D2FDA"/>
    <w:rsid w:val="008D4351"/>
    <w:rsid w:val="008D48FD"/>
    <w:rsid w:val="008D4DFD"/>
    <w:rsid w:val="008D62FE"/>
    <w:rsid w:val="008D6322"/>
    <w:rsid w:val="008D72B6"/>
    <w:rsid w:val="008D7E60"/>
    <w:rsid w:val="008E001A"/>
    <w:rsid w:val="008E09AC"/>
    <w:rsid w:val="008E0E79"/>
    <w:rsid w:val="008E196D"/>
    <w:rsid w:val="008E2DF5"/>
    <w:rsid w:val="008E46F8"/>
    <w:rsid w:val="008E6347"/>
    <w:rsid w:val="008E7249"/>
    <w:rsid w:val="008F0E30"/>
    <w:rsid w:val="008F102B"/>
    <w:rsid w:val="008F19A2"/>
    <w:rsid w:val="008F3183"/>
    <w:rsid w:val="008F4D0C"/>
    <w:rsid w:val="008F4DD3"/>
    <w:rsid w:val="008F5638"/>
    <w:rsid w:val="008F5A76"/>
    <w:rsid w:val="008F6414"/>
    <w:rsid w:val="008F6A2B"/>
    <w:rsid w:val="008F745D"/>
    <w:rsid w:val="008F7A38"/>
    <w:rsid w:val="00900E33"/>
    <w:rsid w:val="00901326"/>
    <w:rsid w:val="00901A09"/>
    <w:rsid w:val="00901D50"/>
    <w:rsid w:val="009027BF"/>
    <w:rsid w:val="00902E86"/>
    <w:rsid w:val="0090301A"/>
    <w:rsid w:val="009037CD"/>
    <w:rsid w:val="00903877"/>
    <w:rsid w:val="00903DD4"/>
    <w:rsid w:val="009041BD"/>
    <w:rsid w:val="00904FDB"/>
    <w:rsid w:val="009053BC"/>
    <w:rsid w:val="009059AE"/>
    <w:rsid w:val="00905D80"/>
    <w:rsid w:val="00906EF8"/>
    <w:rsid w:val="00907FFB"/>
    <w:rsid w:val="009106C7"/>
    <w:rsid w:val="00910D3C"/>
    <w:rsid w:val="00911631"/>
    <w:rsid w:val="009134F3"/>
    <w:rsid w:val="0091443F"/>
    <w:rsid w:val="00914643"/>
    <w:rsid w:val="0091603C"/>
    <w:rsid w:val="009163CE"/>
    <w:rsid w:val="00916A4F"/>
    <w:rsid w:val="00916E37"/>
    <w:rsid w:val="00916F5C"/>
    <w:rsid w:val="009174C7"/>
    <w:rsid w:val="00920396"/>
    <w:rsid w:val="009206DC"/>
    <w:rsid w:val="009207EF"/>
    <w:rsid w:val="00920CF7"/>
    <w:rsid w:val="00921943"/>
    <w:rsid w:val="00921BC2"/>
    <w:rsid w:val="0092239C"/>
    <w:rsid w:val="00923922"/>
    <w:rsid w:val="00923D7E"/>
    <w:rsid w:val="00923F3A"/>
    <w:rsid w:val="00926A8C"/>
    <w:rsid w:val="00930495"/>
    <w:rsid w:val="00930C43"/>
    <w:rsid w:val="00931CB7"/>
    <w:rsid w:val="00931EDA"/>
    <w:rsid w:val="009320A4"/>
    <w:rsid w:val="009333C7"/>
    <w:rsid w:val="0093436A"/>
    <w:rsid w:val="00935671"/>
    <w:rsid w:val="00935862"/>
    <w:rsid w:val="009378C4"/>
    <w:rsid w:val="00937950"/>
    <w:rsid w:val="00941C2E"/>
    <w:rsid w:val="00941CD0"/>
    <w:rsid w:val="00941CDA"/>
    <w:rsid w:val="00942602"/>
    <w:rsid w:val="009445D3"/>
    <w:rsid w:val="00944BD6"/>
    <w:rsid w:val="009455E5"/>
    <w:rsid w:val="00946787"/>
    <w:rsid w:val="0094799F"/>
    <w:rsid w:val="009500E6"/>
    <w:rsid w:val="0095018E"/>
    <w:rsid w:val="0095083C"/>
    <w:rsid w:val="0095094A"/>
    <w:rsid w:val="00951245"/>
    <w:rsid w:val="0095140F"/>
    <w:rsid w:val="00952FC2"/>
    <w:rsid w:val="00953A72"/>
    <w:rsid w:val="00953FC6"/>
    <w:rsid w:val="00954366"/>
    <w:rsid w:val="009543F3"/>
    <w:rsid w:val="009547BA"/>
    <w:rsid w:val="009548E5"/>
    <w:rsid w:val="00954E36"/>
    <w:rsid w:val="009552E7"/>
    <w:rsid w:val="0095627F"/>
    <w:rsid w:val="00956F15"/>
    <w:rsid w:val="00957A86"/>
    <w:rsid w:val="009621E6"/>
    <w:rsid w:val="00962D2A"/>
    <w:rsid w:val="00962DD0"/>
    <w:rsid w:val="009636A2"/>
    <w:rsid w:val="00963999"/>
    <w:rsid w:val="00963E43"/>
    <w:rsid w:val="00964170"/>
    <w:rsid w:val="00964667"/>
    <w:rsid w:val="00965822"/>
    <w:rsid w:val="00967285"/>
    <w:rsid w:val="009678CE"/>
    <w:rsid w:val="009679CF"/>
    <w:rsid w:val="00967BCE"/>
    <w:rsid w:val="00967F3D"/>
    <w:rsid w:val="00970ADB"/>
    <w:rsid w:val="00970E7A"/>
    <w:rsid w:val="00970F9A"/>
    <w:rsid w:val="009711F9"/>
    <w:rsid w:val="00971349"/>
    <w:rsid w:val="0097268A"/>
    <w:rsid w:val="00972F74"/>
    <w:rsid w:val="00973016"/>
    <w:rsid w:val="009732A8"/>
    <w:rsid w:val="009737A4"/>
    <w:rsid w:val="009742A2"/>
    <w:rsid w:val="00974338"/>
    <w:rsid w:val="00974DCC"/>
    <w:rsid w:val="009752E1"/>
    <w:rsid w:val="009766D2"/>
    <w:rsid w:val="0097674D"/>
    <w:rsid w:val="00976B37"/>
    <w:rsid w:val="00976FE8"/>
    <w:rsid w:val="00977BB3"/>
    <w:rsid w:val="00980773"/>
    <w:rsid w:val="0098162E"/>
    <w:rsid w:val="00982092"/>
    <w:rsid w:val="00982B4A"/>
    <w:rsid w:val="00983860"/>
    <w:rsid w:val="0098577B"/>
    <w:rsid w:val="00985B1F"/>
    <w:rsid w:val="009862D2"/>
    <w:rsid w:val="009867E9"/>
    <w:rsid w:val="00986C1A"/>
    <w:rsid w:val="00990FEE"/>
    <w:rsid w:val="00991F5C"/>
    <w:rsid w:val="00993159"/>
    <w:rsid w:val="0099381C"/>
    <w:rsid w:val="009938B7"/>
    <w:rsid w:val="00993E29"/>
    <w:rsid w:val="00994503"/>
    <w:rsid w:val="00994C21"/>
    <w:rsid w:val="00994F61"/>
    <w:rsid w:val="00995B33"/>
    <w:rsid w:val="00995D7A"/>
    <w:rsid w:val="009A0345"/>
    <w:rsid w:val="009A09EA"/>
    <w:rsid w:val="009A0C3A"/>
    <w:rsid w:val="009A0E29"/>
    <w:rsid w:val="009A0E79"/>
    <w:rsid w:val="009A0F10"/>
    <w:rsid w:val="009A213B"/>
    <w:rsid w:val="009A2597"/>
    <w:rsid w:val="009A2EA3"/>
    <w:rsid w:val="009A33CE"/>
    <w:rsid w:val="009A4AB6"/>
    <w:rsid w:val="009A4BB7"/>
    <w:rsid w:val="009A506A"/>
    <w:rsid w:val="009A582E"/>
    <w:rsid w:val="009A5CB7"/>
    <w:rsid w:val="009A61F2"/>
    <w:rsid w:val="009A6B69"/>
    <w:rsid w:val="009A7D79"/>
    <w:rsid w:val="009B031B"/>
    <w:rsid w:val="009B12B8"/>
    <w:rsid w:val="009B20E7"/>
    <w:rsid w:val="009B2FE3"/>
    <w:rsid w:val="009B318C"/>
    <w:rsid w:val="009B3AE4"/>
    <w:rsid w:val="009B3F17"/>
    <w:rsid w:val="009B41F6"/>
    <w:rsid w:val="009B465E"/>
    <w:rsid w:val="009B4D4C"/>
    <w:rsid w:val="009B4E06"/>
    <w:rsid w:val="009B4FE1"/>
    <w:rsid w:val="009B5A08"/>
    <w:rsid w:val="009B6432"/>
    <w:rsid w:val="009B762C"/>
    <w:rsid w:val="009B7672"/>
    <w:rsid w:val="009C0E81"/>
    <w:rsid w:val="009C1AF6"/>
    <w:rsid w:val="009C22E9"/>
    <w:rsid w:val="009C3146"/>
    <w:rsid w:val="009C530A"/>
    <w:rsid w:val="009C5A5D"/>
    <w:rsid w:val="009C5E64"/>
    <w:rsid w:val="009C5F94"/>
    <w:rsid w:val="009C69CC"/>
    <w:rsid w:val="009C6E41"/>
    <w:rsid w:val="009C73A5"/>
    <w:rsid w:val="009D0B81"/>
    <w:rsid w:val="009D0F7E"/>
    <w:rsid w:val="009D1A38"/>
    <w:rsid w:val="009D3560"/>
    <w:rsid w:val="009D3EF9"/>
    <w:rsid w:val="009D40DC"/>
    <w:rsid w:val="009D5220"/>
    <w:rsid w:val="009E111B"/>
    <w:rsid w:val="009E1398"/>
    <w:rsid w:val="009E39EC"/>
    <w:rsid w:val="009E549D"/>
    <w:rsid w:val="009E64AB"/>
    <w:rsid w:val="009E7A10"/>
    <w:rsid w:val="009E7A76"/>
    <w:rsid w:val="009F1591"/>
    <w:rsid w:val="009F1E6B"/>
    <w:rsid w:val="009F30C9"/>
    <w:rsid w:val="009F388F"/>
    <w:rsid w:val="009F3E31"/>
    <w:rsid w:val="009F4474"/>
    <w:rsid w:val="009F53D1"/>
    <w:rsid w:val="009F6238"/>
    <w:rsid w:val="009F670D"/>
    <w:rsid w:val="009F6938"/>
    <w:rsid w:val="00A005DA"/>
    <w:rsid w:val="00A00B68"/>
    <w:rsid w:val="00A01209"/>
    <w:rsid w:val="00A02C4C"/>
    <w:rsid w:val="00A0312E"/>
    <w:rsid w:val="00A033AE"/>
    <w:rsid w:val="00A035F6"/>
    <w:rsid w:val="00A039CE"/>
    <w:rsid w:val="00A04912"/>
    <w:rsid w:val="00A05067"/>
    <w:rsid w:val="00A0776E"/>
    <w:rsid w:val="00A077B3"/>
    <w:rsid w:val="00A105BB"/>
    <w:rsid w:val="00A10636"/>
    <w:rsid w:val="00A106DA"/>
    <w:rsid w:val="00A10CFB"/>
    <w:rsid w:val="00A110D6"/>
    <w:rsid w:val="00A12039"/>
    <w:rsid w:val="00A1311E"/>
    <w:rsid w:val="00A132A9"/>
    <w:rsid w:val="00A134E4"/>
    <w:rsid w:val="00A146F2"/>
    <w:rsid w:val="00A14986"/>
    <w:rsid w:val="00A14ADF"/>
    <w:rsid w:val="00A14F5F"/>
    <w:rsid w:val="00A15914"/>
    <w:rsid w:val="00A17B7A"/>
    <w:rsid w:val="00A213A5"/>
    <w:rsid w:val="00A22A4E"/>
    <w:rsid w:val="00A23676"/>
    <w:rsid w:val="00A23D77"/>
    <w:rsid w:val="00A242AB"/>
    <w:rsid w:val="00A2467A"/>
    <w:rsid w:val="00A24B12"/>
    <w:rsid w:val="00A24C08"/>
    <w:rsid w:val="00A24C63"/>
    <w:rsid w:val="00A24E95"/>
    <w:rsid w:val="00A25BED"/>
    <w:rsid w:val="00A27111"/>
    <w:rsid w:val="00A274E3"/>
    <w:rsid w:val="00A3024E"/>
    <w:rsid w:val="00A306AE"/>
    <w:rsid w:val="00A30C90"/>
    <w:rsid w:val="00A32F04"/>
    <w:rsid w:val="00A33209"/>
    <w:rsid w:val="00A34C06"/>
    <w:rsid w:val="00A3677B"/>
    <w:rsid w:val="00A36BBF"/>
    <w:rsid w:val="00A4154F"/>
    <w:rsid w:val="00A41F44"/>
    <w:rsid w:val="00A426DD"/>
    <w:rsid w:val="00A42B08"/>
    <w:rsid w:val="00A437A4"/>
    <w:rsid w:val="00A43FDC"/>
    <w:rsid w:val="00A44CB2"/>
    <w:rsid w:val="00A45667"/>
    <w:rsid w:val="00A46F8C"/>
    <w:rsid w:val="00A473B3"/>
    <w:rsid w:val="00A4770F"/>
    <w:rsid w:val="00A4782A"/>
    <w:rsid w:val="00A50793"/>
    <w:rsid w:val="00A50ABD"/>
    <w:rsid w:val="00A51505"/>
    <w:rsid w:val="00A51E58"/>
    <w:rsid w:val="00A52A6E"/>
    <w:rsid w:val="00A537E4"/>
    <w:rsid w:val="00A548A8"/>
    <w:rsid w:val="00A552EB"/>
    <w:rsid w:val="00A5573F"/>
    <w:rsid w:val="00A55F8B"/>
    <w:rsid w:val="00A6184E"/>
    <w:rsid w:val="00A62175"/>
    <w:rsid w:val="00A62587"/>
    <w:rsid w:val="00A627A5"/>
    <w:rsid w:val="00A637F6"/>
    <w:rsid w:val="00A63B85"/>
    <w:rsid w:val="00A640E8"/>
    <w:rsid w:val="00A643D1"/>
    <w:rsid w:val="00A6454C"/>
    <w:rsid w:val="00A64772"/>
    <w:rsid w:val="00A65229"/>
    <w:rsid w:val="00A6637A"/>
    <w:rsid w:val="00A66774"/>
    <w:rsid w:val="00A67F1D"/>
    <w:rsid w:val="00A7055C"/>
    <w:rsid w:val="00A7209F"/>
    <w:rsid w:val="00A7249D"/>
    <w:rsid w:val="00A736D8"/>
    <w:rsid w:val="00A73DDA"/>
    <w:rsid w:val="00A74320"/>
    <w:rsid w:val="00A745BE"/>
    <w:rsid w:val="00A74FC7"/>
    <w:rsid w:val="00A752FF"/>
    <w:rsid w:val="00A7593B"/>
    <w:rsid w:val="00A75BB5"/>
    <w:rsid w:val="00A75C5E"/>
    <w:rsid w:val="00A7617D"/>
    <w:rsid w:val="00A763AA"/>
    <w:rsid w:val="00A770C5"/>
    <w:rsid w:val="00A775E4"/>
    <w:rsid w:val="00A7765C"/>
    <w:rsid w:val="00A77726"/>
    <w:rsid w:val="00A809BC"/>
    <w:rsid w:val="00A8117E"/>
    <w:rsid w:val="00A83955"/>
    <w:rsid w:val="00A83BD8"/>
    <w:rsid w:val="00A84E03"/>
    <w:rsid w:val="00A85D7E"/>
    <w:rsid w:val="00A86436"/>
    <w:rsid w:val="00A86E7F"/>
    <w:rsid w:val="00A87919"/>
    <w:rsid w:val="00A879E0"/>
    <w:rsid w:val="00A901E0"/>
    <w:rsid w:val="00A90739"/>
    <w:rsid w:val="00A90873"/>
    <w:rsid w:val="00A90DE1"/>
    <w:rsid w:val="00A93009"/>
    <w:rsid w:val="00A935F5"/>
    <w:rsid w:val="00A940CB"/>
    <w:rsid w:val="00A94C46"/>
    <w:rsid w:val="00A94D8E"/>
    <w:rsid w:val="00A94E9B"/>
    <w:rsid w:val="00A9543D"/>
    <w:rsid w:val="00A954CC"/>
    <w:rsid w:val="00A95AA4"/>
    <w:rsid w:val="00A97358"/>
    <w:rsid w:val="00A97631"/>
    <w:rsid w:val="00A978DA"/>
    <w:rsid w:val="00A97D21"/>
    <w:rsid w:val="00AA2947"/>
    <w:rsid w:val="00AA2A58"/>
    <w:rsid w:val="00AA3EA2"/>
    <w:rsid w:val="00AA40A4"/>
    <w:rsid w:val="00AA608E"/>
    <w:rsid w:val="00AA652B"/>
    <w:rsid w:val="00AA6FBC"/>
    <w:rsid w:val="00AA72F3"/>
    <w:rsid w:val="00AB0E19"/>
    <w:rsid w:val="00AB0FEB"/>
    <w:rsid w:val="00AB121E"/>
    <w:rsid w:val="00AB197C"/>
    <w:rsid w:val="00AB19F3"/>
    <w:rsid w:val="00AB1F2D"/>
    <w:rsid w:val="00AB3AF8"/>
    <w:rsid w:val="00AB431C"/>
    <w:rsid w:val="00AB4723"/>
    <w:rsid w:val="00AB5C62"/>
    <w:rsid w:val="00AB7F0C"/>
    <w:rsid w:val="00AC0413"/>
    <w:rsid w:val="00AC0D1B"/>
    <w:rsid w:val="00AC18A7"/>
    <w:rsid w:val="00AC214E"/>
    <w:rsid w:val="00AC2170"/>
    <w:rsid w:val="00AC21FF"/>
    <w:rsid w:val="00AC3020"/>
    <w:rsid w:val="00AC51D1"/>
    <w:rsid w:val="00AC57C6"/>
    <w:rsid w:val="00AC7909"/>
    <w:rsid w:val="00AC7BBC"/>
    <w:rsid w:val="00AC7D50"/>
    <w:rsid w:val="00AD0722"/>
    <w:rsid w:val="00AD0B9D"/>
    <w:rsid w:val="00AD1CE0"/>
    <w:rsid w:val="00AD1D76"/>
    <w:rsid w:val="00AD4005"/>
    <w:rsid w:val="00AD42C6"/>
    <w:rsid w:val="00AD46D0"/>
    <w:rsid w:val="00AD5DD6"/>
    <w:rsid w:val="00AD6C2A"/>
    <w:rsid w:val="00AD776B"/>
    <w:rsid w:val="00AD7CD0"/>
    <w:rsid w:val="00AE08EF"/>
    <w:rsid w:val="00AE17E0"/>
    <w:rsid w:val="00AE2375"/>
    <w:rsid w:val="00AE2A2C"/>
    <w:rsid w:val="00AE2EF1"/>
    <w:rsid w:val="00AE35A2"/>
    <w:rsid w:val="00AE3A46"/>
    <w:rsid w:val="00AE3AE5"/>
    <w:rsid w:val="00AE4082"/>
    <w:rsid w:val="00AE516A"/>
    <w:rsid w:val="00AE5F7A"/>
    <w:rsid w:val="00AE6F50"/>
    <w:rsid w:val="00AE7B10"/>
    <w:rsid w:val="00AF0823"/>
    <w:rsid w:val="00AF09CC"/>
    <w:rsid w:val="00AF1177"/>
    <w:rsid w:val="00AF2EF9"/>
    <w:rsid w:val="00AF3516"/>
    <w:rsid w:val="00AF3B23"/>
    <w:rsid w:val="00AF4D42"/>
    <w:rsid w:val="00AF551A"/>
    <w:rsid w:val="00AF581A"/>
    <w:rsid w:val="00AF59E7"/>
    <w:rsid w:val="00AF65A3"/>
    <w:rsid w:val="00AF69EA"/>
    <w:rsid w:val="00AF7045"/>
    <w:rsid w:val="00AF7AD8"/>
    <w:rsid w:val="00AF7C24"/>
    <w:rsid w:val="00B01179"/>
    <w:rsid w:val="00B02628"/>
    <w:rsid w:val="00B03316"/>
    <w:rsid w:val="00B03827"/>
    <w:rsid w:val="00B0574B"/>
    <w:rsid w:val="00B05A14"/>
    <w:rsid w:val="00B05BF6"/>
    <w:rsid w:val="00B06443"/>
    <w:rsid w:val="00B067B6"/>
    <w:rsid w:val="00B06A04"/>
    <w:rsid w:val="00B07C20"/>
    <w:rsid w:val="00B10007"/>
    <w:rsid w:val="00B108D5"/>
    <w:rsid w:val="00B10ADE"/>
    <w:rsid w:val="00B110FB"/>
    <w:rsid w:val="00B139DB"/>
    <w:rsid w:val="00B139DD"/>
    <w:rsid w:val="00B13B2B"/>
    <w:rsid w:val="00B14864"/>
    <w:rsid w:val="00B14EF2"/>
    <w:rsid w:val="00B1613A"/>
    <w:rsid w:val="00B16180"/>
    <w:rsid w:val="00B16416"/>
    <w:rsid w:val="00B16FD6"/>
    <w:rsid w:val="00B1700B"/>
    <w:rsid w:val="00B175CA"/>
    <w:rsid w:val="00B2027B"/>
    <w:rsid w:val="00B210BC"/>
    <w:rsid w:val="00B21853"/>
    <w:rsid w:val="00B21EFC"/>
    <w:rsid w:val="00B220C1"/>
    <w:rsid w:val="00B227E2"/>
    <w:rsid w:val="00B23CA8"/>
    <w:rsid w:val="00B24CB2"/>
    <w:rsid w:val="00B255D5"/>
    <w:rsid w:val="00B25E66"/>
    <w:rsid w:val="00B26103"/>
    <w:rsid w:val="00B264B2"/>
    <w:rsid w:val="00B265A8"/>
    <w:rsid w:val="00B274AB"/>
    <w:rsid w:val="00B304C4"/>
    <w:rsid w:val="00B3057A"/>
    <w:rsid w:val="00B30CE9"/>
    <w:rsid w:val="00B30DF6"/>
    <w:rsid w:val="00B31386"/>
    <w:rsid w:val="00B31A98"/>
    <w:rsid w:val="00B31E5F"/>
    <w:rsid w:val="00B32199"/>
    <w:rsid w:val="00B324C6"/>
    <w:rsid w:val="00B3649B"/>
    <w:rsid w:val="00B36E81"/>
    <w:rsid w:val="00B4005E"/>
    <w:rsid w:val="00B4158A"/>
    <w:rsid w:val="00B41734"/>
    <w:rsid w:val="00B4185E"/>
    <w:rsid w:val="00B41891"/>
    <w:rsid w:val="00B42A3B"/>
    <w:rsid w:val="00B42E0E"/>
    <w:rsid w:val="00B43D15"/>
    <w:rsid w:val="00B4567E"/>
    <w:rsid w:val="00B4568E"/>
    <w:rsid w:val="00B471D3"/>
    <w:rsid w:val="00B47324"/>
    <w:rsid w:val="00B50909"/>
    <w:rsid w:val="00B50D15"/>
    <w:rsid w:val="00B51CBB"/>
    <w:rsid w:val="00B51DF2"/>
    <w:rsid w:val="00B51E6D"/>
    <w:rsid w:val="00B51F2A"/>
    <w:rsid w:val="00B534A0"/>
    <w:rsid w:val="00B53998"/>
    <w:rsid w:val="00B53F22"/>
    <w:rsid w:val="00B5503D"/>
    <w:rsid w:val="00B558CF"/>
    <w:rsid w:val="00B561CC"/>
    <w:rsid w:val="00B56884"/>
    <w:rsid w:val="00B56942"/>
    <w:rsid w:val="00B574C3"/>
    <w:rsid w:val="00B601B8"/>
    <w:rsid w:val="00B60711"/>
    <w:rsid w:val="00B60D39"/>
    <w:rsid w:val="00B61233"/>
    <w:rsid w:val="00B61EC3"/>
    <w:rsid w:val="00B626D8"/>
    <w:rsid w:val="00B62DAD"/>
    <w:rsid w:val="00B62EEB"/>
    <w:rsid w:val="00B62F5B"/>
    <w:rsid w:val="00B630C6"/>
    <w:rsid w:val="00B638F2"/>
    <w:rsid w:val="00B641A5"/>
    <w:rsid w:val="00B65178"/>
    <w:rsid w:val="00B65199"/>
    <w:rsid w:val="00B65851"/>
    <w:rsid w:val="00B65A01"/>
    <w:rsid w:val="00B67025"/>
    <w:rsid w:val="00B677B5"/>
    <w:rsid w:val="00B67A57"/>
    <w:rsid w:val="00B714F9"/>
    <w:rsid w:val="00B71A0E"/>
    <w:rsid w:val="00B71EA9"/>
    <w:rsid w:val="00B72496"/>
    <w:rsid w:val="00B726AC"/>
    <w:rsid w:val="00B7276B"/>
    <w:rsid w:val="00B729B1"/>
    <w:rsid w:val="00B72B6D"/>
    <w:rsid w:val="00B72E2A"/>
    <w:rsid w:val="00B73B3C"/>
    <w:rsid w:val="00B74390"/>
    <w:rsid w:val="00B75881"/>
    <w:rsid w:val="00B75B5F"/>
    <w:rsid w:val="00B7637B"/>
    <w:rsid w:val="00B77BC0"/>
    <w:rsid w:val="00B805F2"/>
    <w:rsid w:val="00B80721"/>
    <w:rsid w:val="00B8335D"/>
    <w:rsid w:val="00B834EC"/>
    <w:rsid w:val="00B847F7"/>
    <w:rsid w:val="00B84AB0"/>
    <w:rsid w:val="00B86519"/>
    <w:rsid w:val="00B86AA8"/>
    <w:rsid w:val="00B86E2C"/>
    <w:rsid w:val="00B92BF1"/>
    <w:rsid w:val="00B933F7"/>
    <w:rsid w:val="00B95426"/>
    <w:rsid w:val="00B955EF"/>
    <w:rsid w:val="00B96B3E"/>
    <w:rsid w:val="00B977B6"/>
    <w:rsid w:val="00BA0D39"/>
    <w:rsid w:val="00BA1B90"/>
    <w:rsid w:val="00BA24FF"/>
    <w:rsid w:val="00BA262F"/>
    <w:rsid w:val="00BA26AE"/>
    <w:rsid w:val="00BA2A0F"/>
    <w:rsid w:val="00BA38C2"/>
    <w:rsid w:val="00BA3939"/>
    <w:rsid w:val="00BA3D8E"/>
    <w:rsid w:val="00BA3F55"/>
    <w:rsid w:val="00BA482A"/>
    <w:rsid w:val="00BA6AFA"/>
    <w:rsid w:val="00BA7430"/>
    <w:rsid w:val="00BB0244"/>
    <w:rsid w:val="00BB0ACF"/>
    <w:rsid w:val="00BB0E69"/>
    <w:rsid w:val="00BB1B45"/>
    <w:rsid w:val="00BB20A5"/>
    <w:rsid w:val="00BB24DC"/>
    <w:rsid w:val="00BB3B6C"/>
    <w:rsid w:val="00BB43E3"/>
    <w:rsid w:val="00BB462D"/>
    <w:rsid w:val="00BB4695"/>
    <w:rsid w:val="00BB51C0"/>
    <w:rsid w:val="00BB63E1"/>
    <w:rsid w:val="00BB64C7"/>
    <w:rsid w:val="00BB66E7"/>
    <w:rsid w:val="00BB6A72"/>
    <w:rsid w:val="00BB7292"/>
    <w:rsid w:val="00BC1610"/>
    <w:rsid w:val="00BC1824"/>
    <w:rsid w:val="00BC1EF3"/>
    <w:rsid w:val="00BC241E"/>
    <w:rsid w:val="00BC3098"/>
    <w:rsid w:val="00BC31A9"/>
    <w:rsid w:val="00BC3732"/>
    <w:rsid w:val="00BC5766"/>
    <w:rsid w:val="00BC619E"/>
    <w:rsid w:val="00BC63AE"/>
    <w:rsid w:val="00BC69B4"/>
    <w:rsid w:val="00BC7BBA"/>
    <w:rsid w:val="00BD0457"/>
    <w:rsid w:val="00BD0B65"/>
    <w:rsid w:val="00BD0D0E"/>
    <w:rsid w:val="00BD1799"/>
    <w:rsid w:val="00BD1EEB"/>
    <w:rsid w:val="00BD286C"/>
    <w:rsid w:val="00BD30A7"/>
    <w:rsid w:val="00BD4C3B"/>
    <w:rsid w:val="00BD5220"/>
    <w:rsid w:val="00BD54B7"/>
    <w:rsid w:val="00BD5A1C"/>
    <w:rsid w:val="00BD6048"/>
    <w:rsid w:val="00BD7F58"/>
    <w:rsid w:val="00BE052A"/>
    <w:rsid w:val="00BE1668"/>
    <w:rsid w:val="00BE1991"/>
    <w:rsid w:val="00BE1C93"/>
    <w:rsid w:val="00BE2482"/>
    <w:rsid w:val="00BE272B"/>
    <w:rsid w:val="00BE3918"/>
    <w:rsid w:val="00BE5070"/>
    <w:rsid w:val="00BE54EF"/>
    <w:rsid w:val="00BE5C66"/>
    <w:rsid w:val="00BE653F"/>
    <w:rsid w:val="00BE78A3"/>
    <w:rsid w:val="00BF04D4"/>
    <w:rsid w:val="00BF1066"/>
    <w:rsid w:val="00BF196D"/>
    <w:rsid w:val="00BF1C68"/>
    <w:rsid w:val="00BF1C76"/>
    <w:rsid w:val="00BF227F"/>
    <w:rsid w:val="00BF2C6E"/>
    <w:rsid w:val="00BF39F9"/>
    <w:rsid w:val="00BF4DFA"/>
    <w:rsid w:val="00C005AE"/>
    <w:rsid w:val="00C00916"/>
    <w:rsid w:val="00C00D13"/>
    <w:rsid w:val="00C0143A"/>
    <w:rsid w:val="00C01C3F"/>
    <w:rsid w:val="00C01FE5"/>
    <w:rsid w:val="00C02D33"/>
    <w:rsid w:val="00C03B30"/>
    <w:rsid w:val="00C040A8"/>
    <w:rsid w:val="00C054D1"/>
    <w:rsid w:val="00C05994"/>
    <w:rsid w:val="00C05CE0"/>
    <w:rsid w:val="00C05CEC"/>
    <w:rsid w:val="00C072B8"/>
    <w:rsid w:val="00C07EBB"/>
    <w:rsid w:val="00C100FE"/>
    <w:rsid w:val="00C10B8D"/>
    <w:rsid w:val="00C1117C"/>
    <w:rsid w:val="00C11874"/>
    <w:rsid w:val="00C12BBA"/>
    <w:rsid w:val="00C12C9F"/>
    <w:rsid w:val="00C15ECB"/>
    <w:rsid w:val="00C1684E"/>
    <w:rsid w:val="00C16CCD"/>
    <w:rsid w:val="00C173E3"/>
    <w:rsid w:val="00C17F56"/>
    <w:rsid w:val="00C207A4"/>
    <w:rsid w:val="00C20A95"/>
    <w:rsid w:val="00C224B3"/>
    <w:rsid w:val="00C225BC"/>
    <w:rsid w:val="00C22DF4"/>
    <w:rsid w:val="00C23FFA"/>
    <w:rsid w:val="00C24BC6"/>
    <w:rsid w:val="00C24C7C"/>
    <w:rsid w:val="00C25DBC"/>
    <w:rsid w:val="00C25FD6"/>
    <w:rsid w:val="00C260E6"/>
    <w:rsid w:val="00C26451"/>
    <w:rsid w:val="00C3147A"/>
    <w:rsid w:val="00C314A3"/>
    <w:rsid w:val="00C31DAF"/>
    <w:rsid w:val="00C32A2B"/>
    <w:rsid w:val="00C32AEC"/>
    <w:rsid w:val="00C33E08"/>
    <w:rsid w:val="00C34F06"/>
    <w:rsid w:val="00C352F7"/>
    <w:rsid w:val="00C3575E"/>
    <w:rsid w:val="00C35B26"/>
    <w:rsid w:val="00C36053"/>
    <w:rsid w:val="00C363AD"/>
    <w:rsid w:val="00C403CC"/>
    <w:rsid w:val="00C40AF8"/>
    <w:rsid w:val="00C40F36"/>
    <w:rsid w:val="00C414A9"/>
    <w:rsid w:val="00C41657"/>
    <w:rsid w:val="00C41806"/>
    <w:rsid w:val="00C41AF8"/>
    <w:rsid w:val="00C436BE"/>
    <w:rsid w:val="00C444C0"/>
    <w:rsid w:val="00C4567B"/>
    <w:rsid w:val="00C45E33"/>
    <w:rsid w:val="00C4672B"/>
    <w:rsid w:val="00C4675F"/>
    <w:rsid w:val="00C4680E"/>
    <w:rsid w:val="00C4747F"/>
    <w:rsid w:val="00C47923"/>
    <w:rsid w:val="00C47E6E"/>
    <w:rsid w:val="00C50375"/>
    <w:rsid w:val="00C51319"/>
    <w:rsid w:val="00C5142E"/>
    <w:rsid w:val="00C523B6"/>
    <w:rsid w:val="00C525FA"/>
    <w:rsid w:val="00C55070"/>
    <w:rsid w:val="00C55865"/>
    <w:rsid w:val="00C55C89"/>
    <w:rsid w:val="00C56174"/>
    <w:rsid w:val="00C56D04"/>
    <w:rsid w:val="00C57999"/>
    <w:rsid w:val="00C57E7E"/>
    <w:rsid w:val="00C60673"/>
    <w:rsid w:val="00C609D1"/>
    <w:rsid w:val="00C60DA5"/>
    <w:rsid w:val="00C625E6"/>
    <w:rsid w:val="00C62A98"/>
    <w:rsid w:val="00C62BC7"/>
    <w:rsid w:val="00C62D18"/>
    <w:rsid w:val="00C630CD"/>
    <w:rsid w:val="00C631E3"/>
    <w:rsid w:val="00C63359"/>
    <w:rsid w:val="00C64049"/>
    <w:rsid w:val="00C6448E"/>
    <w:rsid w:val="00C64AE4"/>
    <w:rsid w:val="00C64C1E"/>
    <w:rsid w:val="00C6580F"/>
    <w:rsid w:val="00C65B8B"/>
    <w:rsid w:val="00C65D14"/>
    <w:rsid w:val="00C6777C"/>
    <w:rsid w:val="00C67FAB"/>
    <w:rsid w:val="00C7053A"/>
    <w:rsid w:val="00C70A7B"/>
    <w:rsid w:val="00C71372"/>
    <w:rsid w:val="00C71578"/>
    <w:rsid w:val="00C71C66"/>
    <w:rsid w:val="00C73CB1"/>
    <w:rsid w:val="00C74078"/>
    <w:rsid w:val="00C74485"/>
    <w:rsid w:val="00C7484F"/>
    <w:rsid w:val="00C75A6F"/>
    <w:rsid w:val="00C75DFA"/>
    <w:rsid w:val="00C76738"/>
    <w:rsid w:val="00C76B39"/>
    <w:rsid w:val="00C774B9"/>
    <w:rsid w:val="00C77507"/>
    <w:rsid w:val="00C7797A"/>
    <w:rsid w:val="00C77F34"/>
    <w:rsid w:val="00C77FE1"/>
    <w:rsid w:val="00C81B00"/>
    <w:rsid w:val="00C81FE3"/>
    <w:rsid w:val="00C826F2"/>
    <w:rsid w:val="00C835C9"/>
    <w:rsid w:val="00C84000"/>
    <w:rsid w:val="00C845A8"/>
    <w:rsid w:val="00C85349"/>
    <w:rsid w:val="00C873FC"/>
    <w:rsid w:val="00C87B29"/>
    <w:rsid w:val="00C87B66"/>
    <w:rsid w:val="00C87D3A"/>
    <w:rsid w:val="00C900ED"/>
    <w:rsid w:val="00C90BFF"/>
    <w:rsid w:val="00C945CF"/>
    <w:rsid w:val="00C94867"/>
    <w:rsid w:val="00C94B7E"/>
    <w:rsid w:val="00C94E7E"/>
    <w:rsid w:val="00C9550E"/>
    <w:rsid w:val="00C95F98"/>
    <w:rsid w:val="00C95FF7"/>
    <w:rsid w:val="00C96908"/>
    <w:rsid w:val="00C97792"/>
    <w:rsid w:val="00C977F9"/>
    <w:rsid w:val="00C9783B"/>
    <w:rsid w:val="00CA038B"/>
    <w:rsid w:val="00CA0609"/>
    <w:rsid w:val="00CA0CF7"/>
    <w:rsid w:val="00CA1369"/>
    <w:rsid w:val="00CA1EB0"/>
    <w:rsid w:val="00CA32CF"/>
    <w:rsid w:val="00CA3656"/>
    <w:rsid w:val="00CA3ADE"/>
    <w:rsid w:val="00CA4114"/>
    <w:rsid w:val="00CA45D0"/>
    <w:rsid w:val="00CA540B"/>
    <w:rsid w:val="00CA5453"/>
    <w:rsid w:val="00CA5DAD"/>
    <w:rsid w:val="00CA7DD5"/>
    <w:rsid w:val="00CB00F4"/>
    <w:rsid w:val="00CB0D21"/>
    <w:rsid w:val="00CB24C2"/>
    <w:rsid w:val="00CB347E"/>
    <w:rsid w:val="00CB3C7D"/>
    <w:rsid w:val="00CB46CF"/>
    <w:rsid w:val="00CB4E77"/>
    <w:rsid w:val="00CB6C16"/>
    <w:rsid w:val="00CB6F67"/>
    <w:rsid w:val="00CB7A2D"/>
    <w:rsid w:val="00CC04DD"/>
    <w:rsid w:val="00CC064B"/>
    <w:rsid w:val="00CC0D7F"/>
    <w:rsid w:val="00CC2153"/>
    <w:rsid w:val="00CC2683"/>
    <w:rsid w:val="00CC359B"/>
    <w:rsid w:val="00CC3F3B"/>
    <w:rsid w:val="00CC4137"/>
    <w:rsid w:val="00CC4741"/>
    <w:rsid w:val="00CC47F3"/>
    <w:rsid w:val="00CC549A"/>
    <w:rsid w:val="00CC5CE6"/>
    <w:rsid w:val="00CC63C6"/>
    <w:rsid w:val="00CC65D9"/>
    <w:rsid w:val="00CC7084"/>
    <w:rsid w:val="00CC7AE7"/>
    <w:rsid w:val="00CC7FF6"/>
    <w:rsid w:val="00CD015A"/>
    <w:rsid w:val="00CD13BA"/>
    <w:rsid w:val="00CD2982"/>
    <w:rsid w:val="00CD39BC"/>
    <w:rsid w:val="00CD438A"/>
    <w:rsid w:val="00CD498F"/>
    <w:rsid w:val="00CD4AC7"/>
    <w:rsid w:val="00CD5D49"/>
    <w:rsid w:val="00CD66A6"/>
    <w:rsid w:val="00CE0192"/>
    <w:rsid w:val="00CE020A"/>
    <w:rsid w:val="00CE0678"/>
    <w:rsid w:val="00CE08FF"/>
    <w:rsid w:val="00CE2874"/>
    <w:rsid w:val="00CE419B"/>
    <w:rsid w:val="00CE4F2F"/>
    <w:rsid w:val="00CE535E"/>
    <w:rsid w:val="00CE6FE3"/>
    <w:rsid w:val="00CF000C"/>
    <w:rsid w:val="00CF1FF6"/>
    <w:rsid w:val="00CF2461"/>
    <w:rsid w:val="00CF2BED"/>
    <w:rsid w:val="00CF394B"/>
    <w:rsid w:val="00CF3B7A"/>
    <w:rsid w:val="00CF4896"/>
    <w:rsid w:val="00CF49DD"/>
    <w:rsid w:val="00CF4FEA"/>
    <w:rsid w:val="00CF5952"/>
    <w:rsid w:val="00CF6BFF"/>
    <w:rsid w:val="00CF77F7"/>
    <w:rsid w:val="00D000FB"/>
    <w:rsid w:val="00D03196"/>
    <w:rsid w:val="00D03A70"/>
    <w:rsid w:val="00D04004"/>
    <w:rsid w:val="00D04C47"/>
    <w:rsid w:val="00D05EC8"/>
    <w:rsid w:val="00D0659F"/>
    <w:rsid w:val="00D06D89"/>
    <w:rsid w:val="00D07C15"/>
    <w:rsid w:val="00D1041F"/>
    <w:rsid w:val="00D10C7F"/>
    <w:rsid w:val="00D10F68"/>
    <w:rsid w:val="00D10FA4"/>
    <w:rsid w:val="00D120D4"/>
    <w:rsid w:val="00D120F7"/>
    <w:rsid w:val="00D12650"/>
    <w:rsid w:val="00D1377F"/>
    <w:rsid w:val="00D13C7A"/>
    <w:rsid w:val="00D174A9"/>
    <w:rsid w:val="00D176BF"/>
    <w:rsid w:val="00D177CF"/>
    <w:rsid w:val="00D17DFC"/>
    <w:rsid w:val="00D210E5"/>
    <w:rsid w:val="00D2189E"/>
    <w:rsid w:val="00D220BB"/>
    <w:rsid w:val="00D228CE"/>
    <w:rsid w:val="00D2347D"/>
    <w:rsid w:val="00D236FF"/>
    <w:rsid w:val="00D24E56"/>
    <w:rsid w:val="00D26575"/>
    <w:rsid w:val="00D267FD"/>
    <w:rsid w:val="00D27208"/>
    <w:rsid w:val="00D274AE"/>
    <w:rsid w:val="00D307CC"/>
    <w:rsid w:val="00D30E10"/>
    <w:rsid w:val="00D310BA"/>
    <w:rsid w:val="00D3133D"/>
    <w:rsid w:val="00D32EFD"/>
    <w:rsid w:val="00D33E06"/>
    <w:rsid w:val="00D345C6"/>
    <w:rsid w:val="00D35226"/>
    <w:rsid w:val="00D3588D"/>
    <w:rsid w:val="00D35E89"/>
    <w:rsid w:val="00D361E1"/>
    <w:rsid w:val="00D364FA"/>
    <w:rsid w:val="00D3789B"/>
    <w:rsid w:val="00D4029E"/>
    <w:rsid w:val="00D407A4"/>
    <w:rsid w:val="00D41FB8"/>
    <w:rsid w:val="00D42D36"/>
    <w:rsid w:val="00D43AA8"/>
    <w:rsid w:val="00D44532"/>
    <w:rsid w:val="00D44916"/>
    <w:rsid w:val="00D45287"/>
    <w:rsid w:val="00D454FA"/>
    <w:rsid w:val="00D4621E"/>
    <w:rsid w:val="00D4676F"/>
    <w:rsid w:val="00D46946"/>
    <w:rsid w:val="00D46D56"/>
    <w:rsid w:val="00D476E2"/>
    <w:rsid w:val="00D505BD"/>
    <w:rsid w:val="00D513F0"/>
    <w:rsid w:val="00D514C4"/>
    <w:rsid w:val="00D51664"/>
    <w:rsid w:val="00D51822"/>
    <w:rsid w:val="00D5227B"/>
    <w:rsid w:val="00D54762"/>
    <w:rsid w:val="00D548BA"/>
    <w:rsid w:val="00D5497F"/>
    <w:rsid w:val="00D55260"/>
    <w:rsid w:val="00D55278"/>
    <w:rsid w:val="00D55D88"/>
    <w:rsid w:val="00D56975"/>
    <w:rsid w:val="00D56D69"/>
    <w:rsid w:val="00D5710D"/>
    <w:rsid w:val="00D5713B"/>
    <w:rsid w:val="00D572FA"/>
    <w:rsid w:val="00D574F1"/>
    <w:rsid w:val="00D576FC"/>
    <w:rsid w:val="00D5772D"/>
    <w:rsid w:val="00D60450"/>
    <w:rsid w:val="00D607C8"/>
    <w:rsid w:val="00D609C6"/>
    <w:rsid w:val="00D6277F"/>
    <w:rsid w:val="00D62BC6"/>
    <w:rsid w:val="00D62F59"/>
    <w:rsid w:val="00D64E0F"/>
    <w:rsid w:val="00D64EBE"/>
    <w:rsid w:val="00D653F1"/>
    <w:rsid w:val="00D65AFF"/>
    <w:rsid w:val="00D65E26"/>
    <w:rsid w:val="00D66B8A"/>
    <w:rsid w:val="00D67DED"/>
    <w:rsid w:val="00D702C7"/>
    <w:rsid w:val="00D7068F"/>
    <w:rsid w:val="00D711CD"/>
    <w:rsid w:val="00D7169B"/>
    <w:rsid w:val="00D724B6"/>
    <w:rsid w:val="00D746A7"/>
    <w:rsid w:val="00D750D3"/>
    <w:rsid w:val="00D75254"/>
    <w:rsid w:val="00D7668B"/>
    <w:rsid w:val="00D76995"/>
    <w:rsid w:val="00D772F2"/>
    <w:rsid w:val="00D81100"/>
    <w:rsid w:val="00D83ED3"/>
    <w:rsid w:val="00D84CB4"/>
    <w:rsid w:val="00D85177"/>
    <w:rsid w:val="00D856C5"/>
    <w:rsid w:val="00D86827"/>
    <w:rsid w:val="00D86A57"/>
    <w:rsid w:val="00D870A0"/>
    <w:rsid w:val="00D871CD"/>
    <w:rsid w:val="00D87EBD"/>
    <w:rsid w:val="00D90A36"/>
    <w:rsid w:val="00D9153A"/>
    <w:rsid w:val="00D91FEF"/>
    <w:rsid w:val="00D92CB4"/>
    <w:rsid w:val="00D93454"/>
    <w:rsid w:val="00D954CD"/>
    <w:rsid w:val="00D95B93"/>
    <w:rsid w:val="00D95FE5"/>
    <w:rsid w:val="00D965B0"/>
    <w:rsid w:val="00D972B4"/>
    <w:rsid w:val="00D9742C"/>
    <w:rsid w:val="00D97EF7"/>
    <w:rsid w:val="00DA036F"/>
    <w:rsid w:val="00DA0A42"/>
    <w:rsid w:val="00DA1D41"/>
    <w:rsid w:val="00DA1DBC"/>
    <w:rsid w:val="00DA568D"/>
    <w:rsid w:val="00DA58F8"/>
    <w:rsid w:val="00DA5FF4"/>
    <w:rsid w:val="00DA6046"/>
    <w:rsid w:val="00DA6752"/>
    <w:rsid w:val="00DA6B96"/>
    <w:rsid w:val="00DA74E3"/>
    <w:rsid w:val="00DA7E71"/>
    <w:rsid w:val="00DB0419"/>
    <w:rsid w:val="00DB0C4A"/>
    <w:rsid w:val="00DB1726"/>
    <w:rsid w:val="00DB3479"/>
    <w:rsid w:val="00DB417D"/>
    <w:rsid w:val="00DB52A6"/>
    <w:rsid w:val="00DB5894"/>
    <w:rsid w:val="00DB7BDC"/>
    <w:rsid w:val="00DC1F33"/>
    <w:rsid w:val="00DC302B"/>
    <w:rsid w:val="00DC343F"/>
    <w:rsid w:val="00DC3B62"/>
    <w:rsid w:val="00DC3C56"/>
    <w:rsid w:val="00DC5B02"/>
    <w:rsid w:val="00DC5D0E"/>
    <w:rsid w:val="00DD0084"/>
    <w:rsid w:val="00DD0464"/>
    <w:rsid w:val="00DD14CE"/>
    <w:rsid w:val="00DD2273"/>
    <w:rsid w:val="00DD280F"/>
    <w:rsid w:val="00DD3EC1"/>
    <w:rsid w:val="00DD4DA3"/>
    <w:rsid w:val="00DD4E46"/>
    <w:rsid w:val="00DD5FB3"/>
    <w:rsid w:val="00DD6973"/>
    <w:rsid w:val="00DD7E86"/>
    <w:rsid w:val="00DE0C2F"/>
    <w:rsid w:val="00DE1923"/>
    <w:rsid w:val="00DE2079"/>
    <w:rsid w:val="00DE29D2"/>
    <w:rsid w:val="00DE3509"/>
    <w:rsid w:val="00DE3AFE"/>
    <w:rsid w:val="00DE4A2E"/>
    <w:rsid w:val="00DE5321"/>
    <w:rsid w:val="00DE5CD9"/>
    <w:rsid w:val="00DE637F"/>
    <w:rsid w:val="00DF0056"/>
    <w:rsid w:val="00DF1B2F"/>
    <w:rsid w:val="00DF1CF2"/>
    <w:rsid w:val="00DF1F22"/>
    <w:rsid w:val="00DF281A"/>
    <w:rsid w:val="00DF29B3"/>
    <w:rsid w:val="00DF3609"/>
    <w:rsid w:val="00DF3A9F"/>
    <w:rsid w:val="00DF456A"/>
    <w:rsid w:val="00DF4A4C"/>
    <w:rsid w:val="00DF506F"/>
    <w:rsid w:val="00DF5479"/>
    <w:rsid w:val="00DF6371"/>
    <w:rsid w:val="00DF74FB"/>
    <w:rsid w:val="00DF78F4"/>
    <w:rsid w:val="00E00D10"/>
    <w:rsid w:val="00E00EE5"/>
    <w:rsid w:val="00E01419"/>
    <w:rsid w:val="00E01B40"/>
    <w:rsid w:val="00E029AD"/>
    <w:rsid w:val="00E029AE"/>
    <w:rsid w:val="00E03148"/>
    <w:rsid w:val="00E038AF"/>
    <w:rsid w:val="00E04221"/>
    <w:rsid w:val="00E06A8D"/>
    <w:rsid w:val="00E0720B"/>
    <w:rsid w:val="00E07C07"/>
    <w:rsid w:val="00E07C81"/>
    <w:rsid w:val="00E07D3A"/>
    <w:rsid w:val="00E105F1"/>
    <w:rsid w:val="00E10AF7"/>
    <w:rsid w:val="00E10FAE"/>
    <w:rsid w:val="00E11ECD"/>
    <w:rsid w:val="00E11F47"/>
    <w:rsid w:val="00E1235B"/>
    <w:rsid w:val="00E1277E"/>
    <w:rsid w:val="00E1485C"/>
    <w:rsid w:val="00E15107"/>
    <w:rsid w:val="00E155DF"/>
    <w:rsid w:val="00E15AB1"/>
    <w:rsid w:val="00E16D41"/>
    <w:rsid w:val="00E17754"/>
    <w:rsid w:val="00E17A89"/>
    <w:rsid w:val="00E20665"/>
    <w:rsid w:val="00E20F20"/>
    <w:rsid w:val="00E217AF"/>
    <w:rsid w:val="00E222FF"/>
    <w:rsid w:val="00E23561"/>
    <w:rsid w:val="00E23A3F"/>
    <w:rsid w:val="00E23B26"/>
    <w:rsid w:val="00E244AA"/>
    <w:rsid w:val="00E24568"/>
    <w:rsid w:val="00E2492C"/>
    <w:rsid w:val="00E25074"/>
    <w:rsid w:val="00E2596C"/>
    <w:rsid w:val="00E27742"/>
    <w:rsid w:val="00E308E1"/>
    <w:rsid w:val="00E30940"/>
    <w:rsid w:val="00E31E93"/>
    <w:rsid w:val="00E322F9"/>
    <w:rsid w:val="00E32BFD"/>
    <w:rsid w:val="00E33797"/>
    <w:rsid w:val="00E3394E"/>
    <w:rsid w:val="00E342B1"/>
    <w:rsid w:val="00E34506"/>
    <w:rsid w:val="00E3577B"/>
    <w:rsid w:val="00E35DCC"/>
    <w:rsid w:val="00E3649A"/>
    <w:rsid w:val="00E365A8"/>
    <w:rsid w:val="00E3660D"/>
    <w:rsid w:val="00E36D3F"/>
    <w:rsid w:val="00E374AA"/>
    <w:rsid w:val="00E3787B"/>
    <w:rsid w:val="00E405E9"/>
    <w:rsid w:val="00E410D5"/>
    <w:rsid w:val="00E4115A"/>
    <w:rsid w:val="00E42DB3"/>
    <w:rsid w:val="00E442DA"/>
    <w:rsid w:val="00E45216"/>
    <w:rsid w:val="00E47293"/>
    <w:rsid w:val="00E50003"/>
    <w:rsid w:val="00E50C4C"/>
    <w:rsid w:val="00E5431F"/>
    <w:rsid w:val="00E54BFE"/>
    <w:rsid w:val="00E55395"/>
    <w:rsid w:val="00E55772"/>
    <w:rsid w:val="00E5664A"/>
    <w:rsid w:val="00E568DF"/>
    <w:rsid w:val="00E56D8A"/>
    <w:rsid w:val="00E57129"/>
    <w:rsid w:val="00E60935"/>
    <w:rsid w:val="00E60D41"/>
    <w:rsid w:val="00E61D0A"/>
    <w:rsid w:val="00E62C49"/>
    <w:rsid w:val="00E63C62"/>
    <w:rsid w:val="00E63E82"/>
    <w:rsid w:val="00E63F1D"/>
    <w:rsid w:val="00E64BC5"/>
    <w:rsid w:val="00E662E4"/>
    <w:rsid w:val="00E6739E"/>
    <w:rsid w:val="00E67529"/>
    <w:rsid w:val="00E67EEC"/>
    <w:rsid w:val="00E71196"/>
    <w:rsid w:val="00E71269"/>
    <w:rsid w:val="00E71390"/>
    <w:rsid w:val="00E7168F"/>
    <w:rsid w:val="00E71F91"/>
    <w:rsid w:val="00E73B06"/>
    <w:rsid w:val="00E74177"/>
    <w:rsid w:val="00E75133"/>
    <w:rsid w:val="00E75201"/>
    <w:rsid w:val="00E75473"/>
    <w:rsid w:val="00E760FD"/>
    <w:rsid w:val="00E7667C"/>
    <w:rsid w:val="00E779E8"/>
    <w:rsid w:val="00E812B8"/>
    <w:rsid w:val="00E81DEE"/>
    <w:rsid w:val="00E832AD"/>
    <w:rsid w:val="00E83BED"/>
    <w:rsid w:val="00E840C4"/>
    <w:rsid w:val="00E84DDC"/>
    <w:rsid w:val="00E84E76"/>
    <w:rsid w:val="00E854C9"/>
    <w:rsid w:val="00E90576"/>
    <w:rsid w:val="00E9078D"/>
    <w:rsid w:val="00E90B8A"/>
    <w:rsid w:val="00E912C2"/>
    <w:rsid w:val="00E916E6"/>
    <w:rsid w:val="00E91D52"/>
    <w:rsid w:val="00E9219C"/>
    <w:rsid w:val="00E92D88"/>
    <w:rsid w:val="00E93B94"/>
    <w:rsid w:val="00E94725"/>
    <w:rsid w:val="00E948B9"/>
    <w:rsid w:val="00E967D8"/>
    <w:rsid w:val="00E97665"/>
    <w:rsid w:val="00EA093D"/>
    <w:rsid w:val="00EA178E"/>
    <w:rsid w:val="00EA19BA"/>
    <w:rsid w:val="00EA1A7C"/>
    <w:rsid w:val="00EA1F01"/>
    <w:rsid w:val="00EA2B7C"/>
    <w:rsid w:val="00EA2DA4"/>
    <w:rsid w:val="00EA333E"/>
    <w:rsid w:val="00EA3AC0"/>
    <w:rsid w:val="00EA443B"/>
    <w:rsid w:val="00EA4E6D"/>
    <w:rsid w:val="00EA50E1"/>
    <w:rsid w:val="00EA6454"/>
    <w:rsid w:val="00EA72E4"/>
    <w:rsid w:val="00EA73EB"/>
    <w:rsid w:val="00EA7671"/>
    <w:rsid w:val="00EA79DE"/>
    <w:rsid w:val="00EB0F90"/>
    <w:rsid w:val="00EB1CBA"/>
    <w:rsid w:val="00EB2BAF"/>
    <w:rsid w:val="00EB31C9"/>
    <w:rsid w:val="00EB3BDE"/>
    <w:rsid w:val="00EB4367"/>
    <w:rsid w:val="00EB5DBC"/>
    <w:rsid w:val="00EB6AAE"/>
    <w:rsid w:val="00EC089E"/>
    <w:rsid w:val="00EC3561"/>
    <w:rsid w:val="00EC360D"/>
    <w:rsid w:val="00EC3634"/>
    <w:rsid w:val="00EC4794"/>
    <w:rsid w:val="00EC4AC2"/>
    <w:rsid w:val="00EC4ADD"/>
    <w:rsid w:val="00EC4CFF"/>
    <w:rsid w:val="00EC4DC7"/>
    <w:rsid w:val="00EC508B"/>
    <w:rsid w:val="00EC5100"/>
    <w:rsid w:val="00EC6308"/>
    <w:rsid w:val="00EC6544"/>
    <w:rsid w:val="00EC6952"/>
    <w:rsid w:val="00ED09FF"/>
    <w:rsid w:val="00ED1577"/>
    <w:rsid w:val="00ED213C"/>
    <w:rsid w:val="00ED2B2C"/>
    <w:rsid w:val="00ED4F41"/>
    <w:rsid w:val="00ED5FF7"/>
    <w:rsid w:val="00ED61AC"/>
    <w:rsid w:val="00ED6769"/>
    <w:rsid w:val="00ED6E01"/>
    <w:rsid w:val="00ED70C9"/>
    <w:rsid w:val="00ED79DE"/>
    <w:rsid w:val="00EE0038"/>
    <w:rsid w:val="00EE037C"/>
    <w:rsid w:val="00EE0955"/>
    <w:rsid w:val="00EE0A08"/>
    <w:rsid w:val="00EE0B90"/>
    <w:rsid w:val="00EE1562"/>
    <w:rsid w:val="00EE16F0"/>
    <w:rsid w:val="00EE1E52"/>
    <w:rsid w:val="00EE1E5D"/>
    <w:rsid w:val="00EE1FBA"/>
    <w:rsid w:val="00EE2828"/>
    <w:rsid w:val="00EE2C21"/>
    <w:rsid w:val="00EE3472"/>
    <w:rsid w:val="00EE3524"/>
    <w:rsid w:val="00EE35DB"/>
    <w:rsid w:val="00EE368C"/>
    <w:rsid w:val="00EE3B0E"/>
    <w:rsid w:val="00EE3D8A"/>
    <w:rsid w:val="00EE48EC"/>
    <w:rsid w:val="00EE5781"/>
    <w:rsid w:val="00EE705B"/>
    <w:rsid w:val="00EE7501"/>
    <w:rsid w:val="00EF01C6"/>
    <w:rsid w:val="00EF07BF"/>
    <w:rsid w:val="00EF0C45"/>
    <w:rsid w:val="00EF17EB"/>
    <w:rsid w:val="00EF34C1"/>
    <w:rsid w:val="00EF36FD"/>
    <w:rsid w:val="00EF44FD"/>
    <w:rsid w:val="00EF4D46"/>
    <w:rsid w:val="00EF558D"/>
    <w:rsid w:val="00EF5AF0"/>
    <w:rsid w:val="00EF681E"/>
    <w:rsid w:val="00F0064F"/>
    <w:rsid w:val="00F0066C"/>
    <w:rsid w:val="00F01658"/>
    <w:rsid w:val="00F02442"/>
    <w:rsid w:val="00F02AE7"/>
    <w:rsid w:val="00F02E87"/>
    <w:rsid w:val="00F0362A"/>
    <w:rsid w:val="00F06410"/>
    <w:rsid w:val="00F073F3"/>
    <w:rsid w:val="00F076CB"/>
    <w:rsid w:val="00F07FC4"/>
    <w:rsid w:val="00F1059D"/>
    <w:rsid w:val="00F1147E"/>
    <w:rsid w:val="00F11655"/>
    <w:rsid w:val="00F137ED"/>
    <w:rsid w:val="00F142DA"/>
    <w:rsid w:val="00F1609C"/>
    <w:rsid w:val="00F16388"/>
    <w:rsid w:val="00F21AC3"/>
    <w:rsid w:val="00F221C1"/>
    <w:rsid w:val="00F222A8"/>
    <w:rsid w:val="00F22D81"/>
    <w:rsid w:val="00F2315C"/>
    <w:rsid w:val="00F24BA0"/>
    <w:rsid w:val="00F25312"/>
    <w:rsid w:val="00F25A5A"/>
    <w:rsid w:val="00F25CD4"/>
    <w:rsid w:val="00F26CC4"/>
    <w:rsid w:val="00F27358"/>
    <w:rsid w:val="00F27AAB"/>
    <w:rsid w:val="00F3036D"/>
    <w:rsid w:val="00F306E4"/>
    <w:rsid w:val="00F3084F"/>
    <w:rsid w:val="00F31C9B"/>
    <w:rsid w:val="00F323FC"/>
    <w:rsid w:val="00F32492"/>
    <w:rsid w:val="00F32780"/>
    <w:rsid w:val="00F32929"/>
    <w:rsid w:val="00F32F9F"/>
    <w:rsid w:val="00F3320F"/>
    <w:rsid w:val="00F34149"/>
    <w:rsid w:val="00F34D2D"/>
    <w:rsid w:val="00F35888"/>
    <w:rsid w:val="00F36513"/>
    <w:rsid w:val="00F36850"/>
    <w:rsid w:val="00F36AD6"/>
    <w:rsid w:val="00F37035"/>
    <w:rsid w:val="00F370BE"/>
    <w:rsid w:val="00F379EE"/>
    <w:rsid w:val="00F40458"/>
    <w:rsid w:val="00F404AF"/>
    <w:rsid w:val="00F431DE"/>
    <w:rsid w:val="00F43C71"/>
    <w:rsid w:val="00F44AAF"/>
    <w:rsid w:val="00F44E07"/>
    <w:rsid w:val="00F4574E"/>
    <w:rsid w:val="00F458E1"/>
    <w:rsid w:val="00F46041"/>
    <w:rsid w:val="00F46109"/>
    <w:rsid w:val="00F46BC9"/>
    <w:rsid w:val="00F50008"/>
    <w:rsid w:val="00F50343"/>
    <w:rsid w:val="00F50575"/>
    <w:rsid w:val="00F50A64"/>
    <w:rsid w:val="00F52B9C"/>
    <w:rsid w:val="00F5354B"/>
    <w:rsid w:val="00F5410C"/>
    <w:rsid w:val="00F54111"/>
    <w:rsid w:val="00F54C3F"/>
    <w:rsid w:val="00F55EF6"/>
    <w:rsid w:val="00F568B9"/>
    <w:rsid w:val="00F57176"/>
    <w:rsid w:val="00F57988"/>
    <w:rsid w:val="00F60019"/>
    <w:rsid w:val="00F60558"/>
    <w:rsid w:val="00F60DEF"/>
    <w:rsid w:val="00F62673"/>
    <w:rsid w:val="00F626CA"/>
    <w:rsid w:val="00F62718"/>
    <w:rsid w:val="00F62B92"/>
    <w:rsid w:val="00F62C65"/>
    <w:rsid w:val="00F62ED6"/>
    <w:rsid w:val="00F6466C"/>
    <w:rsid w:val="00F65BBD"/>
    <w:rsid w:val="00F6606A"/>
    <w:rsid w:val="00F67464"/>
    <w:rsid w:val="00F713F2"/>
    <w:rsid w:val="00F71B57"/>
    <w:rsid w:val="00F7232F"/>
    <w:rsid w:val="00F726F9"/>
    <w:rsid w:val="00F729A1"/>
    <w:rsid w:val="00F76166"/>
    <w:rsid w:val="00F771CE"/>
    <w:rsid w:val="00F77C71"/>
    <w:rsid w:val="00F80059"/>
    <w:rsid w:val="00F80EA2"/>
    <w:rsid w:val="00F816CD"/>
    <w:rsid w:val="00F81F15"/>
    <w:rsid w:val="00F82397"/>
    <w:rsid w:val="00F8336B"/>
    <w:rsid w:val="00F84F19"/>
    <w:rsid w:val="00F84F97"/>
    <w:rsid w:val="00F84FBC"/>
    <w:rsid w:val="00F8505A"/>
    <w:rsid w:val="00F86AF4"/>
    <w:rsid w:val="00F87484"/>
    <w:rsid w:val="00F878BB"/>
    <w:rsid w:val="00F90360"/>
    <w:rsid w:val="00F9263B"/>
    <w:rsid w:val="00F92E8E"/>
    <w:rsid w:val="00F92FF8"/>
    <w:rsid w:val="00F93729"/>
    <w:rsid w:val="00F944BC"/>
    <w:rsid w:val="00F94514"/>
    <w:rsid w:val="00F94B56"/>
    <w:rsid w:val="00F95827"/>
    <w:rsid w:val="00F958BF"/>
    <w:rsid w:val="00F96DE5"/>
    <w:rsid w:val="00F972C8"/>
    <w:rsid w:val="00F97DA7"/>
    <w:rsid w:val="00FA0A57"/>
    <w:rsid w:val="00FA0BFE"/>
    <w:rsid w:val="00FA10FD"/>
    <w:rsid w:val="00FA120C"/>
    <w:rsid w:val="00FA1818"/>
    <w:rsid w:val="00FA1A64"/>
    <w:rsid w:val="00FA2DE8"/>
    <w:rsid w:val="00FA339F"/>
    <w:rsid w:val="00FA369E"/>
    <w:rsid w:val="00FA3C88"/>
    <w:rsid w:val="00FA4AAC"/>
    <w:rsid w:val="00FA6251"/>
    <w:rsid w:val="00FA6C00"/>
    <w:rsid w:val="00FA77AE"/>
    <w:rsid w:val="00FB29BF"/>
    <w:rsid w:val="00FB2FE4"/>
    <w:rsid w:val="00FB306C"/>
    <w:rsid w:val="00FB49F6"/>
    <w:rsid w:val="00FB576B"/>
    <w:rsid w:val="00FB741C"/>
    <w:rsid w:val="00FC09F5"/>
    <w:rsid w:val="00FC0C56"/>
    <w:rsid w:val="00FC1150"/>
    <w:rsid w:val="00FC12D8"/>
    <w:rsid w:val="00FC191C"/>
    <w:rsid w:val="00FC2D1D"/>
    <w:rsid w:val="00FC2E92"/>
    <w:rsid w:val="00FC2E99"/>
    <w:rsid w:val="00FC3A14"/>
    <w:rsid w:val="00FC5022"/>
    <w:rsid w:val="00FC5807"/>
    <w:rsid w:val="00FC64C3"/>
    <w:rsid w:val="00FD0173"/>
    <w:rsid w:val="00FD0EA3"/>
    <w:rsid w:val="00FD1978"/>
    <w:rsid w:val="00FD2113"/>
    <w:rsid w:val="00FD486A"/>
    <w:rsid w:val="00FD4C7B"/>
    <w:rsid w:val="00FD501B"/>
    <w:rsid w:val="00FD5AAC"/>
    <w:rsid w:val="00FD5BD7"/>
    <w:rsid w:val="00FD6B4F"/>
    <w:rsid w:val="00FD713E"/>
    <w:rsid w:val="00FD7181"/>
    <w:rsid w:val="00FE01EF"/>
    <w:rsid w:val="00FE1562"/>
    <w:rsid w:val="00FE1866"/>
    <w:rsid w:val="00FE1FD6"/>
    <w:rsid w:val="00FE226E"/>
    <w:rsid w:val="00FE35A6"/>
    <w:rsid w:val="00FE44B0"/>
    <w:rsid w:val="00FE5231"/>
    <w:rsid w:val="00FE5C6D"/>
    <w:rsid w:val="00FE6629"/>
    <w:rsid w:val="00FE6F29"/>
    <w:rsid w:val="00FF0136"/>
    <w:rsid w:val="00FF0AF4"/>
    <w:rsid w:val="00FF1901"/>
    <w:rsid w:val="00FF2A1B"/>
    <w:rsid w:val="00FF3272"/>
    <w:rsid w:val="00FF373E"/>
    <w:rsid w:val="00FF41C9"/>
    <w:rsid w:val="00FF433F"/>
    <w:rsid w:val="00FF4AED"/>
    <w:rsid w:val="00FF5B8E"/>
    <w:rsid w:val="00FF5D0A"/>
    <w:rsid w:val="00FF6711"/>
    <w:rsid w:val="00FF6937"/>
    <w:rsid w:val="00FF6BEC"/>
    <w:rsid w:val="00FF706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7ABC0A9"/>
  <w15:docId w15:val="{8B13EDD0-AFAA-47AA-9086-0B0A4174D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D7E86"/>
    <w:pPr>
      <w:spacing w:line="360" w:lineRule="auto"/>
      <w:jc w:val="both"/>
    </w:pPr>
    <w:rPr>
      <w:rFonts w:ascii="Times New Roman" w:hAnsi="Times New Roman"/>
      <w:sz w:val="24"/>
      <w:szCs w:val="24"/>
      <w:lang w:eastAsia="en-US"/>
    </w:rPr>
  </w:style>
  <w:style w:type="paragraph" w:styleId="Nagwek1">
    <w:name w:val="heading 1"/>
    <w:basedOn w:val="Normalny"/>
    <w:next w:val="Normalny"/>
    <w:link w:val="Nagwek1Znak"/>
    <w:uiPriority w:val="99"/>
    <w:qFormat/>
    <w:rsid w:val="00304EDB"/>
    <w:pPr>
      <w:keepNext/>
      <w:keepLines/>
      <w:numPr>
        <w:numId w:val="1"/>
      </w:numPr>
      <w:spacing w:before="240" w:line="276" w:lineRule="auto"/>
      <w:ind w:left="426" w:right="-1" w:hanging="142"/>
      <w:outlineLvl w:val="0"/>
    </w:pPr>
    <w:rPr>
      <w:rFonts w:eastAsia="Times New Roman"/>
      <w:b/>
      <w:bCs/>
      <w:color w:val="000000" w:themeColor="text1"/>
      <w:sz w:val="22"/>
      <w:szCs w:val="22"/>
    </w:rPr>
  </w:style>
  <w:style w:type="paragraph" w:styleId="Nagwek2">
    <w:name w:val="heading 2"/>
    <w:basedOn w:val="Normalny"/>
    <w:next w:val="Normalny"/>
    <w:link w:val="Nagwek2Znak"/>
    <w:uiPriority w:val="99"/>
    <w:qFormat/>
    <w:rsid w:val="00A50ABD"/>
    <w:pPr>
      <w:keepNext/>
      <w:keepLines/>
      <w:numPr>
        <w:ilvl w:val="1"/>
        <w:numId w:val="1"/>
      </w:numPr>
      <w:spacing w:before="200"/>
      <w:outlineLvl w:val="1"/>
    </w:pPr>
    <w:rPr>
      <w:rFonts w:ascii="Cambria" w:eastAsia="Times New Roman" w:hAnsi="Cambria" w:cs="Cambria"/>
      <w:b/>
      <w:bCs/>
      <w:color w:val="4F81BD"/>
      <w:sz w:val="26"/>
      <w:szCs w:val="26"/>
    </w:rPr>
  </w:style>
  <w:style w:type="paragraph" w:styleId="Nagwek3">
    <w:name w:val="heading 3"/>
    <w:basedOn w:val="Normalny"/>
    <w:next w:val="Normalny"/>
    <w:link w:val="Nagwek3Znak"/>
    <w:qFormat/>
    <w:rsid w:val="00A50ABD"/>
    <w:pPr>
      <w:keepNext/>
      <w:keepLines/>
      <w:numPr>
        <w:ilvl w:val="2"/>
        <w:numId w:val="1"/>
      </w:numPr>
      <w:spacing w:before="200"/>
      <w:outlineLvl w:val="2"/>
    </w:pPr>
    <w:rPr>
      <w:rFonts w:ascii="Cambria" w:eastAsia="Times New Roman" w:hAnsi="Cambria" w:cs="Cambria"/>
      <w:b/>
      <w:bCs/>
      <w:color w:val="4F81BD"/>
    </w:rPr>
  </w:style>
  <w:style w:type="paragraph" w:styleId="Nagwek4">
    <w:name w:val="heading 4"/>
    <w:basedOn w:val="Normalny"/>
    <w:next w:val="Normalny"/>
    <w:link w:val="Nagwek4Znak"/>
    <w:uiPriority w:val="99"/>
    <w:qFormat/>
    <w:rsid w:val="00A50ABD"/>
    <w:pPr>
      <w:keepNext/>
      <w:keepLines/>
      <w:numPr>
        <w:ilvl w:val="3"/>
        <w:numId w:val="1"/>
      </w:numPr>
      <w:spacing w:before="200"/>
      <w:outlineLvl w:val="3"/>
    </w:pPr>
    <w:rPr>
      <w:rFonts w:ascii="Cambria" w:eastAsia="Times New Roman" w:hAnsi="Cambria" w:cs="Cambria"/>
      <w:b/>
      <w:bCs/>
      <w:i/>
      <w:iCs/>
      <w:color w:val="4F81BD"/>
    </w:rPr>
  </w:style>
  <w:style w:type="paragraph" w:styleId="Nagwek5">
    <w:name w:val="heading 5"/>
    <w:basedOn w:val="Normalny"/>
    <w:next w:val="Normalny"/>
    <w:link w:val="Nagwek5Znak"/>
    <w:uiPriority w:val="99"/>
    <w:qFormat/>
    <w:rsid w:val="00A50ABD"/>
    <w:pPr>
      <w:keepNext/>
      <w:keepLines/>
      <w:numPr>
        <w:ilvl w:val="4"/>
        <w:numId w:val="1"/>
      </w:numPr>
      <w:spacing w:before="200"/>
      <w:outlineLvl w:val="4"/>
    </w:pPr>
    <w:rPr>
      <w:rFonts w:ascii="Cambria" w:eastAsia="Times New Roman" w:hAnsi="Cambria" w:cs="Cambria"/>
      <w:color w:val="243F60"/>
    </w:rPr>
  </w:style>
  <w:style w:type="paragraph" w:styleId="Nagwek6">
    <w:name w:val="heading 6"/>
    <w:basedOn w:val="Normalny"/>
    <w:next w:val="Normalny"/>
    <w:link w:val="Nagwek6Znak"/>
    <w:uiPriority w:val="99"/>
    <w:qFormat/>
    <w:rsid w:val="00A50ABD"/>
    <w:pPr>
      <w:keepNext/>
      <w:keepLines/>
      <w:numPr>
        <w:ilvl w:val="5"/>
        <w:numId w:val="1"/>
      </w:numPr>
      <w:spacing w:before="200"/>
      <w:outlineLvl w:val="5"/>
    </w:pPr>
    <w:rPr>
      <w:rFonts w:ascii="Cambria" w:eastAsia="Times New Roman" w:hAnsi="Cambria" w:cs="Cambria"/>
      <w:i/>
      <w:iCs/>
      <w:color w:val="243F60"/>
    </w:rPr>
  </w:style>
  <w:style w:type="paragraph" w:styleId="Nagwek7">
    <w:name w:val="heading 7"/>
    <w:basedOn w:val="Normalny"/>
    <w:next w:val="Normalny"/>
    <w:link w:val="Nagwek7Znak"/>
    <w:uiPriority w:val="99"/>
    <w:qFormat/>
    <w:rsid w:val="00A50ABD"/>
    <w:pPr>
      <w:keepNext/>
      <w:keepLines/>
      <w:numPr>
        <w:ilvl w:val="6"/>
        <w:numId w:val="1"/>
      </w:numPr>
      <w:spacing w:before="200"/>
      <w:outlineLvl w:val="6"/>
    </w:pPr>
    <w:rPr>
      <w:rFonts w:ascii="Cambria" w:eastAsia="Times New Roman" w:hAnsi="Cambria" w:cs="Cambria"/>
      <w:i/>
      <w:iCs/>
      <w:color w:val="404040"/>
    </w:rPr>
  </w:style>
  <w:style w:type="paragraph" w:styleId="Nagwek8">
    <w:name w:val="heading 8"/>
    <w:basedOn w:val="Normalny"/>
    <w:next w:val="Normalny"/>
    <w:link w:val="Nagwek8Znak"/>
    <w:uiPriority w:val="99"/>
    <w:qFormat/>
    <w:rsid w:val="00A50ABD"/>
    <w:pPr>
      <w:keepNext/>
      <w:keepLines/>
      <w:numPr>
        <w:ilvl w:val="7"/>
        <w:numId w:val="1"/>
      </w:numPr>
      <w:spacing w:before="200"/>
      <w:outlineLvl w:val="7"/>
    </w:pPr>
    <w:rPr>
      <w:rFonts w:ascii="Cambria" w:eastAsia="Times New Roman" w:hAnsi="Cambria" w:cs="Cambria"/>
      <w:color w:val="404040"/>
      <w:sz w:val="20"/>
      <w:szCs w:val="20"/>
    </w:rPr>
  </w:style>
  <w:style w:type="paragraph" w:styleId="Nagwek9">
    <w:name w:val="heading 9"/>
    <w:basedOn w:val="Normalny"/>
    <w:next w:val="Normalny"/>
    <w:link w:val="Nagwek9Znak"/>
    <w:uiPriority w:val="99"/>
    <w:qFormat/>
    <w:rsid w:val="00A50ABD"/>
    <w:pPr>
      <w:keepNext/>
      <w:keepLines/>
      <w:numPr>
        <w:ilvl w:val="8"/>
        <w:numId w:val="1"/>
      </w:numPr>
      <w:spacing w:before="200"/>
      <w:outlineLvl w:val="8"/>
    </w:pPr>
    <w:rPr>
      <w:rFonts w:ascii="Cambria" w:eastAsia="Times New Roman" w:hAnsi="Cambria" w:cs="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304EDB"/>
    <w:rPr>
      <w:rFonts w:ascii="Times New Roman" w:eastAsia="Times New Roman" w:hAnsi="Times New Roman"/>
      <w:b/>
      <w:bCs/>
      <w:color w:val="000000" w:themeColor="text1"/>
      <w:lang w:eastAsia="en-US"/>
    </w:rPr>
  </w:style>
  <w:style w:type="character" w:customStyle="1" w:styleId="Nagwek2Znak">
    <w:name w:val="Nagłówek 2 Znak"/>
    <w:basedOn w:val="Domylnaczcionkaakapitu"/>
    <w:link w:val="Nagwek2"/>
    <w:uiPriority w:val="99"/>
    <w:locked/>
    <w:rsid w:val="00A50ABD"/>
    <w:rPr>
      <w:rFonts w:ascii="Cambria" w:eastAsia="Times New Roman" w:hAnsi="Cambria" w:cs="Cambria"/>
      <w:b/>
      <w:bCs/>
      <w:color w:val="4F81BD"/>
      <w:sz w:val="26"/>
      <w:szCs w:val="26"/>
      <w:lang w:eastAsia="en-US"/>
    </w:rPr>
  </w:style>
  <w:style w:type="character" w:customStyle="1" w:styleId="Nagwek3Znak">
    <w:name w:val="Nagłówek 3 Znak"/>
    <w:basedOn w:val="Domylnaczcionkaakapitu"/>
    <w:link w:val="Nagwek3"/>
    <w:locked/>
    <w:rsid w:val="00A50ABD"/>
    <w:rPr>
      <w:rFonts w:ascii="Cambria" w:eastAsia="Times New Roman" w:hAnsi="Cambria" w:cs="Cambria"/>
      <w:b/>
      <w:bCs/>
      <w:color w:val="4F81BD"/>
      <w:sz w:val="24"/>
      <w:szCs w:val="24"/>
      <w:lang w:eastAsia="en-US"/>
    </w:rPr>
  </w:style>
  <w:style w:type="character" w:customStyle="1" w:styleId="Nagwek4Znak">
    <w:name w:val="Nagłówek 4 Znak"/>
    <w:basedOn w:val="Domylnaczcionkaakapitu"/>
    <w:link w:val="Nagwek4"/>
    <w:uiPriority w:val="99"/>
    <w:locked/>
    <w:rsid w:val="00A50ABD"/>
    <w:rPr>
      <w:rFonts w:ascii="Cambria" w:eastAsia="Times New Roman" w:hAnsi="Cambria" w:cs="Cambria"/>
      <w:b/>
      <w:bCs/>
      <w:i/>
      <w:iCs/>
      <w:color w:val="4F81BD"/>
      <w:sz w:val="24"/>
      <w:szCs w:val="24"/>
      <w:lang w:eastAsia="en-US"/>
    </w:rPr>
  </w:style>
  <w:style w:type="character" w:customStyle="1" w:styleId="Nagwek5Znak">
    <w:name w:val="Nagłówek 5 Znak"/>
    <w:basedOn w:val="Domylnaczcionkaakapitu"/>
    <w:link w:val="Nagwek5"/>
    <w:uiPriority w:val="99"/>
    <w:locked/>
    <w:rsid w:val="00A50ABD"/>
    <w:rPr>
      <w:rFonts w:ascii="Cambria" w:eastAsia="Times New Roman" w:hAnsi="Cambria" w:cs="Cambria"/>
      <w:color w:val="243F60"/>
      <w:sz w:val="24"/>
      <w:szCs w:val="24"/>
      <w:lang w:eastAsia="en-US"/>
    </w:rPr>
  </w:style>
  <w:style w:type="character" w:customStyle="1" w:styleId="Nagwek6Znak">
    <w:name w:val="Nagłówek 6 Znak"/>
    <w:basedOn w:val="Domylnaczcionkaakapitu"/>
    <w:link w:val="Nagwek6"/>
    <w:uiPriority w:val="99"/>
    <w:locked/>
    <w:rsid w:val="00A50ABD"/>
    <w:rPr>
      <w:rFonts w:ascii="Cambria" w:eastAsia="Times New Roman" w:hAnsi="Cambria" w:cs="Cambria"/>
      <w:i/>
      <w:iCs/>
      <w:color w:val="243F60"/>
      <w:sz w:val="24"/>
      <w:szCs w:val="24"/>
      <w:lang w:eastAsia="en-US"/>
    </w:rPr>
  </w:style>
  <w:style w:type="character" w:customStyle="1" w:styleId="Nagwek7Znak">
    <w:name w:val="Nagłówek 7 Znak"/>
    <w:basedOn w:val="Domylnaczcionkaakapitu"/>
    <w:link w:val="Nagwek7"/>
    <w:uiPriority w:val="99"/>
    <w:locked/>
    <w:rsid w:val="00A50ABD"/>
    <w:rPr>
      <w:rFonts w:ascii="Cambria" w:eastAsia="Times New Roman" w:hAnsi="Cambria" w:cs="Cambria"/>
      <w:i/>
      <w:iCs/>
      <w:color w:val="404040"/>
      <w:sz w:val="24"/>
      <w:szCs w:val="24"/>
      <w:lang w:eastAsia="en-US"/>
    </w:rPr>
  </w:style>
  <w:style w:type="character" w:customStyle="1" w:styleId="Nagwek8Znak">
    <w:name w:val="Nagłówek 8 Znak"/>
    <w:basedOn w:val="Domylnaczcionkaakapitu"/>
    <w:link w:val="Nagwek8"/>
    <w:uiPriority w:val="99"/>
    <w:locked/>
    <w:rsid w:val="00A50ABD"/>
    <w:rPr>
      <w:rFonts w:ascii="Cambria" w:eastAsia="Times New Roman" w:hAnsi="Cambria" w:cs="Cambria"/>
      <w:color w:val="404040"/>
      <w:sz w:val="20"/>
      <w:szCs w:val="20"/>
      <w:lang w:eastAsia="en-US"/>
    </w:rPr>
  </w:style>
  <w:style w:type="character" w:customStyle="1" w:styleId="Nagwek9Znak">
    <w:name w:val="Nagłówek 9 Znak"/>
    <w:basedOn w:val="Domylnaczcionkaakapitu"/>
    <w:link w:val="Nagwek9"/>
    <w:uiPriority w:val="99"/>
    <w:locked/>
    <w:rsid w:val="00A50ABD"/>
    <w:rPr>
      <w:rFonts w:ascii="Cambria" w:eastAsia="Times New Roman" w:hAnsi="Cambria" w:cs="Cambria"/>
      <w:i/>
      <w:iCs/>
      <w:color w:val="404040"/>
      <w:sz w:val="20"/>
      <w:szCs w:val="20"/>
      <w:lang w:eastAsia="en-US"/>
    </w:rPr>
  </w:style>
  <w:style w:type="paragraph" w:styleId="Nagwek">
    <w:name w:val="header"/>
    <w:aliases w:val="Nagłówek strony"/>
    <w:basedOn w:val="Normalny"/>
    <w:link w:val="NagwekZnak"/>
    <w:uiPriority w:val="99"/>
    <w:rsid w:val="00F222A8"/>
    <w:pPr>
      <w:tabs>
        <w:tab w:val="center" w:pos="4536"/>
        <w:tab w:val="right" w:pos="9072"/>
      </w:tabs>
      <w:spacing w:line="240" w:lineRule="auto"/>
    </w:pPr>
  </w:style>
  <w:style w:type="character" w:customStyle="1" w:styleId="NagwekZnak">
    <w:name w:val="Nagłówek Znak"/>
    <w:aliases w:val="Nagłówek strony Znak"/>
    <w:basedOn w:val="Domylnaczcionkaakapitu"/>
    <w:link w:val="Nagwek"/>
    <w:uiPriority w:val="99"/>
    <w:locked/>
    <w:rsid w:val="00F222A8"/>
    <w:rPr>
      <w:rFonts w:ascii="Times New Roman" w:hAnsi="Times New Roman" w:cs="Times New Roman"/>
      <w:sz w:val="24"/>
      <w:szCs w:val="24"/>
    </w:rPr>
  </w:style>
  <w:style w:type="paragraph" w:styleId="Stopka">
    <w:name w:val="footer"/>
    <w:basedOn w:val="Normalny"/>
    <w:link w:val="StopkaZnak"/>
    <w:uiPriority w:val="99"/>
    <w:rsid w:val="00F222A8"/>
    <w:pPr>
      <w:tabs>
        <w:tab w:val="center" w:pos="4536"/>
        <w:tab w:val="right" w:pos="9072"/>
      </w:tabs>
      <w:spacing w:line="240" w:lineRule="auto"/>
    </w:pPr>
  </w:style>
  <w:style w:type="character" w:customStyle="1" w:styleId="StopkaZnak">
    <w:name w:val="Stopka Znak"/>
    <w:basedOn w:val="Domylnaczcionkaakapitu"/>
    <w:link w:val="Stopka"/>
    <w:uiPriority w:val="99"/>
    <w:locked/>
    <w:rsid w:val="00F222A8"/>
    <w:rPr>
      <w:rFonts w:ascii="Times New Roman" w:hAnsi="Times New Roman" w:cs="Times New Roman"/>
      <w:sz w:val="24"/>
      <w:szCs w:val="24"/>
    </w:rPr>
  </w:style>
  <w:style w:type="character" w:styleId="Hipercze">
    <w:name w:val="Hyperlink"/>
    <w:basedOn w:val="Domylnaczcionkaakapitu"/>
    <w:uiPriority w:val="99"/>
    <w:rsid w:val="00F222A8"/>
    <w:rPr>
      <w:color w:val="0000FF"/>
      <w:u w:val="single"/>
    </w:rPr>
  </w:style>
  <w:style w:type="paragraph" w:styleId="Akapitzlist">
    <w:name w:val="List Paragraph"/>
    <w:aliases w:val="Akapit z listą BS,CW_Lista,Akapit z listą1,Obiekt,List Paragraph1,List Paragraph,Podsis rysunku,Akapit z listą numerowaną,Nagłowek 3,Preambuła,Dot pt,F5 List Paragraph,Recommendation,List Paragraph11,lp1,Obie"/>
    <w:basedOn w:val="Normalny"/>
    <w:link w:val="AkapitzlistZnak"/>
    <w:uiPriority w:val="34"/>
    <w:qFormat/>
    <w:rsid w:val="00914643"/>
    <w:pPr>
      <w:ind w:left="284"/>
    </w:pPr>
  </w:style>
  <w:style w:type="paragraph" w:customStyle="1" w:styleId="Teksttreci41">
    <w:name w:val="Tekst treści (4)1"/>
    <w:basedOn w:val="Normalny"/>
    <w:uiPriority w:val="99"/>
    <w:rsid w:val="00F431DE"/>
    <w:pPr>
      <w:shd w:val="clear" w:color="auto" w:fill="FFFFFF"/>
      <w:spacing w:line="274" w:lineRule="exact"/>
      <w:ind w:hanging="400"/>
      <w:jc w:val="left"/>
    </w:pPr>
    <w:rPr>
      <w:rFonts w:eastAsia="Times New Roman"/>
      <w:sz w:val="22"/>
      <w:szCs w:val="22"/>
      <w:lang w:eastAsia="pl-PL"/>
    </w:rPr>
  </w:style>
  <w:style w:type="paragraph" w:styleId="Tekstpodstawowywcity">
    <w:name w:val="Body Text Indent"/>
    <w:basedOn w:val="Normalny"/>
    <w:link w:val="TekstpodstawowywcityZnak"/>
    <w:semiHidden/>
    <w:rsid w:val="00D75254"/>
    <w:pPr>
      <w:spacing w:after="120" w:line="240" w:lineRule="auto"/>
      <w:ind w:left="283"/>
      <w:jc w:val="left"/>
    </w:pPr>
    <w:rPr>
      <w:rFonts w:eastAsia="Times New Roman"/>
      <w:lang w:eastAsia="pl-PL"/>
    </w:rPr>
  </w:style>
  <w:style w:type="character" w:customStyle="1" w:styleId="TekstpodstawowywcityZnak">
    <w:name w:val="Tekst podstawowy wcięty Znak"/>
    <w:basedOn w:val="Domylnaczcionkaakapitu"/>
    <w:link w:val="Tekstpodstawowywcity"/>
    <w:semiHidden/>
    <w:locked/>
    <w:rsid w:val="00D75254"/>
    <w:rPr>
      <w:rFonts w:ascii="Times New Roman" w:hAnsi="Times New Roman" w:cs="Times New Roman"/>
      <w:sz w:val="24"/>
      <w:szCs w:val="24"/>
      <w:lang w:eastAsia="pl-PL"/>
    </w:rPr>
  </w:style>
  <w:style w:type="character" w:styleId="Tekstzastpczy">
    <w:name w:val="Placeholder Text"/>
    <w:basedOn w:val="Domylnaczcionkaakapitu"/>
    <w:uiPriority w:val="99"/>
    <w:semiHidden/>
    <w:rsid w:val="00916E37"/>
    <w:rPr>
      <w:color w:val="808080"/>
    </w:rPr>
  </w:style>
  <w:style w:type="paragraph" w:styleId="Tekstdymka">
    <w:name w:val="Balloon Text"/>
    <w:basedOn w:val="Normalny"/>
    <w:link w:val="TekstdymkaZnak"/>
    <w:uiPriority w:val="99"/>
    <w:semiHidden/>
    <w:rsid w:val="00916E37"/>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916E37"/>
    <w:rPr>
      <w:rFonts w:ascii="Tahoma" w:hAnsi="Tahoma" w:cs="Tahoma"/>
      <w:sz w:val="16"/>
      <w:szCs w:val="16"/>
    </w:rPr>
  </w:style>
  <w:style w:type="paragraph" w:styleId="NormalnyWeb">
    <w:name w:val="Normal (Web)"/>
    <w:basedOn w:val="Normalny"/>
    <w:qFormat/>
    <w:rsid w:val="009A0E29"/>
    <w:pPr>
      <w:spacing w:before="100" w:beforeAutospacing="1" w:after="119" w:line="240" w:lineRule="auto"/>
      <w:jc w:val="left"/>
    </w:pPr>
    <w:rPr>
      <w:rFonts w:eastAsia="Times New Roman"/>
      <w:lang w:eastAsia="pl-PL"/>
    </w:rPr>
  </w:style>
  <w:style w:type="paragraph" w:customStyle="1" w:styleId="WW-Tekstpodstawowy3">
    <w:name w:val="WW-Tekst podstawowy 3"/>
    <w:basedOn w:val="Normalny"/>
    <w:uiPriority w:val="99"/>
    <w:rsid w:val="00ED4F41"/>
    <w:pPr>
      <w:tabs>
        <w:tab w:val="left" w:pos="851"/>
      </w:tabs>
      <w:suppressAutoHyphens/>
      <w:spacing w:line="240" w:lineRule="auto"/>
    </w:pPr>
    <w:rPr>
      <w:rFonts w:ascii="Arial" w:eastAsia="Times New Roman" w:hAnsi="Arial" w:cs="Arial"/>
      <w:lang w:eastAsia="pl-PL"/>
    </w:rPr>
  </w:style>
  <w:style w:type="table" w:styleId="Tabela-Siatka">
    <w:name w:val="Table Grid"/>
    <w:basedOn w:val="Standardowy"/>
    <w:uiPriority w:val="39"/>
    <w:rsid w:val="00061C01"/>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dolnego">
    <w:name w:val="footnote text"/>
    <w:aliases w:val="Podrozdział,Footnote,Podrozdzia3,Tekst przypisu,Fußnote,Znak Znak Znak Znak,Znak Znak Znak,Tekst przypisu dolnego-poligrafia,single space,FOOTNOTES,fn,przypis,Tekst przypisu dolnego Znak2 Znak,Footnote Znak Znak Zn"/>
    <w:basedOn w:val="Normalny"/>
    <w:link w:val="TekstprzypisudolnegoZnak"/>
    <w:uiPriority w:val="99"/>
    <w:qFormat/>
    <w:rsid w:val="0036022E"/>
    <w:pPr>
      <w:spacing w:line="240" w:lineRule="auto"/>
    </w:pPr>
    <w:rPr>
      <w:sz w:val="20"/>
      <w:szCs w:val="20"/>
    </w:rPr>
  </w:style>
  <w:style w:type="character" w:customStyle="1" w:styleId="TekstprzypisudolnegoZnak">
    <w:name w:val="Tekst przypisu dolnego Znak"/>
    <w:aliases w:val="Podrozdział Znak,Footnote Znak,Podrozdzia3 Znak,Tekst przypisu Znak,Fußnote Znak,Znak Znak Znak Znak Znak,Znak Znak Znak Znak1,Tekst przypisu dolnego-poligrafia Znak,single space Znak,FOOTNOTES Znak,fn Znak,przypis Znak"/>
    <w:basedOn w:val="Domylnaczcionkaakapitu"/>
    <w:link w:val="Tekstprzypisudolnego"/>
    <w:uiPriority w:val="99"/>
    <w:locked/>
    <w:rsid w:val="0036022E"/>
    <w:rPr>
      <w:rFonts w:ascii="Times New Roman" w:hAnsi="Times New Roman" w:cs="Times New Roman"/>
      <w:sz w:val="20"/>
      <w:szCs w:val="20"/>
    </w:rPr>
  </w:style>
  <w:style w:type="character" w:styleId="Odwoanieprzypisudolnego">
    <w:name w:val="footnote reference"/>
    <w:basedOn w:val="Domylnaczcionkaakapitu"/>
    <w:rsid w:val="0036022E"/>
    <w:rPr>
      <w:vertAlign w:val="superscript"/>
    </w:rPr>
  </w:style>
  <w:style w:type="paragraph" w:styleId="Tekstpodstawowy">
    <w:name w:val="Body Text"/>
    <w:basedOn w:val="Normalny"/>
    <w:link w:val="TekstpodstawowyZnak"/>
    <w:uiPriority w:val="99"/>
    <w:semiHidden/>
    <w:rsid w:val="006B076C"/>
    <w:pPr>
      <w:spacing w:line="240" w:lineRule="auto"/>
    </w:pPr>
    <w:rPr>
      <w:rFonts w:eastAsia="Times New Roman"/>
      <w:lang w:eastAsia="pl-PL"/>
    </w:rPr>
  </w:style>
  <w:style w:type="character" w:customStyle="1" w:styleId="TekstpodstawowyZnak">
    <w:name w:val="Tekst podstawowy Znak"/>
    <w:basedOn w:val="Domylnaczcionkaakapitu"/>
    <w:link w:val="Tekstpodstawowy"/>
    <w:uiPriority w:val="99"/>
    <w:semiHidden/>
    <w:locked/>
    <w:rsid w:val="006B076C"/>
    <w:rPr>
      <w:rFonts w:ascii="Times New Roman" w:hAnsi="Times New Roman" w:cs="Times New Roman"/>
      <w:sz w:val="24"/>
      <w:szCs w:val="24"/>
      <w:lang w:eastAsia="pl-PL"/>
    </w:rPr>
  </w:style>
  <w:style w:type="paragraph" w:customStyle="1" w:styleId="WW-Tekstpodstawowy2">
    <w:name w:val="WW-Tekst podstawowy 2"/>
    <w:basedOn w:val="Normalny"/>
    <w:rsid w:val="006B076C"/>
    <w:pPr>
      <w:suppressAutoHyphens/>
      <w:spacing w:line="160" w:lineRule="atLeast"/>
      <w:jc w:val="center"/>
    </w:pPr>
    <w:rPr>
      <w:rFonts w:eastAsia="Times New Roman"/>
      <w:b/>
      <w:bCs/>
      <w:noProof/>
      <w:lang w:eastAsia="pl-PL"/>
    </w:rPr>
  </w:style>
  <w:style w:type="character" w:customStyle="1" w:styleId="txt-new">
    <w:name w:val="txt-new"/>
    <w:basedOn w:val="Domylnaczcionkaakapitu"/>
    <w:rsid w:val="006B076C"/>
  </w:style>
  <w:style w:type="character" w:styleId="Numerstrony">
    <w:name w:val="page number"/>
    <w:basedOn w:val="Domylnaczcionkaakapitu"/>
    <w:uiPriority w:val="99"/>
    <w:semiHidden/>
    <w:rsid w:val="00005F0C"/>
  </w:style>
  <w:style w:type="character" w:customStyle="1" w:styleId="Nagwek44">
    <w:name w:val="Nagłówek #4 (4)"/>
    <w:basedOn w:val="Domylnaczcionkaakapitu"/>
    <w:uiPriority w:val="99"/>
    <w:rsid w:val="002D7B8D"/>
    <w:rPr>
      <w:b/>
      <w:bCs/>
      <w:sz w:val="30"/>
      <w:szCs w:val="30"/>
      <w:lang w:val="pl-PL" w:eastAsia="pl-PL"/>
    </w:rPr>
  </w:style>
  <w:style w:type="paragraph" w:customStyle="1" w:styleId="Tekstpodstawowy21">
    <w:name w:val="Tekst podstawowy 21"/>
    <w:basedOn w:val="Normalny"/>
    <w:rsid w:val="002D7B8D"/>
    <w:pPr>
      <w:widowControl w:val="0"/>
      <w:tabs>
        <w:tab w:val="left" w:pos="0"/>
      </w:tabs>
      <w:suppressAutoHyphens/>
      <w:spacing w:line="258" w:lineRule="atLeast"/>
    </w:pPr>
    <w:rPr>
      <w:rFonts w:ascii="Arial" w:hAnsi="Arial" w:cs="Arial"/>
      <w:color w:val="000000"/>
      <w:sz w:val="22"/>
      <w:szCs w:val="22"/>
      <w:lang w:eastAsia="ar-SA"/>
    </w:rPr>
  </w:style>
  <w:style w:type="paragraph" w:customStyle="1" w:styleId="Opis">
    <w:name w:val="Opis"/>
    <w:basedOn w:val="Normalny"/>
    <w:uiPriority w:val="99"/>
    <w:rsid w:val="002D7B8D"/>
    <w:pPr>
      <w:widowControl w:val="0"/>
      <w:spacing w:before="60" w:line="240" w:lineRule="auto"/>
    </w:pPr>
    <w:rPr>
      <w:rFonts w:eastAsia="Times New Roman"/>
      <w:lang w:eastAsia="pl-PL"/>
    </w:rPr>
  </w:style>
  <w:style w:type="paragraph" w:customStyle="1" w:styleId="tyt">
    <w:name w:val="tyt"/>
    <w:basedOn w:val="Normalny"/>
    <w:rsid w:val="002D7B8D"/>
    <w:pPr>
      <w:keepNext/>
      <w:suppressAutoHyphens/>
      <w:spacing w:before="60" w:after="60" w:line="240" w:lineRule="auto"/>
      <w:jc w:val="center"/>
    </w:pPr>
    <w:rPr>
      <w:rFonts w:eastAsia="Times New Roman"/>
      <w:b/>
      <w:bCs/>
      <w:lang w:eastAsia="ar-SA"/>
    </w:rPr>
  </w:style>
  <w:style w:type="paragraph" w:styleId="Tekstpodstawowy3">
    <w:name w:val="Body Text 3"/>
    <w:basedOn w:val="Normalny"/>
    <w:link w:val="Tekstpodstawowy3Znak"/>
    <w:uiPriority w:val="99"/>
    <w:semiHidden/>
    <w:rsid w:val="00C173E3"/>
    <w:pPr>
      <w:spacing w:after="120"/>
    </w:pPr>
    <w:rPr>
      <w:sz w:val="16"/>
      <w:szCs w:val="16"/>
    </w:rPr>
  </w:style>
  <w:style w:type="character" w:customStyle="1" w:styleId="Tekstpodstawowy3Znak">
    <w:name w:val="Tekst podstawowy 3 Znak"/>
    <w:basedOn w:val="Domylnaczcionkaakapitu"/>
    <w:link w:val="Tekstpodstawowy3"/>
    <w:uiPriority w:val="99"/>
    <w:semiHidden/>
    <w:locked/>
    <w:rsid w:val="00C173E3"/>
    <w:rPr>
      <w:rFonts w:ascii="Times New Roman" w:hAnsi="Times New Roman" w:cs="Times New Roman"/>
      <w:sz w:val="16"/>
      <w:szCs w:val="16"/>
    </w:rPr>
  </w:style>
  <w:style w:type="paragraph" w:customStyle="1" w:styleId="Default">
    <w:name w:val="Default"/>
    <w:rsid w:val="00731F4C"/>
    <w:pPr>
      <w:autoSpaceDE w:val="0"/>
      <w:autoSpaceDN w:val="0"/>
      <w:adjustRightInd w:val="0"/>
    </w:pPr>
    <w:rPr>
      <w:rFonts w:ascii="Arial" w:eastAsia="Times New Roman" w:hAnsi="Arial" w:cs="Arial"/>
      <w:color w:val="000000"/>
      <w:sz w:val="24"/>
      <w:szCs w:val="24"/>
    </w:rPr>
  </w:style>
  <w:style w:type="paragraph" w:customStyle="1" w:styleId="msonormalcxspdrugie">
    <w:name w:val="msonormalcxspdrugie"/>
    <w:basedOn w:val="Normalny"/>
    <w:uiPriority w:val="99"/>
    <w:rsid w:val="001C31C0"/>
    <w:pPr>
      <w:spacing w:before="100" w:beforeAutospacing="1" w:after="100" w:afterAutospacing="1" w:line="240" w:lineRule="auto"/>
      <w:jc w:val="left"/>
    </w:pPr>
    <w:rPr>
      <w:lang w:eastAsia="pl-PL"/>
    </w:rPr>
  </w:style>
  <w:style w:type="paragraph" w:customStyle="1" w:styleId="pkt">
    <w:name w:val="pkt"/>
    <w:basedOn w:val="Normalny"/>
    <w:uiPriority w:val="99"/>
    <w:rsid w:val="007532F0"/>
    <w:pPr>
      <w:suppressAutoHyphens/>
      <w:spacing w:before="60" w:after="60" w:line="240" w:lineRule="auto"/>
      <w:ind w:left="851" w:hanging="295"/>
    </w:pPr>
    <w:rPr>
      <w:rFonts w:ascii="Calibri" w:eastAsia="Times New Roman" w:hAnsi="Calibri" w:cs="Calibri"/>
      <w:lang w:eastAsia="ar-SA"/>
    </w:rPr>
  </w:style>
  <w:style w:type="paragraph" w:styleId="Tytu">
    <w:name w:val="Title"/>
    <w:basedOn w:val="Normalny"/>
    <w:link w:val="TytuZnak"/>
    <w:uiPriority w:val="99"/>
    <w:qFormat/>
    <w:locked/>
    <w:rsid w:val="0018644E"/>
    <w:pPr>
      <w:spacing w:line="240" w:lineRule="auto"/>
      <w:jc w:val="center"/>
    </w:pPr>
    <w:rPr>
      <w:rFonts w:ascii="Bookman Old Style" w:hAnsi="Bookman Old Style"/>
      <w:b/>
      <w:bCs/>
      <w:sz w:val="28"/>
      <w:szCs w:val="28"/>
      <w:lang w:eastAsia="pl-PL"/>
    </w:rPr>
  </w:style>
  <w:style w:type="character" w:customStyle="1" w:styleId="TytuZnak">
    <w:name w:val="Tytuł Znak"/>
    <w:basedOn w:val="Domylnaczcionkaakapitu"/>
    <w:link w:val="Tytu"/>
    <w:uiPriority w:val="99"/>
    <w:rsid w:val="0018644E"/>
    <w:rPr>
      <w:rFonts w:ascii="Bookman Old Style" w:hAnsi="Bookman Old Style"/>
      <w:b/>
      <w:bCs/>
      <w:sz w:val="28"/>
      <w:szCs w:val="28"/>
    </w:rPr>
  </w:style>
  <w:style w:type="paragraph" w:customStyle="1" w:styleId="Tekstpodstawowy31">
    <w:name w:val="Tekst podstawowy 31"/>
    <w:basedOn w:val="Normalny"/>
    <w:rsid w:val="00314367"/>
    <w:pPr>
      <w:overflowPunct w:val="0"/>
      <w:autoSpaceDE w:val="0"/>
      <w:autoSpaceDN w:val="0"/>
      <w:adjustRightInd w:val="0"/>
      <w:spacing w:line="240" w:lineRule="auto"/>
    </w:pPr>
    <w:rPr>
      <w:rFonts w:eastAsia="Times New Roman"/>
      <w:b/>
      <w:i/>
      <w:szCs w:val="20"/>
      <w:lang w:eastAsia="pl-PL"/>
    </w:rPr>
  </w:style>
  <w:style w:type="character" w:customStyle="1" w:styleId="AkapitzlistZnak">
    <w:name w:val="Akapit z listą Znak"/>
    <w:aliases w:val="Akapit z listą BS Znak,CW_Lista Znak,Akapit z listą1 Znak,Obiekt Znak,List Paragraph1 Znak,List Paragraph Znak,Podsis rysunku Znak,Akapit z listą numerowaną Znak,Nagłowek 3 Znak,Preambuła Znak,Dot pt Znak,F5 List Paragraph Znak"/>
    <w:link w:val="Akapitzlist"/>
    <w:uiPriority w:val="34"/>
    <w:qFormat/>
    <w:locked/>
    <w:rsid w:val="00E11F47"/>
    <w:rPr>
      <w:rFonts w:ascii="Times New Roman" w:hAnsi="Times New Roman"/>
      <w:sz w:val="24"/>
      <w:szCs w:val="24"/>
      <w:lang w:eastAsia="en-US"/>
    </w:rPr>
  </w:style>
  <w:style w:type="paragraph" w:styleId="Podtytu">
    <w:name w:val="Subtitle"/>
    <w:basedOn w:val="Normalny"/>
    <w:link w:val="PodtytuZnak"/>
    <w:qFormat/>
    <w:locked/>
    <w:rsid w:val="00057F64"/>
    <w:pPr>
      <w:spacing w:line="240" w:lineRule="auto"/>
      <w:jc w:val="left"/>
    </w:pPr>
    <w:rPr>
      <w:rFonts w:eastAsia="Times New Roman"/>
      <w:szCs w:val="20"/>
      <w:lang w:val="x-none" w:eastAsia="x-none"/>
    </w:rPr>
  </w:style>
  <w:style w:type="character" w:customStyle="1" w:styleId="PodtytuZnak">
    <w:name w:val="Podtytuł Znak"/>
    <w:basedOn w:val="Domylnaczcionkaakapitu"/>
    <w:link w:val="Podtytu"/>
    <w:rsid w:val="00057F64"/>
    <w:rPr>
      <w:rFonts w:ascii="Times New Roman" w:eastAsia="Times New Roman" w:hAnsi="Times New Roman"/>
      <w:sz w:val="24"/>
      <w:szCs w:val="20"/>
      <w:lang w:val="x-none" w:eastAsia="x-none"/>
    </w:rPr>
  </w:style>
  <w:style w:type="paragraph" w:customStyle="1" w:styleId="Kolorowalistaakcent11">
    <w:name w:val="Kolorowa lista — akcent 11"/>
    <w:aliases w:val="L1,Numerowanie,Akapit z listą5,T_SZ_List Paragraph,normalny tekst"/>
    <w:basedOn w:val="Normalny"/>
    <w:uiPriority w:val="99"/>
    <w:qFormat/>
    <w:rsid w:val="00916F5C"/>
    <w:pPr>
      <w:spacing w:before="20" w:after="40" w:line="252" w:lineRule="auto"/>
      <w:ind w:left="720"/>
      <w:contextualSpacing/>
    </w:pPr>
    <w:rPr>
      <w:rFonts w:ascii="Calibri" w:eastAsia="SimSun" w:hAnsi="Calibri"/>
      <w:sz w:val="20"/>
      <w:szCs w:val="20"/>
      <w:lang w:eastAsia="zh-CN"/>
    </w:rPr>
  </w:style>
  <w:style w:type="paragraph" w:styleId="Tekstpodstawowy2">
    <w:name w:val="Body Text 2"/>
    <w:basedOn w:val="Normalny"/>
    <w:link w:val="Tekstpodstawowy2Znak"/>
    <w:uiPriority w:val="99"/>
    <w:semiHidden/>
    <w:unhideWhenUsed/>
    <w:locked/>
    <w:rsid w:val="00C64AE4"/>
    <w:pPr>
      <w:spacing w:after="120" w:line="480" w:lineRule="auto"/>
    </w:pPr>
  </w:style>
  <w:style w:type="character" w:customStyle="1" w:styleId="Tekstpodstawowy2Znak">
    <w:name w:val="Tekst podstawowy 2 Znak"/>
    <w:basedOn w:val="Domylnaczcionkaakapitu"/>
    <w:link w:val="Tekstpodstawowy2"/>
    <w:uiPriority w:val="99"/>
    <w:semiHidden/>
    <w:rsid w:val="00C64AE4"/>
    <w:rPr>
      <w:rFonts w:ascii="Times New Roman" w:hAnsi="Times New Roman"/>
      <w:sz w:val="24"/>
      <w:szCs w:val="24"/>
      <w:lang w:eastAsia="en-US"/>
    </w:rPr>
  </w:style>
  <w:style w:type="character" w:styleId="UyteHipercze">
    <w:name w:val="FollowedHyperlink"/>
    <w:basedOn w:val="Domylnaczcionkaakapitu"/>
    <w:uiPriority w:val="99"/>
    <w:semiHidden/>
    <w:unhideWhenUsed/>
    <w:locked/>
    <w:rsid w:val="00D03196"/>
    <w:rPr>
      <w:color w:val="800080" w:themeColor="followedHyperlink"/>
      <w:u w:val="single"/>
    </w:rPr>
  </w:style>
  <w:style w:type="character" w:customStyle="1" w:styleId="Teksttreci5">
    <w:name w:val="Tekst treści (5)_"/>
    <w:link w:val="Teksttreci50"/>
    <w:uiPriority w:val="99"/>
    <w:rsid w:val="004A594B"/>
    <w:rPr>
      <w:rFonts w:ascii="Times New Roman" w:hAnsi="Times New Roman"/>
      <w:sz w:val="24"/>
      <w:szCs w:val="24"/>
      <w:shd w:val="clear" w:color="auto" w:fill="FFFFFF"/>
    </w:rPr>
  </w:style>
  <w:style w:type="paragraph" w:customStyle="1" w:styleId="Teksttreci50">
    <w:name w:val="Tekst treści (5)"/>
    <w:basedOn w:val="Normalny"/>
    <w:link w:val="Teksttreci5"/>
    <w:uiPriority w:val="99"/>
    <w:rsid w:val="004A594B"/>
    <w:pPr>
      <w:widowControl w:val="0"/>
      <w:shd w:val="clear" w:color="auto" w:fill="FFFFFF"/>
      <w:spacing w:line="335" w:lineRule="exact"/>
      <w:ind w:hanging="560"/>
    </w:pPr>
    <w:rPr>
      <w:lang w:eastAsia="pl-PL"/>
    </w:rPr>
  </w:style>
  <w:style w:type="table" w:customStyle="1" w:styleId="Tabela-Siatka1">
    <w:name w:val="Tabela - Siatka1"/>
    <w:basedOn w:val="Standardowy"/>
    <w:next w:val="Tabela-Siatka"/>
    <w:uiPriority w:val="39"/>
    <w:rsid w:val="00F84FBC"/>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basedOn w:val="Domylnaczcionkaakapitu"/>
    <w:uiPriority w:val="99"/>
    <w:semiHidden/>
    <w:unhideWhenUsed/>
    <w:locked/>
    <w:rsid w:val="007208E7"/>
    <w:rPr>
      <w:sz w:val="16"/>
      <w:szCs w:val="16"/>
    </w:rPr>
  </w:style>
  <w:style w:type="paragraph" w:styleId="Tekstkomentarza">
    <w:name w:val="annotation text"/>
    <w:basedOn w:val="Normalny"/>
    <w:link w:val="TekstkomentarzaZnak"/>
    <w:uiPriority w:val="99"/>
    <w:semiHidden/>
    <w:unhideWhenUsed/>
    <w:locked/>
    <w:rsid w:val="007208E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208E7"/>
    <w:rPr>
      <w:rFonts w:ascii="Times New Roman" w:hAnsi="Times New Roman"/>
      <w:sz w:val="20"/>
      <w:szCs w:val="20"/>
      <w:lang w:eastAsia="en-US"/>
    </w:rPr>
  </w:style>
  <w:style w:type="paragraph" w:styleId="Tematkomentarza">
    <w:name w:val="annotation subject"/>
    <w:basedOn w:val="Tekstkomentarza"/>
    <w:next w:val="Tekstkomentarza"/>
    <w:link w:val="TematkomentarzaZnak"/>
    <w:uiPriority w:val="99"/>
    <w:semiHidden/>
    <w:unhideWhenUsed/>
    <w:locked/>
    <w:rsid w:val="007208E7"/>
    <w:rPr>
      <w:b/>
      <w:bCs/>
    </w:rPr>
  </w:style>
  <w:style w:type="character" w:customStyle="1" w:styleId="TematkomentarzaZnak">
    <w:name w:val="Temat komentarza Znak"/>
    <w:basedOn w:val="TekstkomentarzaZnak"/>
    <w:link w:val="Tematkomentarza"/>
    <w:uiPriority w:val="99"/>
    <w:semiHidden/>
    <w:rsid w:val="007208E7"/>
    <w:rPr>
      <w:rFonts w:ascii="Times New Roman" w:hAnsi="Times New Roman"/>
      <w:b/>
      <w:bCs/>
      <w:sz w:val="20"/>
      <w:szCs w:val="20"/>
      <w:lang w:eastAsia="en-US"/>
    </w:rPr>
  </w:style>
  <w:style w:type="paragraph" w:styleId="Tekstprzypisukocowego">
    <w:name w:val="endnote text"/>
    <w:basedOn w:val="Normalny"/>
    <w:link w:val="TekstprzypisukocowegoZnak"/>
    <w:uiPriority w:val="99"/>
    <w:semiHidden/>
    <w:unhideWhenUsed/>
    <w:locked/>
    <w:rsid w:val="0057082D"/>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7082D"/>
    <w:rPr>
      <w:rFonts w:ascii="Times New Roman" w:hAnsi="Times New Roman"/>
      <w:sz w:val="20"/>
      <w:szCs w:val="20"/>
      <w:lang w:eastAsia="en-US"/>
    </w:rPr>
  </w:style>
  <w:style w:type="character" w:styleId="Odwoanieprzypisukocowego">
    <w:name w:val="endnote reference"/>
    <w:basedOn w:val="Domylnaczcionkaakapitu"/>
    <w:uiPriority w:val="99"/>
    <w:semiHidden/>
    <w:unhideWhenUsed/>
    <w:locked/>
    <w:rsid w:val="0057082D"/>
    <w:rPr>
      <w:vertAlign w:val="superscript"/>
    </w:rPr>
  </w:style>
  <w:style w:type="paragraph" w:styleId="Bezodstpw">
    <w:name w:val="No Spacing"/>
    <w:uiPriority w:val="1"/>
    <w:qFormat/>
    <w:rsid w:val="00BA38C2"/>
    <w:rPr>
      <w:rFonts w:asciiTheme="minorHAnsi" w:eastAsiaTheme="minorHAnsi" w:hAnsiTheme="minorHAnsi" w:cstheme="minorBidi"/>
      <w:lang w:eastAsia="en-US"/>
    </w:rPr>
  </w:style>
  <w:style w:type="paragraph" w:customStyle="1" w:styleId="1NAGWEK">
    <w:name w:val="1. NAGŁÓWEK"/>
    <w:basedOn w:val="Akapitzlist"/>
    <w:link w:val="1NAGWEKZnak"/>
    <w:qFormat/>
    <w:rsid w:val="00435DB9"/>
    <w:pPr>
      <w:keepNext/>
      <w:widowControl w:val="0"/>
      <w:numPr>
        <w:numId w:val="138"/>
      </w:numPr>
      <w:spacing w:before="240" w:after="120" w:line="276" w:lineRule="auto"/>
      <w:ind w:left="357" w:hanging="357"/>
    </w:pPr>
    <w:rPr>
      <w:rFonts w:ascii="Arial Narrow" w:eastAsia="Times New Roman" w:hAnsi="Arial Narrow"/>
      <w:b/>
      <w:color w:val="000000" w:themeColor="text1"/>
    </w:rPr>
  </w:style>
  <w:style w:type="paragraph" w:customStyle="1" w:styleId="11Nagwek">
    <w:name w:val="1.1 Nagłówek"/>
    <w:basedOn w:val="1NAGWEK"/>
    <w:next w:val="Normalny"/>
    <w:qFormat/>
    <w:rsid w:val="00435DB9"/>
    <w:pPr>
      <w:numPr>
        <w:ilvl w:val="1"/>
      </w:numPr>
      <w:ind w:left="2404" w:hanging="792"/>
    </w:pPr>
    <w:rPr>
      <w:noProof/>
    </w:rPr>
  </w:style>
  <w:style w:type="character" w:customStyle="1" w:styleId="1NAGWEKZnak">
    <w:name w:val="1. NAGŁÓWEK Znak"/>
    <w:basedOn w:val="AkapitzlistZnak"/>
    <w:link w:val="1NAGWEK"/>
    <w:rsid w:val="00435DB9"/>
    <w:rPr>
      <w:rFonts w:ascii="Arial Narrow" w:eastAsia="Times New Roman" w:hAnsi="Arial Narrow"/>
      <w:b/>
      <w:color w:val="000000" w:themeColor="text1"/>
      <w:sz w:val="24"/>
      <w:szCs w:val="24"/>
      <w:lang w:eastAsia="en-US"/>
    </w:rPr>
  </w:style>
  <w:style w:type="paragraph" w:customStyle="1" w:styleId="111nagowek">
    <w:name w:val="1.1.1.nagłowek"/>
    <w:basedOn w:val="11Nagwek"/>
    <w:qFormat/>
    <w:rsid w:val="00435DB9"/>
    <w:pPr>
      <w:numPr>
        <w:ilvl w:val="2"/>
      </w:numPr>
      <w:ind w:left="3124" w:hanging="180"/>
    </w:pPr>
  </w:style>
  <w:style w:type="paragraph" w:customStyle="1" w:styleId="1111nagwek">
    <w:name w:val="1.1.1.1. nagłówek"/>
    <w:basedOn w:val="111nagowek"/>
    <w:qFormat/>
    <w:rsid w:val="00435DB9"/>
    <w:pPr>
      <w:numPr>
        <w:ilvl w:val="3"/>
      </w:numPr>
      <w:ind w:left="1134" w:hanging="1134"/>
    </w:pPr>
    <w:rPr>
      <w:b w:val="0"/>
      <w:u w:val="single"/>
    </w:rPr>
  </w:style>
  <w:style w:type="character" w:customStyle="1" w:styleId="fontstyle01">
    <w:name w:val="fontstyle01"/>
    <w:basedOn w:val="Domylnaczcionkaakapitu"/>
    <w:rsid w:val="00EF36FD"/>
    <w:rPr>
      <w:rFonts w:ascii="CIDFont+F3" w:hAnsi="CIDFont+F3" w:hint="default"/>
      <w:b w:val="0"/>
      <w:bCs w:val="0"/>
      <w:i w:val="0"/>
      <w:iCs w:val="0"/>
      <w:color w:val="000000"/>
      <w:sz w:val="24"/>
      <w:szCs w:val="24"/>
    </w:rPr>
  </w:style>
  <w:style w:type="character" w:customStyle="1" w:styleId="fontstyle21">
    <w:name w:val="fontstyle21"/>
    <w:basedOn w:val="Domylnaczcionkaakapitu"/>
    <w:rsid w:val="00EF36FD"/>
    <w:rPr>
      <w:rFonts w:ascii="CIDFont+F8" w:hAnsi="CIDFont+F8" w:hint="default"/>
      <w:b w:val="0"/>
      <w:bCs w:val="0"/>
      <w:i w:val="0"/>
      <w:iCs w:val="0"/>
      <w:color w:val="000000"/>
      <w:sz w:val="22"/>
      <w:szCs w:val="22"/>
    </w:rPr>
  </w:style>
  <w:style w:type="character" w:customStyle="1" w:styleId="fontstyle31">
    <w:name w:val="fontstyle31"/>
    <w:basedOn w:val="Domylnaczcionkaakapitu"/>
    <w:rsid w:val="001B6037"/>
    <w:rPr>
      <w:rFonts w:ascii="CIDFont+F2" w:hAnsi="CIDFont+F2" w:hint="default"/>
      <w:b/>
      <w:bCs/>
      <w:i w:val="0"/>
      <w:iCs w:val="0"/>
      <w:color w:val="000000"/>
      <w:sz w:val="20"/>
      <w:szCs w:val="20"/>
    </w:rPr>
  </w:style>
  <w:style w:type="character" w:customStyle="1" w:styleId="fontstyle41">
    <w:name w:val="fontstyle41"/>
    <w:basedOn w:val="Domylnaczcionkaakapitu"/>
    <w:rsid w:val="001B6037"/>
    <w:rPr>
      <w:rFonts w:ascii="CIDFont+F5" w:hAnsi="CIDFont+F5" w:hint="default"/>
      <w:b w:val="0"/>
      <w:bCs w:val="0"/>
      <w:i w:val="0"/>
      <w:iCs w:val="0"/>
      <w:color w:val="000000"/>
      <w:sz w:val="28"/>
      <w:szCs w:val="28"/>
    </w:rPr>
  </w:style>
  <w:style w:type="character" w:customStyle="1" w:styleId="fontstyle51">
    <w:name w:val="fontstyle51"/>
    <w:basedOn w:val="Domylnaczcionkaakapitu"/>
    <w:rsid w:val="00893E58"/>
    <w:rPr>
      <w:rFonts w:ascii="CIDFont+F12" w:hAnsi="CIDFont+F12"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213465">
      <w:bodyDiv w:val="1"/>
      <w:marLeft w:val="0"/>
      <w:marRight w:val="0"/>
      <w:marTop w:val="0"/>
      <w:marBottom w:val="0"/>
      <w:divBdr>
        <w:top w:val="none" w:sz="0" w:space="0" w:color="auto"/>
        <w:left w:val="none" w:sz="0" w:space="0" w:color="auto"/>
        <w:bottom w:val="none" w:sz="0" w:space="0" w:color="auto"/>
        <w:right w:val="none" w:sz="0" w:space="0" w:color="auto"/>
      </w:divBdr>
      <w:divsChild>
        <w:div w:id="1590390242">
          <w:marLeft w:val="360"/>
          <w:marRight w:val="0"/>
          <w:marTop w:val="72"/>
          <w:marBottom w:val="72"/>
          <w:divBdr>
            <w:top w:val="none" w:sz="0" w:space="0" w:color="auto"/>
            <w:left w:val="none" w:sz="0" w:space="0" w:color="auto"/>
            <w:bottom w:val="none" w:sz="0" w:space="0" w:color="auto"/>
            <w:right w:val="none" w:sz="0" w:space="0" w:color="auto"/>
          </w:divBdr>
          <w:divsChild>
            <w:div w:id="2105958930">
              <w:marLeft w:val="0"/>
              <w:marRight w:val="0"/>
              <w:marTop w:val="0"/>
              <w:marBottom w:val="0"/>
              <w:divBdr>
                <w:top w:val="none" w:sz="0" w:space="0" w:color="auto"/>
                <w:left w:val="none" w:sz="0" w:space="0" w:color="auto"/>
                <w:bottom w:val="none" w:sz="0" w:space="0" w:color="auto"/>
                <w:right w:val="none" w:sz="0" w:space="0" w:color="auto"/>
              </w:divBdr>
            </w:div>
          </w:divsChild>
        </w:div>
        <w:div w:id="575825373">
          <w:marLeft w:val="360"/>
          <w:marRight w:val="0"/>
          <w:marTop w:val="0"/>
          <w:marBottom w:val="72"/>
          <w:divBdr>
            <w:top w:val="none" w:sz="0" w:space="0" w:color="auto"/>
            <w:left w:val="none" w:sz="0" w:space="0" w:color="auto"/>
            <w:bottom w:val="none" w:sz="0" w:space="0" w:color="auto"/>
            <w:right w:val="none" w:sz="0" w:space="0" w:color="auto"/>
          </w:divBdr>
          <w:divsChild>
            <w:div w:id="54652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383594">
      <w:bodyDiv w:val="1"/>
      <w:marLeft w:val="0"/>
      <w:marRight w:val="0"/>
      <w:marTop w:val="0"/>
      <w:marBottom w:val="0"/>
      <w:divBdr>
        <w:top w:val="none" w:sz="0" w:space="0" w:color="auto"/>
        <w:left w:val="none" w:sz="0" w:space="0" w:color="auto"/>
        <w:bottom w:val="none" w:sz="0" w:space="0" w:color="auto"/>
        <w:right w:val="none" w:sz="0" w:space="0" w:color="auto"/>
      </w:divBdr>
    </w:div>
    <w:div w:id="457340956">
      <w:bodyDiv w:val="1"/>
      <w:marLeft w:val="0"/>
      <w:marRight w:val="0"/>
      <w:marTop w:val="0"/>
      <w:marBottom w:val="0"/>
      <w:divBdr>
        <w:top w:val="none" w:sz="0" w:space="0" w:color="auto"/>
        <w:left w:val="none" w:sz="0" w:space="0" w:color="auto"/>
        <w:bottom w:val="none" w:sz="0" w:space="0" w:color="auto"/>
        <w:right w:val="none" w:sz="0" w:space="0" w:color="auto"/>
      </w:divBdr>
    </w:div>
    <w:div w:id="592973618">
      <w:marLeft w:val="0"/>
      <w:marRight w:val="0"/>
      <w:marTop w:val="0"/>
      <w:marBottom w:val="0"/>
      <w:divBdr>
        <w:top w:val="none" w:sz="0" w:space="0" w:color="auto"/>
        <w:left w:val="none" w:sz="0" w:space="0" w:color="auto"/>
        <w:bottom w:val="none" w:sz="0" w:space="0" w:color="auto"/>
        <w:right w:val="none" w:sz="0" w:space="0" w:color="auto"/>
      </w:divBdr>
    </w:div>
    <w:div w:id="598104287">
      <w:bodyDiv w:val="1"/>
      <w:marLeft w:val="0"/>
      <w:marRight w:val="0"/>
      <w:marTop w:val="0"/>
      <w:marBottom w:val="0"/>
      <w:divBdr>
        <w:top w:val="none" w:sz="0" w:space="0" w:color="auto"/>
        <w:left w:val="none" w:sz="0" w:space="0" w:color="auto"/>
        <w:bottom w:val="none" w:sz="0" w:space="0" w:color="auto"/>
        <w:right w:val="none" w:sz="0" w:space="0" w:color="auto"/>
      </w:divBdr>
    </w:div>
    <w:div w:id="644313884">
      <w:bodyDiv w:val="1"/>
      <w:marLeft w:val="0"/>
      <w:marRight w:val="0"/>
      <w:marTop w:val="0"/>
      <w:marBottom w:val="0"/>
      <w:divBdr>
        <w:top w:val="none" w:sz="0" w:space="0" w:color="auto"/>
        <w:left w:val="none" w:sz="0" w:space="0" w:color="auto"/>
        <w:bottom w:val="none" w:sz="0" w:space="0" w:color="auto"/>
        <w:right w:val="none" w:sz="0" w:space="0" w:color="auto"/>
      </w:divBdr>
    </w:div>
    <w:div w:id="656809987">
      <w:bodyDiv w:val="1"/>
      <w:marLeft w:val="0"/>
      <w:marRight w:val="0"/>
      <w:marTop w:val="0"/>
      <w:marBottom w:val="0"/>
      <w:divBdr>
        <w:top w:val="none" w:sz="0" w:space="0" w:color="auto"/>
        <w:left w:val="none" w:sz="0" w:space="0" w:color="auto"/>
        <w:bottom w:val="none" w:sz="0" w:space="0" w:color="auto"/>
        <w:right w:val="none" w:sz="0" w:space="0" w:color="auto"/>
      </w:divBdr>
    </w:div>
    <w:div w:id="773404386">
      <w:bodyDiv w:val="1"/>
      <w:marLeft w:val="0"/>
      <w:marRight w:val="0"/>
      <w:marTop w:val="0"/>
      <w:marBottom w:val="0"/>
      <w:divBdr>
        <w:top w:val="none" w:sz="0" w:space="0" w:color="auto"/>
        <w:left w:val="none" w:sz="0" w:space="0" w:color="auto"/>
        <w:bottom w:val="none" w:sz="0" w:space="0" w:color="auto"/>
        <w:right w:val="none" w:sz="0" w:space="0" w:color="auto"/>
      </w:divBdr>
    </w:div>
    <w:div w:id="784273839">
      <w:bodyDiv w:val="1"/>
      <w:marLeft w:val="0"/>
      <w:marRight w:val="0"/>
      <w:marTop w:val="0"/>
      <w:marBottom w:val="0"/>
      <w:divBdr>
        <w:top w:val="none" w:sz="0" w:space="0" w:color="auto"/>
        <w:left w:val="none" w:sz="0" w:space="0" w:color="auto"/>
        <w:bottom w:val="none" w:sz="0" w:space="0" w:color="auto"/>
        <w:right w:val="none" w:sz="0" w:space="0" w:color="auto"/>
      </w:divBdr>
      <w:divsChild>
        <w:div w:id="957955448">
          <w:marLeft w:val="0"/>
          <w:marRight w:val="0"/>
          <w:marTop w:val="240"/>
          <w:marBottom w:val="0"/>
          <w:divBdr>
            <w:top w:val="none" w:sz="0" w:space="0" w:color="auto"/>
            <w:left w:val="none" w:sz="0" w:space="0" w:color="auto"/>
            <w:bottom w:val="none" w:sz="0" w:space="0" w:color="auto"/>
            <w:right w:val="none" w:sz="0" w:space="0" w:color="auto"/>
          </w:divBdr>
        </w:div>
        <w:div w:id="1529099312">
          <w:marLeft w:val="0"/>
          <w:marRight w:val="0"/>
          <w:marTop w:val="240"/>
          <w:marBottom w:val="0"/>
          <w:divBdr>
            <w:top w:val="none" w:sz="0" w:space="0" w:color="auto"/>
            <w:left w:val="none" w:sz="0" w:space="0" w:color="auto"/>
            <w:bottom w:val="none" w:sz="0" w:space="0" w:color="auto"/>
            <w:right w:val="none" w:sz="0" w:space="0" w:color="auto"/>
          </w:divBdr>
        </w:div>
      </w:divsChild>
    </w:div>
    <w:div w:id="896743176">
      <w:bodyDiv w:val="1"/>
      <w:marLeft w:val="0"/>
      <w:marRight w:val="0"/>
      <w:marTop w:val="0"/>
      <w:marBottom w:val="0"/>
      <w:divBdr>
        <w:top w:val="none" w:sz="0" w:space="0" w:color="auto"/>
        <w:left w:val="none" w:sz="0" w:space="0" w:color="auto"/>
        <w:bottom w:val="none" w:sz="0" w:space="0" w:color="auto"/>
        <w:right w:val="none" w:sz="0" w:space="0" w:color="auto"/>
      </w:divBdr>
    </w:div>
    <w:div w:id="929193147">
      <w:bodyDiv w:val="1"/>
      <w:marLeft w:val="0"/>
      <w:marRight w:val="0"/>
      <w:marTop w:val="0"/>
      <w:marBottom w:val="0"/>
      <w:divBdr>
        <w:top w:val="none" w:sz="0" w:space="0" w:color="auto"/>
        <w:left w:val="none" w:sz="0" w:space="0" w:color="auto"/>
        <w:bottom w:val="none" w:sz="0" w:space="0" w:color="auto"/>
        <w:right w:val="none" w:sz="0" w:space="0" w:color="auto"/>
      </w:divBdr>
      <w:divsChild>
        <w:div w:id="393819550">
          <w:marLeft w:val="360"/>
          <w:marRight w:val="0"/>
          <w:marTop w:val="0"/>
          <w:marBottom w:val="72"/>
          <w:divBdr>
            <w:top w:val="none" w:sz="0" w:space="0" w:color="auto"/>
            <w:left w:val="none" w:sz="0" w:space="0" w:color="auto"/>
            <w:bottom w:val="none" w:sz="0" w:space="0" w:color="auto"/>
            <w:right w:val="none" w:sz="0" w:space="0" w:color="auto"/>
          </w:divBdr>
          <w:divsChild>
            <w:div w:id="239943995">
              <w:marLeft w:val="0"/>
              <w:marRight w:val="0"/>
              <w:marTop w:val="0"/>
              <w:marBottom w:val="0"/>
              <w:divBdr>
                <w:top w:val="none" w:sz="0" w:space="0" w:color="auto"/>
                <w:left w:val="none" w:sz="0" w:space="0" w:color="auto"/>
                <w:bottom w:val="none" w:sz="0" w:space="0" w:color="auto"/>
                <w:right w:val="none" w:sz="0" w:space="0" w:color="auto"/>
              </w:divBdr>
            </w:div>
          </w:divsChild>
        </w:div>
        <w:div w:id="529299960">
          <w:marLeft w:val="360"/>
          <w:marRight w:val="0"/>
          <w:marTop w:val="0"/>
          <w:marBottom w:val="72"/>
          <w:divBdr>
            <w:top w:val="none" w:sz="0" w:space="0" w:color="auto"/>
            <w:left w:val="none" w:sz="0" w:space="0" w:color="auto"/>
            <w:bottom w:val="none" w:sz="0" w:space="0" w:color="auto"/>
            <w:right w:val="none" w:sz="0" w:space="0" w:color="auto"/>
          </w:divBdr>
          <w:divsChild>
            <w:div w:id="75057818">
              <w:marLeft w:val="0"/>
              <w:marRight w:val="0"/>
              <w:marTop w:val="0"/>
              <w:marBottom w:val="0"/>
              <w:divBdr>
                <w:top w:val="none" w:sz="0" w:space="0" w:color="auto"/>
                <w:left w:val="none" w:sz="0" w:space="0" w:color="auto"/>
                <w:bottom w:val="none" w:sz="0" w:space="0" w:color="auto"/>
                <w:right w:val="none" w:sz="0" w:space="0" w:color="auto"/>
              </w:divBdr>
            </w:div>
          </w:divsChild>
        </w:div>
        <w:div w:id="1054280729">
          <w:marLeft w:val="360"/>
          <w:marRight w:val="0"/>
          <w:marTop w:val="0"/>
          <w:marBottom w:val="72"/>
          <w:divBdr>
            <w:top w:val="none" w:sz="0" w:space="0" w:color="auto"/>
            <w:left w:val="none" w:sz="0" w:space="0" w:color="auto"/>
            <w:bottom w:val="none" w:sz="0" w:space="0" w:color="auto"/>
            <w:right w:val="none" w:sz="0" w:space="0" w:color="auto"/>
          </w:divBdr>
          <w:divsChild>
            <w:div w:id="1324892079">
              <w:marLeft w:val="0"/>
              <w:marRight w:val="0"/>
              <w:marTop w:val="0"/>
              <w:marBottom w:val="0"/>
              <w:divBdr>
                <w:top w:val="none" w:sz="0" w:space="0" w:color="auto"/>
                <w:left w:val="none" w:sz="0" w:space="0" w:color="auto"/>
                <w:bottom w:val="none" w:sz="0" w:space="0" w:color="auto"/>
                <w:right w:val="none" w:sz="0" w:space="0" w:color="auto"/>
              </w:divBdr>
            </w:div>
          </w:divsChild>
        </w:div>
        <w:div w:id="1395667411">
          <w:marLeft w:val="360"/>
          <w:marRight w:val="0"/>
          <w:marTop w:val="0"/>
          <w:marBottom w:val="72"/>
          <w:divBdr>
            <w:top w:val="none" w:sz="0" w:space="0" w:color="auto"/>
            <w:left w:val="none" w:sz="0" w:space="0" w:color="auto"/>
            <w:bottom w:val="none" w:sz="0" w:space="0" w:color="auto"/>
            <w:right w:val="none" w:sz="0" w:space="0" w:color="auto"/>
          </w:divBdr>
          <w:divsChild>
            <w:div w:id="240650356">
              <w:marLeft w:val="0"/>
              <w:marRight w:val="0"/>
              <w:marTop w:val="0"/>
              <w:marBottom w:val="0"/>
              <w:divBdr>
                <w:top w:val="none" w:sz="0" w:space="0" w:color="auto"/>
                <w:left w:val="none" w:sz="0" w:space="0" w:color="auto"/>
                <w:bottom w:val="none" w:sz="0" w:space="0" w:color="auto"/>
                <w:right w:val="none" w:sz="0" w:space="0" w:color="auto"/>
              </w:divBdr>
            </w:div>
          </w:divsChild>
        </w:div>
        <w:div w:id="1900632117">
          <w:marLeft w:val="360"/>
          <w:marRight w:val="0"/>
          <w:marTop w:val="0"/>
          <w:marBottom w:val="72"/>
          <w:divBdr>
            <w:top w:val="none" w:sz="0" w:space="0" w:color="auto"/>
            <w:left w:val="none" w:sz="0" w:space="0" w:color="auto"/>
            <w:bottom w:val="none" w:sz="0" w:space="0" w:color="auto"/>
            <w:right w:val="none" w:sz="0" w:space="0" w:color="auto"/>
          </w:divBdr>
          <w:divsChild>
            <w:div w:id="967704645">
              <w:marLeft w:val="0"/>
              <w:marRight w:val="0"/>
              <w:marTop w:val="0"/>
              <w:marBottom w:val="0"/>
              <w:divBdr>
                <w:top w:val="none" w:sz="0" w:space="0" w:color="auto"/>
                <w:left w:val="none" w:sz="0" w:space="0" w:color="auto"/>
                <w:bottom w:val="none" w:sz="0" w:space="0" w:color="auto"/>
                <w:right w:val="none" w:sz="0" w:space="0" w:color="auto"/>
              </w:divBdr>
            </w:div>
          </w:divsChild>
        </w:div>
        <w:div w:id="2040736735">
          <w:marLeft w:val="360"/>
          <w:marRight w:val="0"/>
          <w:marTop w:val="0"/>
          <w:marBottom w:val="72"/>
          <w:divBdr>
            <w:top w:val="none" w:sz="0" w:space="0" w:color="auto"/>
            <w:left w:val="none" w:sz="0" w:space="0" w:color="auto"/>
            <w:bottom w:val="none" w:sz="0" w:space="0" w:color="auto"/>
            <w:right w:val="none" w:sz="0" w:space="0" w:color="auto"/>
          </w:divBdr>
          <w:divsChild>
            <w:div w:id="22230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266190">
      <w:bodyDiv w:val="1"/>
      <w:marLeft w:val="0"/>
      <w:marRight w:val="0"/>
      <w:marTop w:val="0"/>
      <w:marBottom w:val="0"/>
      <w:divBdr>
        <w:top w:val="none" w:sz="0" w:space="0" w:color="auto"/>
        <w:left w:val="none" w:sz="0" w:space="0" w:color="auto"/>
        <w:bottom w:val="none" w:sz="0" w:space="0" w:color="auto"/>
        <w:right w:val="none" w:sz="0" w:space="0" w:color="auto"/>
      </w:divBdr>
    </w:div>
    <w:div w:id="1510173706">
      <w:bodyDiv w:val="1"/>
      <w:marLeft w:val="0"/>
      <w:marRight w:val="0"/>
      <w:marTop w:val="0"/>
      <w:marBottom w:val="0"/>
      <w:divBdr>
        <w:top w:val="none" w:sz="0" w:space="0" w:color="auto"/>
        <w:left w:val="none" w:sz="0" w:space="0" w:color="auto"/>
        <w:bottom w:val="none" w:sz="0" w:space="0" w:color="auto"/>
        <w:right w:val="none" w:sz="0" w:space="0" w:color="auto"/>
      </w:divBdr>
    </w:div>
    <w:div w:id="1540777399">
      <w:bodyDiv w:val="1"/>
      <w:marLeft w:val="0"/>
      <w:marRight w:val="0"/>
      <w:marTop w:val="0"/>
      <w:marBottom w:val="0"/>
      <w:divBdr>
        <w:top w:val="none" w:sz="0" w:space="0" w:color="auto"/>
        <w:left w:val="none" w:sz="0" w:space="0" w:color="auto"/>
        <w:bottom w:val="none" w:sz="0" w:space="0" w:color="auto"/>
        <w:right w:val="none" w:sz="0" w:space="0" w:color="auto"/>
      </w:divBdr>
      <w:divsChild>
        <w:div w:id="255597302">
          <w:marLeft w:val="360"/>
          <w:marRight w:val="0"/>
          <w:marTop w:val="0"/>
          <w:marBottom w:val="72"/>
          <w:divBdr>
            <w:top w:val="none" w:sz="0" w:space="0" w:color="auto"/>
            <w:left w:val="none" w:sz="0" w:space="0" w:color="auto"/>
            <w:bottom w:val="none" w:sz="0" w:space="0" w:color="auto"/>
            <w:right w:val="none" w:sz="0" w:space="0" w:color="auto"/>
          </w:divBdr>
        </w:div>
        <w:div w:id="1216968161">
          <w:marLeft w:val="360"/>
          <w:marRight w:val="0"/>
          <w:marTop w:val="72"/>
          <w:marBottom w:val="72"/>
          <w:divBdr>
            <w:top w:val="none" w:sz="0" w:space="0" w:color="auto"/>
            <w:left w:val="none" w:sz="0" w:space="0" w:color="auto"/>
            <w:bottom w:val="none" w:sz="0" w:space="0" w:color="auto"/>
            <w:right w:val="none" w:sz="0" w:space="0" w:color="auto"/>
          </w:divBdr>
        </w:div>
        <w:div w:id="1436369351">
          <w:marLeft w:val="360"/>
          <w:marRight w:val="0"/>
          <w:marTop w:val="0"/>
          <w:marBottom w:val="72"/>
          <w:divBdr>
            <w:top w:val="none" w:sz="0" w:space="0" w:color="auto"/>
            <w:left w:val="none" w:sz="0" w:space="0" w:color="auto"/>
            <w:bottom w:val="none" w:sz="0" w:space="0" w:color="auto"/>
            <w:right w:val="none" w:sz="0" w:space="0" w:color="auto"/>
          </w:divBdr>
        </w:div>
        <w:div w:id="1857235176">
          <w:marLeft w:val="360"/>
          <w:marRight w:val="0"/>
          <w:marTop w:val="0"/>
          <w:marBottom w:val="72"/>
          <w:divBdr>
            <w:top w:val="none" w:sz="0" w:space="0" w:color="auto"/>
            <w:left w:val="none" w:sz="0" w:space="0" w:color="auto"/>
            <w:bottom w:val="none" w:sz="0" w:space="0" w:color="auto"/>
            <w:right w:val="none" w:sz="0" w:space="0" w:color="auto"/>
          </w:divBdr>
        </w:div>
      </w:divsChild>
    </w:div>
    <w:div w:id="1544631443">
      <w:bodyDiv w:val="1"/>
      <w:marLeft w:val="0"/>
      <w:marRight w:val="0"/>
      <w:marTop w:val="0"/>
      <w:marBottom w:val="0"/>
      <w:divBdr>
        <w:top w:val="none" w:sz="0" w:space="0" w:color="auto"/>
        <w:left w:val="none" w:sz="0" w:space="0" w:color="auto"/>
        <w:bottom w:val="none" w:sz="0" w:space="0" w:color="auto"/>
        <w:right w:val="none" w:sz="0" w:space="0" w:color="auto"/>
      </w:divBdr>
    </w:div>
    <w:div w:id="1609310418">
      <w:bodyDiv w:val="1"/>
      <w:marLeft w:val="0"/>
      <w:marRight w:val="0"/>
      <w:marTop w:val="0"/>
      <w:marBottom w:val="0"/>
      <w:divBdr>
        <w:top w:val="none" w:sz="0" w:space="0" w:color="auto"/>
        <w:left w:val="none" w:sz="0" w:space="0" w:color="auto"/>
        <w:bottom w:val="none" w:sz="0" w:space="0" w:color="auto"/>
        <w:right w:val="none" w:sz="0" w:space="0" w:color="auto"/>
      </w:divBdr>
      <w:divsChild>
        <w:div w:id="474029220">
          <w:marLeft w:val="360"/>
          <w:marRight w:val="0"/>
          <w:marTop w:val="0"/>
          <w:marBottom w:val="72"/>
          <w:divBdr>
            <w:top w:val="none" w:sz="0" w:space="0" w:color="auto"/>
            <w:left w:val="none" w:sz="0" w:space="0" w:color="auto"/>
            <w:bottom w:val="none" w:sz="0" w:space="0" w:color="auto"/>
            <w:right w:val="none" w:sz="0" w:space="0" w:color="auto"/>
          </w:divBdr>
        </w:div>
        <w:div w:id="874855739">
          <w:marLeft w:val="360"/>
          <w:marRight w:val="0"/>
          <w:marTop w:val="0"/>
          <w:marBottom w:val="72"/>
          <w:divBdr>
            <w:top w:val="none" w:sz="0" w:space="0" w:color="auto"/>
            <w:left w:val="none" w:sz="0" w:space="0" w:color="auto"/>
            <w:bottom w:val="none" w:sz="0" w:space="0" w:color="auto"/>
            <w:right w:val="none" w:sz="0" w:space="0" w:color="auto"/>
          </w:divBdr>
        </w:div>
        <w:div w:id="963316506">
          <w:marLeft w:val="360"/>
          <w:marRight w:val="0"/>
          <w:marTop w:val="0"/>
          <w:marBottom w:val="72"/>
          <w:divBdr>
            <w:top w:val="none" w:sz="0" w:space="0" w:color="auto"/>
            <w:left w:val="none" w:sz="0" w:space="0" w:color="auto"/>
            <w:bottom w:val="none" w:sz="0" w:space="0" w:color="auto"/>
            <w:right w:val="none" w:sz="0" w:space="0" w:color="auto"/>
          </w:divBdr>
        </w:div>
        <w:div w:id="1191338316">
          <w:marLeft w:val="360"/>
          <w:marRight w:val="0"/>
          <w:marTop w:val="0"/>
          <w:marBottom w:val="72"/>
          <w:divBdr>
            <w:top w:val="none" w:sz="0" w:space="0" w:color="auto"/>
            <w:left w:val="none" w:sz="0" w:space="0" w:color="auto"/>
            <w:bottom w:val="none" w:sz="0" w:space="0" w:color="auto"/>
            <w:right w:val="none" w:sz="0" w:space="0" w:color="auto"/>
          </w:divBdr>
        </w:div>
        <w:div w:id="1506242716">
          <w:marLeft w:val="360"/>
          <w:marRight w:val="0"/>
          <w:marTop w:val="72"/>
          <w:marBottom w:val="72"/>
          <w:divBdr>
            <w:top w:val="none" w:sz="0" w:space="0" w:color="auto"/>
            <w:left w:val="none" w:sz="0" w:space="0" w:color="auto"/>
            <w:bottom w:val="none" w:sz="0" w:space="0" w:color="auto"/>
            <w:right w:val="none" w:sz="0" w:space="0" w:color="auto"/>
          </w:divBdr>
          <w:divsChild>
            <w:div w:id="195847857">
              <w:marLeft w:val="360"/>
              <w:marRight w:val="0"/>
              <w:marTop w:val="0"/>
              <w:marBottom w:val="0"/>
              <w:divBdr>
                <w:top w:val="none" w:sz="0" w:space="0" w:color="auto"/>
                <w:left w:val="none" w:sz="0" w:space="0" w:color="auto"/>
                <w:bottom w:val="none" w:sz="0" w:space="0" w:color="auto"/>
                <w:right w:val="none" w:sz="0" w:space="0" w:color="auto"/>
              </w:divBdr>
            </w:div>
            <w:div w:id="295376923">
              <w:marLeft w:val="360"/>
              <w:marRight w:val="0"/>
              <w:marTop w:val="0"/>
              <w:marBottom w:val="0"/>
              <w:divBdr>
                <w:top w:val="none" w:sz="0" w:space="0" w:color="auto"/>
                <w:left w:val="none" w:sz="0" w:space="0" w:color="auto"/>
                <w:bottom w:val="none" w:sz="0" w:space="0" w:color="auto"/>
                <w:right w:val="none" w:sz="0" w:space="0" w:color="auto"/>
              </w:divBdr>
            </w:div>
            <w:div w:id="963462878">
              <w:marLeft w:val="360"/>
              <w:marRight w:val="0"/>
              <w:marTop w:val="0"/>
              <w:marBottom w:val="0"/>
              <w:divBdr>
                <w:top w:val="none" w:sz="0" w:space="0" w:color="auto"/>
                <w:left w:val="none" w:sz="0" w:space="0" w:color="auto"/>
                <w:bottom w:val="none" w:sz="0" w:space="0" w:color="auto"/>
                <w:right w:val="none" w:sz="0" w:space="0" w:color="auto"/>
              </w:divBdr>
            </w:div>
            <w:div w:id="1159687795">
              <w:marLeft w:val="360"/>
              <w:marRight w:val="0"/>
              <w:marTop w:val="0"/>
              <w:marBottom w:val="0"/>
              <w:divBdr>
                <w:top w:val="none" w:sz="0" w:space="0" w:color="auto"/>
                <w:left w:val="none" w:sz="0" w:space="0" w:color="auto"/>
                <w:bottom w:val="none" w:sz="0" w:space="0" w:color="auto"/>
                <w:right w:val="none" w:sz="0" w:space="0" w:color="auto"/>
              </w:divBdr>
            </w:div>
            <w:div w:id="1526672607">
              <w:marLeft w:val="360"/>
              <w:marRight w:val="0"/>
              <w:marTop w:val="0"/>
              <w:marBottom w:val="0"/>
              <w:divBdr>
                <w:top w:val="none" w:sz="0" w:space="0" w:color="auto"/>
                <w:left w:val="none" w:sz="0" w:space="0" w:color="auto"/>
                <w:bottom w:val="none" w:sz="0" w:space="0" w:color="auto"/>
                <w:right w:val="none" w:sz="0" w:space="0" w:color="auto"/>
              </w:divBdr>
            </w:div>
            <w:div w:id="1693065381">
              <w:marLeft w:val="360"/>
              <w:marRight w:val="0"/>
              <w:marTop w:val="0"/>
              <w:marBottom w:val="0"/>
              <w:divBdr>
                <w:top w:val="none" w:sz="0" w:space="0" w:color="auto"/>
                <w:left w:val="none" w:sz="0" w:space="0" w:color="auto"/>
                <w:bottom w:val="none" w:sz="0" w:space="0" w:color="auto"/>
                <w:right w:val="none" w:sz="0" w:space="0" w:color="auto"/>
              </w:divBdr>
            </w:div>
            <w:div w:id="1817528952">
              <w:marLeft w:val="360"/>
              <w:marRight w:val="0"/>
              <w:marTop w:val="0"/>
              <w:marBottom w:val="0"/>
              <w:divBdr>
                <w:top w:val="none" w:sz="0" w:space="0" w:color="auto"/>
                <w:left w:val="none" w:sz="0" w:space="0" w:color="auto"/>
                <w:bottom w:val="none" w:sz="0" w:space="0" w:color="auto"/>
                <w:right w:val="none" w:sz="0" w:space="0" w:color="auto"/>
              </w:divBdr>
            </w:div>
            <w:div w:id="2029746360">
              <w:marLeft w:val="360"/>
              <w:marRight w:val="0"/>
              <w:marTop w:val="0"/>
              <w:marBottom w:val="0"/>
              <w:divBdr>
                <w:top w:val="none" w:sz="0" w:space="0" w:color="auto"/>
                <w:left w:val="none" w:sz="0" w:space="0" w:color="auto"/>
                <w:bottom w:val="none" w:sz="0" w:space="0" w:color="auto"/>
                <w:right w:val="none" w:sz="0" w:space="0" w:color="auto"/>
              </w:divBdr>
            </w:div>
          </w:divsChild>
        </w:div>
        <w:div w:id="1908108087">
          <w:marLeft w:val="360"/>
          <w:marRight w:val="0"/>
          <w:marTop w:val="0"/>
          <w:marBottom w:val="72"/>
          <w:divBdr>
            <w:top w:val="none" w:sz="0" w:space="0" w:color="auto"/>
            <w:left w:val="none" w:sz="0" w:space="0" w:color="auto"/>
            <w:bottom w:val="none" w:sz="0" w:space="0" w:color="auto"/>
            <w:right w:val="none" w:sz="0" w:space="0" w:color="auto"/>
          </w:divBdr>
        </w:div>
      </w:divsChild>
    </w:div>
    <w:div w:id="1632588869">
      <w:bodyDiv w:val="1"/>
      <w:marLeft w:val="0"/>
      <w:marRight w:val="0"/>
      <w:marTop w:val="0"/>
      <w:marBottom w:val="0"/>
      <w:divBdr>
        <w:top w:val="none" w:sz="0" w:space="0" w:color="auto"/>
        <w:left w:val="none" w:sz="0" w:space="0" w:color="auto"/>
        <w:bottom w:val="none" w:sz="0" w:space="0" w:color="auto"/>
        <w:right w:val="none" w:sz="0" w:space="0" w:color="auto"/>
      </w:divBdr>
    </w:div>
    <w:div w:id="1656953422">
      <w:bodyDiv w:val="1"/>
      <w:marLeft w:val="0"/>
      <w:marRight w:val="0"/>
      <w:marTop w:val="0"/>
      <w:marBottom w:val="0"/>
      <w:divBdr>
        <w:top w:val="none" w:sz="0" w:space="0" w:color="auto"/>
        <w:left w:val="none" w:sz="0" w:space="0" w:color="auto"/>
        <w:bottom w:val="none" w:sz="0" w:space="0" w:color="auto"/>
        <w:right w:val="none" w:sz="0" w:space="0" w:color="auto"/>
      </w:divBdr>
    </w:div>
    <w:div w:id="1657999128">
      <w:bodyDiv w:val="1"/>
      <w:marLeft w:val="0"/>
      <w:marRight w:val="0"/>
      <w:marTop w:val="0"/>
      <w:marBottom w:val="0"/>
      <w:divBdr>
        <w:top w:val="none" w:sz="0" w:space="0" w:color="auto"/>
        <w:left w:val="none" w:sz="0" w:space="0" w:color="auto"/>
        <w:bottom w:val="none" w:sz="0" w:space="0" w:color="auto"/>
        <w:right w:val="none" w:sz="0" w:space="0" w:color="auto"/>
      </w:divBdr>
      <w:divsChild>
        <w:div w:id="603608902">
          <w:marLeft w:val="0"/>
          <w:marRight w:val="0"/>
          <w:marTop w:val="240"/>
          <w:marBottom w:val="0"/>
          <w:divBdr>
            <w:top w:val="none" w:sz="0" w:space="0" w:color="auto"/>
            <w:left w:val="none" w:sz="0" w:space="0" w:color="auto"/>
            <w:bottom w:val="none" w:sz="0" w:space="0" w:color="auto"/>
            <w:right w:val="none" w:sz="0" w:space="0" w:color="auto"/>
          </w:divBdr>
        </w:div>
        <w:div w:id="1048140525">
          <w:marLeft w:val="0"/>
          <w:marRight w:val="0"/>
          <w:marTop w:val="240"/>
          <w:marBottom w:val="0"/>
          <w:divBdr>
            <w:top w:val="none" w:sz="0" w:space="0" w:color="auto"/>
            <w:left w:val="none" w:sz="0" w:space="0" w:color="auto"/>
            <w:bottom w:val="none" w:sz="0" w:space="0" w:color="auto"/>
            <w:right w:val="none" w:sz="0" w:space="0" w:color="auto"/>
          </w:divBdr>
        </w:div>
      </w:divsChild>
    </w:div>
    <w:div w:id="1663120467">
      <w:bodyDiv w:val="1"/>
      <w:marLeft w:val="0"/>
      <w:marRight w:val="0"/>
      <w:marTop w:val="0"/>
      <w:marBottom w:val="0"/>
      <w:divBdr>
        <w:top w:val="none" w:sz="0" w:space="0" w:color="auto"/>
        <w:left w:val="none" w:sz="0" w:space="0" w:color="auto"/>
        <w:bottom w:val="none" w:sz="0" w:space="0" w:color="auto"/>
        <w:right w:val="none" w:sz="0" w:space="0" w:color="auto"/>
      </w:divBdr>
    </w:div>
    <w:div w:id="1700932747">
      <w:bodyDiv w:val="1"/>
      <w:marLeft w:val="0"/>
      <w:marRight w:val="0"/>
      <w:marTop w:val="0"/>
      <w:marBottom w:val="0"/>
      <w:divBdr>
        <w:top w:val="none" w:sz="0" w:space="0" w:color="auto"/>
        <w:left w:val="none" w:sz="0" w:space="0" w:color="auto"/>
        <w:bottom w:val="none" w:sz="0" w:space="0" w:color="auto"/>
        <w:right w:val="none" w:sz="0" w:space="0" w:color="auto"/>
      </w:divBdr>
      <w:divsChild>
        <w:div w:id="1481533513">
          <w:marLeft w:val="360"/>
          <w:marRight w:val="0"/>
          <w:marTop w:val="0"/>
          <w:marBottom w:val="72"/>
          <w:divBdr>
            <w:top w:val="none" w:sz="0" w:space="0" w:color="auto"/>
            <w:left w:val="none" w:sz="0" w:space="0" w:color="auto"/>
            <w:bottom w:val="none" w:sz="0" w:space="0" w:color="auto"/>
            <w:right w:val="none" w:sz="0" w:space="0" w:color="auto"/>
          </w:divBdr>
        </w:div>
        <w:div w:id="2068841244">
          <w:marLeft w:val="360"/>
          <w:marRight w:val="0"/>
          <w:marTop w:val="72"/>
          <w:marBottom w:val="72"/>
          <w:divBdr>
            <w:top w:val="none" w:sz="0" w:space="0" w:color="auto"/>
            <w:left w:val="none" w:sz="0" w:space="0" w:color="auto"/>
            <w:bottom w:val="none" w:sz="0" w:space="0" w:color="auto"/>
            <w:right w:val="none" w:sz="0" w:space="0" w:color="auto"/>
          </w:divBdr>
        </w:div>
      </w:divsChild>
    </w:div>
    <w:div w:id="1707682036">
      <w:bodyDiv w:val="1"/>
      <w:marLeft w:val="0"/>
      <w:marRight w:val="0"/>
      <w:marTop w:val="0"/>
      <w:marBottom w:val="0"/>
      <w:divBdr>
        <w:top w:val="none" w:sz="0" w:space="0" w:color="auto"/>
        <w:left w:val="none" w:sz="0" w:space="0" w:color="auto"/>
        <w:bottom w:val="none" w:sz="0" w:space="0" w:color="auto"/>
        <w:right w:val="none" w:sz="0" w:space="0" w:color="auto"/>
      </w:divBdr>
      <w:divsChild>
        <w:div w:id="1414743831">
          <w:marLeft w:val="360"/>
          <w:marRight w:val="0"/>
          <w:marTop w:val="0"/>
          <w:marBottom w:val="0"/>
          <w:divBdr>
            <w:top w:val="none" w:sz="0" w:space="0" w:color="auto"/>
            <w:left w:val="none" w:sz="0" w:space="0" w:color="auto"/>
            <w:bottom w:val="none" w:sz="0" w:space="0" w:color="auto"/>
            <w:right w:val="none" w:sz="0" w:space="0" w:color="auto"/>
          </w:divBdr>
          <w:divsChild>
            <w:div w:id="1981375414">
              <w:marLeft w:val="0"/>
              <w:marRight w:val="0"/>
              <w:marTop w:val="0"/>
              <w:marBottom w:val="0"/>
              <w:divBdr>
                <w:top w:val="none" w:sz="0" w:space="0" w:color="auto"/>
                <w:left w:val="none" w:sz="0" w:space="0" w:color="auto"/>
                <w:bottom w:val="none" w:sz="0" w:space="0" w:color="auto"/>
                <w:right w:val="none" w:sz="0" w:space="0" w:color="auto"/>
              </w:divBdr>
            </w:div>
          </w:divsChild>
        </w:div>
        <w:div w:id="1562591937">
          <w:marLeft w:val="360"/>
          <w:marRight w:val="0"/>
          <w:marTop w:val="0"/>
          <w:marBottom w:val="0"/>
          <w:divBdr>
            <w:top w:val="none" w:sz="0" w:space="0" w:color="auto"/>
            <w:left w:val="none" w:sz="0" w:space="0" w:color="auto"/>
            <w:bottom w:val="none" w:sz="0" w:space="0" w:color="auto"/>
            <w:right w:val="none" w:sz="0" w:space="0" w:color="auto"/>
          </w:divBdr>
          <w:divsChild>
            <w:div w:id="1790664780">
              <w:marLeft w:val="0"/>
              <w:marRight w:val="0"/>
              <w:marTop w:val="0"/>
              <w:marBottom w:val="0"/>
              <w:divBdr>
                <w:top w:val="none" w:sz="0" w:space="0" w:color="auto"/>
                <w:left w:val="none" w:sz="0" w:space="0" w:color="auto"/>
                <w:bottom w:val="none" w:sz="0" w:space="0" w:color="auto"/>
                <w:right w:val="none" w:sz="0" w:space="0" w:color="auto"/>
              </w:divBdr>
            </w:div>
          </w:divsChild>
        </w:div>
        <w:div w:id="81680440">
          <w:marLeft w:val="360"/>
          <w:marRight w:val="0"/>
          <w:marTop w:val="0"/>
          <w:marBottom w:val="0"/>
          <w:divBdr>
            <w:top w:val="none" w:sz="0" w:space="0" w:color="auto"/>
            <w:left w:val="none" w:sz="0" w:space="0" w:color="auto"/>
            <w:bottom w:val="none" w:sz="0" w:space="0" w:color="auto"/>
            <w:right w:val="none" w:sz="0" w:space="0" w:color="auto"/>
          </w:divBdr>
          <w:divsChild>
            <w:div w:id="2045867517">
              <w:marLeft w:val="0"/>
              <w:marRight w:val="0"/>
              <w:marTop w:val="0"/>
              <w:marBottom w:val="0"/>
              <w:divBdr>
                <w:top w:val="none" w:sz="0" w:space="0" w:color="auto"/>
                <w:left w:val="none" w:sz="0" w:space="0" w:color="auto"/>
                <w:bottom w:val="none" w:sz="0" w:space="0" w:color="auto"/>
                <w:right w:val="none" w:sz="0" w:space="0" w:color="auto"/>
              </w:divBdr>
            </w:div>
          </w:divsChild>
        </w:div>
        <w:div w:id="244189931">
          <w:marLeft w:val="360"/>
          <w:marRight w:val="0"/>
          <w:marTop w:val="0"/>
          <w:marBottom w:val="0"/>
          <w:divBdr>
            <w:top w:val="none" w:sz="0" w:space="0" w:color="auto"/>
            <w:left w:val="none" w:sz="0" w:space="0" w:color="auto"/>
            <w:bottom w:val="none" w:sz="0" w:space="0" w:color="auto"/>
            <w:right w:val="none" w:sz="0" w:space="0" w:color="auto"/>
          </w:divBdr>
          <w:divsChild>
            <w:div w:id="2986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108666">
      <w:bodyDiv w:val="1"/>
      <w:marLeft w:val="0"/>
      <w:marRight w:val="0"/>
      <w:marTop w:val="0"/>
      <w:marBottom w:val="0"/>
      <w:divBdr>
        <w:top w:val="none" w:sz="0" w:space="0" w:color="auto"/>
        <w:left w:val="none" w:sz="0" w:space="0" w:color="auto"/>
        <w:bottom w:val="none" w:sz="0" w:space="0" w:color="auto"/>
        <w:right w:val="none" w:sz="0" w:space="0" w:color="auto"/>
      </w:divBdr>
    </w:div>
    <w:div w:id="1811944950">
      <w:bodyDiv w:val="1"/>
      <w:marLeft w:val="0"/>
      <w:marRight w:val="0"/>
      <w:marTop w:val="0"/>
      <w:marBottom w:val="0"/>
      <w:divBdr>
        <w:top w:val="none" w:sz="0" w:space="0" w:color="auto"/>
        <w:left w:val="none" w:sz="0" w:space="0" w:color="auto"/>
        <w:bottom w:val="none" w:sz="0" w:space="0" w:color="auto"/>
        <w:right w:val="none" w:sz="0" w:space="0" w:color="auto"/>
      </w:divBdr>
      <w:divsChild>
        <w:div w:id="172843182">
          <w:marLeft w:val="360"/>
          <w:marRight w:val="0"/>
          <w:marTop w:val="72"/>
          <w:marBottom w:val="72"/>
          <w:divBdr>
            <w:top w:val="none" w:sz="0" w:space="0" w:color="auto"/>
            <w:left w:val="none" w:sz="0" w:space="0" w:color="auto"/>
            <w:bottom w:val="none" w:sz="0" w:space="0" w:color="auto"/>
            <w:right w:val="none" w:sz="0" w:space="0" w:color="auto"/>
          </w:divBdr>
          <w:divsChild>
            <w:div w:id="427241097">
              <w:marLeft w:val="360"/>
              <w:marRight w:val="0"/>
              <w:marTop w:val="0"/>
              <w:marBottom w:val="0"/>
              <w:divBdr>
                <w:top w:val="none" w:sz="0" w:space="0" w:color="auto"/>
                <w:left w:val="none" w:sz="0" w:space="0" w:color="auto"/>
                <w:bottom w:val="none" w:sz="0" w:space="0" w:color="auto"/>
                <w:right w:val="none" w:sz="0" w:space="0" w:color="auto"/>
              </w:divBdr>
            </w:div>
            <w:div w:id="566183559">
              <w:marLeft w:val="360"/>
              <w:marRight w:val="0"/>
              <w:marTop w:val="0"/>
              <w:marBottom w:val="0"/>
              <w:divBdr>
                <w:top w:val="none" w:sz="0" w:space="0" w:color="auto"/>
                <w:left w:val="none" w:sz="0" w:space="0" w:color="auto"/>
                <w:bottom w:val="none" w:sz="0" w:space="0" w:color="auto"/>
                <w:right w:val="none" w:sz="0" w:space="0" w:color="auto"/>
              </w:divBdr>
            </w:div>
            <w:div w:id="592594041">
              <w:marLeft w:val="360"/>
              <w:marRight w:val="0"/>
              <w:marTop w:val="0"/>
              <w:marBottom w:val="0"/>
              <w:divBdr>
                <w:top w:val="none" w:sz="0" w:space="0" w:color="auto"/>
                <w:left w:val="none" w:sz="0" w:space="0" w:color="auto"/>
                <w:bottom w:val="none" w:sz="0" w:space="0" w:color="auto"/>
                <w:right w:val="none" w:sz="0" w:space="0" w:color="auto"/>
              </w:divBdr>
            </w:div>
            <w:div w:id="1194030149">
              <w:marLeft w:val="360"/>
              <w:marRight w:val="0"/>
              <w:marTop w:val="0"/>
              <w:marBottom w:val="0"/>
              <w:divBdr>
                <w:top w:val="none" w:sz="0" w:space="0" w:color="auto"/>
                <w:left w:val="none" w:sz="0" w:space="0" w:color="auto"/>
                <w:bottom w:val="none" w:sz="0" w:space="0" w:color="auto"/>
                <w:right w:val="none" w:sz="0" w:space="0" w:color="auto"/>
              </w:divBdr>
            </w:div>
            <w:div w:id="1282883757">
              <w:marLeft w:val="360"/>
              <w:marRight w:val="0"/>
              <w:marTop w:val="0"/>
              <w:marBottom w:val="0"/>
              <w:divBdr>
                <w:top w:val="none" w:sz="0" w:space="0" w:color="auto"/>
                <w:left w:val="none" w:sz="0" w:space="0" w:color="auto"/>
                <w:bottom w:val="none" w:sz="0" w:space="0" w:color="auto"/>
                <w:right w:val="none" w:sz="0" w:space="0" w:color="auto"/>
              </w:divBdr>
            </w:div>
            <w:div w:id="1485732153">
              <w:marLeft w:val="360"/>
              <w:marRight w:val="0"/>
              <w:marTop w:val="0"/>
              <w:marBottom w:val="0"/>
              <w:divBdr>
                <w:top w:val="none" w:sz="0" w:space="0" w:color="auto"/>
                <w:left w:val="none" w:sz="0" w:space="0" w:color="auto"/>
                <w:bottom w:val="none" w:sz="0" w:space="0" w:color="auto"/>
                <w:right w:val="none" w:sz="0" w:space="0" w:color="auto"/>
              </w:divBdr>
            </w:div>
            <w:div w:id="1701929908">
              <w:marLeft w:val="360"/>
              <w:marRight w:val="0"/>
              <w:marTop w:val="0"/>
              <w:marBottom w:val="0"/>
              <w:divBdr>
                <w:top w:val="none" w:sz="0" w:space="0" w:color="auto"/>
                <w:left w:val="none" w:sz="0" w:space="0" w:color="auto"/>
                <w:bottom w:val="none" w:sz="0" w:space="0" w:color="auto"/>
                <w:right w:val="none" w:sz="0" w:space="0" w:color="auto"/>
              </w:divBdr>
            </w:div>
            <w:div w:id="1833712926">
              <w:marLeft w:val="360"/>
              <w:marRight w:val="0"/>
              <w:marTop w:val="0"/>
              <w:marBottom w:val="0"/>
              <w:divBdr>
                <w:top w:val="none" w:sz="0" w:space="0" w:color="auto"/>
                <w:left w:val="none" w:sz="0" w:space="0" w:color="auto"/>
                <w:bottom w:val="none" w:sz="0" w:space="0" w:color="auto"/>
                <w:right w:val="none" w:sz="0" w:space="0" w:color="auto"/>
              </w:divBdr>
            </w:div>
          </w:divsChild>
        </w:div>
        <w:div w:id="287012426">
          <w:marLeft w:val="360"/>
          <w:marRight w:val="0"/>
          <w:marTop w:val="0"/>
          <w:marBottom w:val="72"/>
          <w:divBdr>
            <w:top w:val="none" w:sz="0" w:space="0" w:color="auto"/>
            <w:left w:val="none" w:sz="0" w:space="0" w:color="auto"/>
            <w:bottom w:val="none" w:sz="0" w:space="0" w:color="auto"/>
            <w:right w:val="none" w:sz="0" w:space="0" w:color="auto"/>
          </w:divBdr>
        </w:div>
        <w:div w:id="715542813">
          <w:marLeft w:val="360"/>
          <w:marRight w:val="0"/>
          <w:marTop w:val="0"/>
          <w:marBottom w:val="72"/>
          <w:divBdr>
            <w:top w:val="none" w:sz="0" w:space="0" w:color="auto"/>
            <w:left w:val="none" w:sz="0" w:space="0" w:color="auto"/>
            <w:bottom w:val="none" w:sz="0" w:space="0" w:color="auto"/>
            <w:right w:val="none" w:sz="0" w:space="0" w:color="auto"/>
          </w:divBdr>
        </w:div>
        <w:div w:id="855652747">
          <w:marLeft w:val="360"/>
          <w:marRight w:val="0"/>
          <w:marTop w:val="0"/>
          <w:marBottom w:val="72"/>
          <w:divBdr>
            <w:top w:val="none" w:sz="0" w:space="0" w:color="auto"/>
            <w:left w:val="none" w:sz="0" w:space="0" w:color="auto"/>
            <w:bottom w:val="none" w:sz="0" w:space="0" w:color="auto"/>
            <w:right w:val="none" w:sz="0" w:space="0" w:color="auto"/>
          </w:divBdr>
        </w:div>
        <w:div w:id="884410441">
          <w:marLeft w:val="360"/>
          <w:marRight w:val="0"/>
          <w:marTop w:val="0"/>
          <w:marBottom w:val="72"/>
          <w:divBdr>
            <w:top w:val="none" w:sz="0" w:space="0" w:color="auto"/>
            <w:left w:val="none" w:sz="0" w:space="0" w:color="auto"/>
            <w:bottom w:val="none" w:sz="0" w:space="0" w:color="auto"/>
            <w:right w:val="none" w:sz="0" w:space="0" w:color="auto"/>
          </w:divBdr>
        </w:div>
        <w:div w:id="1970816683">
          <w:marLeft w:val="360"/>
          <w:marRight w:val="0"/>
          <w:marTop w:val="0"/>
          <w:marBottom w:val="72"/>
          <w:divBdr>
            <w:top w:val="none" w:sz="0" w:space="0" w:color="auto"/>
            <w:left w:val="none" w:sz="0" w:space="0" w:color="auto"/>
            <w:bottom w:val="none" w:sz="0" w:space="0" w:color="auto"/>
            <w:right w:val="none" w:sz="0" w:space="0" w:color="auto"/>
          </w:divBdr>
        </w:div>
      </w:divsChild>
    </w:div>
    <w:div w:id="1821966827">
      <w:bodyDiv w:val="1"/>
      <w:marLeft w:val="0"/>
      <w:marRight w:val="0"/>
      <w:marTop w:val="0"/>
      <w:marBottom w:val="0"/>
      <w:divBdr>
        <w:top w:val="none" w:sz="0" w:space="0" w:color="auto"/>
        <w:left w:val="none" w:sz="0" w:space="0" w:color="auto"/>
        <w:bottom w:val="none" w:sz="0" w:space="0" w:color="auto"/>
        <w:right w:val="none" w:sz="0" w:space="0" w:color="auto"/>
      </w:divBdr>
      <w:divsChild>
        <w:div w:id="477963785">
          <w:marLeft w:val="0"/>
          <w:marRight w:val="0"/>
          <w:marTop w:val="240"/>
          <w:marBottom w:val="0"/>
          <w:divBdr>
            <w:top w:val="none" w:sz="0" w:space="0" w:color="auto"/>
            <w:left w:val="none" w:sz="0" w:space="0" w:color="auto"/>
            <w:bottom w:val="none" w:sz="0" w:space="0" w:color="auto"/>
            <w:right w:val="none" w:sz="0" w:space="0" w:color="auto"/>
          </w:divBdr>
        </w:div>
        <w:div w:id="737246516">
          <w:marLeft w:val="0"/>
          <w:marRight w:val="0"/>
          <w:marTop w:val="240"/>
          <w:marBottom w:val="0"/>
          <w:divBdr>
            <w:top w:val="none" w:sz="0" w:space="0" w:color="auto"/>
            <w:left w:val="none" w:sz="0" w:space="0" w:color="auto"/>
            <w:bottom w:val="none" w:sz="0" w:space="0" w:color="auto"/>
            <w:right w:val="none" w:sz="0" w:space="0" w:color="auto"/>
          </w:divBdr>
        </w:div>
      </w:divsChild>
    </w:div>
    <w:div w:id="2015495097">
      <w:bodyDiv w:val="1"/>
      <w:marLeft w:val="0"/>
      <w:marRight w:val="0"/>
      <w:marTop w:val="0"/>
      <w:marBottom w:val="0"/>
      <w:divBdr>
        <w:top w:val="none" w:sz="0" w:space="0" w:color="auto"/>
        <w:left w:val="none" w:sz="0" w:space="0" w:color="auto"/>
        <w:bottom w:val="none" w:sz="0" w:space="0" w:color="auto"/>
        <w:right w:val="none" w:sz="0" w:space="0" w:color="auto"/>
      </w:divBdr>
      <w:divsChild>
        <w:div w:id="1422721747">
          <w:marLeft w:val="0"/>
          <w:marRight w:val="0"/>
          <w:marTop w:val="0"/>
          <w:marBottom w:val="0"/>
          <w:divBdr>
            <w:top w:val="none" w:sz="0" w:space="0" w:color="auto"/>
            <w:left w:val="none" w:sz="0" w:space="0" w:color="auto"/>
            <w:bottom w:val="none" w:sz="0" w:space="0" w:color="auto"/>
            <w:right w:val="none" w:sz="0" w:space="0" w:color="auto"/>
          </w:divBdr>
        </w:div>
        <w:div w:id="1364407960">
          <w:marLeft w:val="0"/>
          <w:marRight w:val="0"/>
          <w:marTop w:val="0"/>
          <w:marBottom w:val="0"/>
          <w:divBdr>
            <w:top w:val="none" w:sz="0" w:space="0" w:color="auto"/>
            <w:left w:val="none" w:sz="0" w:space="0" w:color="auto"/>
            <w:bottom w:val="none" w:sz="0" w:space="0" w:color="auto"/>
            <w:right w:val="none" w:sz="0" w:space="0" w:color="auto"/>
          </w:divBdr>
        </w:div>
        <w:div w:id="1856311045">
          <w:marLeft w:val="0"/>
          <w:marRight w:val="0"/>
          <w:marTop w:val="0"/>
          <w:marBottom w:val="0"/>
          <w:divBdr>
            <w:top w:val="none" w:sz="0" w:space="0" w:color="auto"/>
            <w:left w:val="none" w:sz="0" w:space="0" w:color="auto"/>
            <w:bottom w:val="none" w:sz="0" w:space="0" w:color="auto"/>
            <w:right w:val="none" w:sz="0" w:space="0" w:color="auto"/>
          </w:divBdr>
        </w:div>
        <w:div w:id="1221482218">
          <w:marLeft w:val="0"/>
          <w:marRight w:val="0"/>
          <w:marTop w:val="0"/>
          <w:marBottom w:val="0"/>
          <w:divBdr>
            <w:top w:val="none" w:sz="0" w:space="0" w:color="auto"/>
            <w:left w:val="none" w:sz="0" w:space="0" w:color="auto"/>
            <w:bottom w:val="none" w:sz="0" w:space="0" w:color="auto"/>
            <w:right w:val="none" w:sz="0" w:space="0" w:color="auto"/>
          </w:divBdr>
        </w:div>
      </w:divsChild>
    </w:div>
    <w:div w:id="2083796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wluszowice.pl" TargetMode="External"/><Relationship Id="rId13" Type="http://schemas.openxmlformats.org/officeDocument/2006/relationships/hyperlink" Target="http://www.gawluszowice.bip.gmina.pl/index.php?id=195" TargetMode="External"/><Relationship Id="rId18" Type="http://schemas.openxmlformats.org/officeDocument/2006/relationships/image" Target="media/image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prod.ceidg.gov.pl/CEIDG/CEIDG.Public.UI/Search.aspx"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gawluszowice.bip.gmina.pl/index.php?id=195" TargetMode="External"/><Relationship Id="rId17" Type="http://schemas.openxmlformats.org/officeDocument/2006/relationships/hyperlink" Target="mailto:sekretariat@gawluszowice.pl" TargetMode="External"/><Relationship Id="rId25" Type="http://schemas.openxmlformats.org/officeDocument/2006/relationships/footer" Target="footer1.xml"/><Relationship Id="rId33" Type="http://schemas.openxmlformats.org/officeDocument/2006/relationships/hyperlink" Target="mailto:ekopoczta@o2.pl" TargetMode="External"/><Relationship Id="rId2" Type="http://schemas.openxmlformats.org/officeDocument/2006/relationships/numbering" Target="numbering.xml"/><Relationship Id="rId16" Type="http://schemas.openxmlformats.org/officeDocument/2006/relationships/hyperlink" Target="https://epuap.gov.pl/wps/portal" TargetMode="External"/><Relationship Id="rId20" Type="http://schemas.openxmlformats.org/officeDocument/2006/relationships/image" Target="media/image3.png"/><Relationship Id="rId29" Type="http://schemas.openxmlformats.org/officeDocument/2006/relationships/hyperlink" Target="https://ekrs.ms.gov.pl/web/wyszukiwarka-krs/strona-glown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gawluszowice.pl" TargetMode="External"/><Relationship Id="rId24" Type="http://schemas.openxmlformats.org/officeDocument/2006/relationships/header" Target="header2.xml"/><Relationship Id="rId32" Type="http://schemas.openxmlformats.org/officeDocument/2006/relationships/hyperlink" Target="mailto:mczapla@blazowa.itl.pl" TargetMode="External"/><Relationship Id="rId5" Type="http://schemas.openxmlformats.org/officeDocument/2006/relationships/webSettings" Target="webSettings.xml"/><Relationship Id="rId15" Type="http://schemas.openxmlformats.org/officeDocument/2006/relationships/hyperlink" Target="https://miniportal.uzp.gov.pl/" TargetMode="External"/><Relationship Id="rId23" Type="http://schemas.openxmlformats.org/officeDocument/2006/relationships/header" Target="header1.xml"/><Relationship Id="rId28" Type="http://schemas.openxmlformats.org/officeDocument/2006/relationships/hyperlink" Target="https://prod.ceidg.gov.pl/CEIDG/CEIDG.Public.UI/Search.aspx" TargetMode="External"/><Relationship Id="rId36" Type="http://schemas.openxmlformats.org/officeDocument/2006/relationships/theme" Target="theme/theme1.xml"/><Relationship Id="rId10" Type="http://schemas.openxmlformats.org/officeDocument/2006/relationships/hyperlink" Target="mailto:sekretariat@gawluszowice.pl" TargetMode="External"/><Relationship Id="rId19" Type="http://schemas.openxmlformats.org/officeDocument/2006/relationships/image" Target="media/image2.png"/><Relationship Id="rId31" Type="http://schemas.openxmlformats.org/officeDocument/2006/relationships/hyperlink" Target="https://www.bgk.pl/polski-lad/edycja-pierwsza/" TargetMode="External"/><Relationship Id="rId4" Type="http://schemas.openxmlformats.org/officeDocument/2006/relationships/settings" Target="settings.xml"/><Relationship Id="rId9" Type="http://schemas.openxmlformats.org/officeDocument/2006/relationships/hyperlink" Target="http://www.gawluszowice.pl" TargetMode="External"/><Relationship Id="rId14" Type="http://schemas.openxmlformats.org/officeDocument/2006/relationships/hyperlink" Target="https://www.bgk.pl/polski-lad/edycja-druga.-" TargetMode="External"/><Relationship Id="rId22" Type="http://schemas.openxmlformats.org/officeDocument/2006/relationships/hyperlink" Target="https://ekrs.ms.gov.pl/web/wyszukiwarka-krs/strona-glowna/" TargetMode="External"/><Relationship Id="rId27" Type="http://schemas.openxmlformats.org/officeDocument/2006/relationships/header" Target="header3.xml"/><Relationship Id="rId30" Type="http://schemas.openxmlformats.org/officeDocument/2006/relationships/hyperlink" Target="https://efaktura.gov.pl/"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uzp.gov.pl/__data/assets/pdf_file/0016/47401/Jak-nalezy-podpisac-oferte-w-postaci-elektronicznej.pdf"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https://upload.wikimedia.org/wikipedia/commons/thumb/1/12/Flag_of_Poland.svg/1024px-Flag_of_Poland.svg.png" TargetMode="External"/><Relationship Id="rId1" Type="http://schemas.openxmlformats.org/officeDocument/2006/relationships/image" Target="media/image4.png"/><Relationship Id="rId5" Type="http://schemas.openxmlformats.org/officeDocument/2006/relationships/image" Target="https://encrypted-tbn0.gstatic.com/images?q=tbn:ANd9GcRaThDEjoyBF0kMjMuCU8yusmkljjhaVPEdlBecdpQXMezw7qYeThrQVXh-FX8jxcHHQIw&amp;usqp=CAU" TargetMode="External"/><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FAD73C-63B4-4673-A20E-699E0A927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Pages>
  <Words>31785</Words>
  <Characters>190712</Characters>
  <Application>Microsoft Office Word</Application>
  <DocSecurity>0</DocSecurity>
  <Lines>1589</Lines>
  <Paragraphs>444</Paragraphs>
  <ScaleCrop>false</ScaleCrop>
  <HeadingPairs>
    <vt:vector size="2" baseType="variant">
      <vt:variant>
        <vt:lpstr>Tytuł</vt:lpstr>
      </vt:variant>
      <vt:variant>
        <vt:i4>1</vt:i4>
      </vt:variant>
    </vt:vector>
  </HeadingPairs>
  <TitlesOfParts>
    <vt:vector size="1" baseType="lpstr">
      <vt:lpstr> </vt:lpstr>
    </vt:vector>
  </TitlesOfParts>
  <Company>Urzad Miejski w Błażowej</Company>
  <LinksUpToDate>false</LinksUpToDate>
  <CharactersWithSpaces>222053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Michał Czapla</dc:creator>
  <cp:keywords/>
  <dc:description/>
  <cp:lastModifiedBy>m.trzpis@gawluszowice.pl</cp:lastModifiedBy>
  <cp:revision>13</cp:revision>
  <cp:lastPrinted>2022-11-10T09:40:00Z</cp:lastPrinted>
  <dcterms:created xsi:type="dcterms:W3CDTF">2022-11-10T08:39:00Z</dcterms:created>
  <dcterms:modified xsi:type="dcterms:W3CDTF">2022-11-30T19:08:00Z</dcterms:modified>
</cp:coreProperties>
</file>